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C987EE" w14:textId="77777777" w:rsidR="00044C20" w:rsidRDefault="00534C71">
      <w:pPr>
        <w:pStyle w:val="ConsPlusNonformat"/>
        <w:widowControl/>
        <w:ind w:left="5245"/>
        <w:jc w:val="both"/>
        <w:rPr>
          <w:rFonts w:ascii="Times New Roman" w:hAnsi="Times New Roman" w:cs="Times New Roman"/>
          <w:sz w:val="26"/>
          <w:szCs w:val="26"/>
        </w:rPr>
      </w:pPr>
      <w:bookmarkStart w:id="0" w:name="_GoBack"/>
      <w:bookmarkEnd w:id="0"/>
      <w:r>
        <w:rPr>
          <w:rFonts w:ascii="Times New Roman" w:hAnsi="Times New Roman" w:cs="Times New Roman"/>
          <w:sz w:val="26"/>
          <w:szCs w:val="26"/>
        </w:rPr>
        <w:t>УТВЕРЖДЕНО</w:t>
      </w:r>
    </w:p>
    <w:p w14:paraId="3E709119" w14:textId="0A0F5A2F" w:rsidR="00044C20" w:rsidRDefault="00534C71">
      <w:pPr>
        <w:pStyle w:val="ConsPlusNonformat"/>
        <w:widowControl/>
        <w:ind w:left="5245"/>
        <w:jc w:val="both"/>
        <w:rPr>
          <w:rFonts w:ascii="Times New Roman" w:hAnsi="Times New Roman" w:cs="Times New Roman"/>
          <w:sz w:val="26"/>
          <w:szCs w:val="26"/>
        </w:rPr>
      </w:pPr>
      <w:r>
        <w:rPr>
          <w:rFonts w:ascii="Times New Roman" w:hAnsi="Times New Roman" w:cs="Times New Roman"/>
          <w:sz w:val="26"/>
          <w:szCs w:val="26"/>
        </w:rPr>
        <w:t xml:space="preserve">Протокол </w:t>
      </w:r>
      <w:r w:rsidR="00483AF6">
        <w:rPr>
          <w:rFonts w:ascii="Times New Roman" w:hAnsi="Times New Roman" w:cs="Times New Roman"/>
          <w:sz w:val="26"/>
          <w:szCs w:val="26"/>
        </w:rPr>
        <w:t>Комитета по закупкам</w:t>
      </w:r>
    </w:p>
    <w:p w14:paraId="55E03D56" w14:textId="26E9596C" w:rsidR="00077B17" w:rsidRDefault="00077B17">
      <w:pPr>
        <w:pStyle w:val="ConsPlusNonformat"/>
        <w:widowControl/>
        <w:ind w:left="5245"/>
        <w:jc w:val="both"/>
        <w:rPr>
          <w:rFonts w:ascii="Times New Roman" w:hAnsi="Times New Roman" w:cs="Times New Roman"/>
          <w:sz w:val="26"/>
          <w:szCs w:val="26"/>
        </w:rPr>
      </w:pPr>
      <w:r>
        <w:rPr>
          <w:rFonts w:ascii="Times New Roman" w:hAnsi="Times New Roman" w:cs="Times New Roman"/>
          <w:sz w:val="26"/>
          <w:szCs w:val="26"/>
        </w:rPr>
        <w:t>от 19.06.2026 №3</w:t>
      </w:r>
    </w:p>
    <w:p w14:paraId="7F7B4B8A" w14:textId="2F609395" w:rsidR="00044C20" w:rsidRDefault="00044C20">
      <w:pPr>
        <w:pStyle w:val="ConsPlusNonformat"/>
        <w:widowControl/>
        <w:ind w:left="5245"/>
        <w:jc w:val="both"/>
        <w:rPr>
          <w:rFonts w:ascii="Times New Roman" w:hAnsi="Times New Roman" w:cs="Times New Roman"/>
          <w:sz w:val="26"/>
          <w:szCs w:val="26"/>
        </w:rPr>
      </w:pPr>
    </w:p>
    <w:p w14:paraId="380DD6B5" w14:textId="77777777" w:rsidR="00044C20" w:rsidRDefault="00044C20">
      <w:pPr>
        <w:pStyle w:val="ConsPlusNonformat"/>
        <w:widowControl/>
        <w:jc w:val="both"/>
        <w:rPr>
          <w:rFonts w:ascii="Times New Roman" w:hAnsi="Times New Roman" w:cs="Times New Roman"/>
          <w:sz w:val="16"/>
          <w:szCs w:val="16"/>
        </w:rPr>
      </w:pPr>
    </w:p>
    <w:p w14:paraId="05F2B50D" w14:textId="440DA8EC" w:rsidR="00044C20" w:rsidRDefault="00F66B05">
      <w:pPr>
        <w:tabs>
          <w:tab w:val="clear" w:pos="709"/>
        </w:tabs>
        <w:jc w:val="center"/>
        <w:rPr>
          <w:bCs/>
          <w:color w:val="000000"/>
          <w:sz w:val="26"/>
          <w:szCs w:val="26"/>
        </w:rPr>
      </w:pPr>
      <w:r>
        <w:rPr>
          <w:bCs/>
          <w:color w:val="000000"/>
          <w:sz w:val="26"/>
          <w:szCs w:val="26"/>
        </w:rPr>
        <w:t>Конкурсные документы</w:t>
      </w:r>
      <w:r w:rsidR="00DF64F3">
        <w:rPr>
          <w:bCs/>
          <w:color w:val="000000"/>
          <w:sz w:val="26"/>
          <w:szCs w:val="26"/>
        </w:rPr>
        <w:t xml:space="preserve"> № 1/49-1</w:t>
      </w:r>
    </w:p>
    <w:p w14:paraId="4B18584A" w14:textId="2C8F5E88" w:rsidR="00044C20" w:rsidRPr="00704272" w:rsidRDefault="00704272">
      <w:pPr>
        <w:tabs>
          <w:tab w:val="clear" w:pos="709"/>
        </w:tabs>
        <w:jc w:val="center"/>
        <w:rPr>
          <w:bCs/>
          <w:color w:val="000000"/>
          <w:sz w:val="26"/>
          <w:szCs w:val="26"/>
        </w:rPr>
      </w:pPr>
      <w:r w:rsidRPr="00704272">
        <w:rPr>
          <w:bCs/>
          <w:color w:val="000000"/>
          <w:sz w:val="26"/>
          <w:szCs w:val="26"/>
        </w:rPr>
        <w:t>(№ 2026-1348596)</w:t>
      </w:r>
    </w:p>
    <w:p w14:paraId="7FFFDAEE" w14:textId="32BB8344" w:rsidR="00044C20" w:rsidRDefault="00534C71">
      <w:pPr>
        <w:tabs>
          <w:tab w:val="clear" w:pos="709"/>
        </w:tabs>
        <w:jc w:val="center"/>
        <w:rPr>
          <w:b/>
          <w:color w:val="000000"/>
          <w:sz w:val="26"/>
          <w:szCs w:val="26"/>
        </w:rPr>
      </w:pPr>
      <w:r>
        <w:rPr>
          <w:b/>
          <w:color w:val="000000"/>
          <w:sz w:val="26"/>
          <w:szCs w:val="26"/>
        </w:rPr>
        <w:t xml:space="preserve"> </w:t>
      </w:r>
    </w:p>
    <w:tbl>
      <w:tblPr>
        <w:tblW w:w="10067" w:type="dxa"/>
        <w:jc w:val="right"/>
        <w:tblLayout w:type="fixed"/>
        <w:tblCellMar>
          <w:top w:w="55" w:type="dxa"/>
          <w:left w:w="55" w:type="dxa"/>
          <w:bottom w:w="55" w:type="dxa"/>
          <w:right w:w="55" w:type="dxa"/>
        </w:tblCellMar>
        <w:tblLook w:val="0000" w:firstRow="0" w:lastRow="0" w:firstColumn="0" w:lastColumn="0" w:noHBand="0" w:noVBand="0"/>
      </w:tblPr>
      <w:tblGrid>
        <w:gridCol w:w="2977"/>
        <w:gridCol w:w="7090"/>
      </w:tblGrid>
      <w:tr w:rsidR="00044C20" w14:paraId="61A469A5" w14:textId="77777777" w:rsidTr="00CC1387">
        <w:trPr>
          <w:jc w:val="right"/>
        </w:trPr>
        <w:tc>
          <w:tcPr>
            <w:tcW w:w="2976" w:type="dxa"/>
            <w:tcBorders>
              <w:top w:val="single" w:sz="1" w:space="0" w:color="000000"/>
              <w:left w:val="single" w:sz="1" w:space="0" w:color="000000"/>
              <w:bottom w:val="single" w:sz="1" w:space="0" w:color="000000"/>
            </w:tcBorders>
            <w:shd w:val="clear" w:color="auto" w:fill="auto"/>
          </w:tcPr>
          <w:p w14:paraId="157EEAAE" w14:textId="77777777" w:rsidR="00044C20" w:rsidRDefault="00534C71">
            <w:pPr>
              <w:tabs>
                <w:tab w:val="clear" w:pos="709"/>
              </w:tabs>
              <w:jc w:val="left"/>
              <w:rPr>
                <w:bCs/>
                <w:color w:val="000000"/>
                <w:sz w:val="24"/>
                <w:szCs w:val="24"/>
              </w:rPr>
            </w:pPr>
            <w:r>
              <w:rPr>
                <w:bCs/>
                <w:color w:val="000000"/>
                <w:sz w:val="24"/>
                <w:szCs w:val="24"/>
              </w:rPr>
              <w:t>Вид процедуры закупки</w:t>
            </w:r>
          </w:p>
        </w:tc>
        <w:tc>
          <w:tcPr>
            <w:tcW w:w="7091" w:type="dxa"/>
            <w:tcBorders>
              <w:top w:val="single" w:sz="1" w:space="0" w:color="000000"/>
              <w:left w:val="single" w:sz="1" w:space="0" w:color="000000"/>
              <w:bottom w:val="single" w:sz="1" w:space="0" w:color="000000"/>
              <w:right w:val="single" w:sz="1" w:space="0" w:color="000000"/>
            </w:tcBorders>
            <w:shd w:val="clear" w:color="auto" w:fill="auto"/>
          </w:tcPr>
          <w:p w14:paraId="40FDBF65" w14:textId="1D6C05CA" w:rsidR="00044C20" w:rsidRDefault="00F66B05">
            <w:pPr>
              <w:tabs>
                <w:tab w:val="clear" w:pos="709"/>
              </w:tabs>
              <w:jc w:val="left"/>
              <w:rPr>
                <w:bCs/>
                <w:color w:val="000000"/>
                <w:sz w:val="24"/>
                <w:szCs w:val="24"/>
              </w:rPr>
            </w:pPr>
            <w:r>
              <w:rPr>
                <w:bCs/>
                <w:color w:val="000000"/>
                <w:sz w:val="24"/>
                <w:szCs w:val="24"/>
              </w:rPr>
              <w:t>Конкурс</w:t>
            </w:r>
          </w:p>
        </w:tc>
      </w:tr>
      <w:tr w:rsidR="00044C20" w14:paraId="7004CDE4" w14:textId="77777777" w:rsidTr="00CC1387">
        <w:trPr>
          <w:jc w:val="right"/>
        </w:trPr>
        <w:tc>
          <w:tcPr>
            <w:tcW w:w="10067" w:type="dxa"/>
            <w:gridSpan w:val="2"/>
            <w:tcBorders>
              <w:left w:val="single" w:sz="1" w:space="0" w:color="000000"/>
              <w:bottom w:val="single" w:sz="1" w:space="0" w:color="000000"/>
              <w:right w:val="single" w:sz="1" w:space="0" w:color="000000"/>
            </w:tcBorders>
            <w:shd w:val="clear" w:color="auto" w:fill="auto"/>
          </w:tcPr>
          <w:p w14:paraId="7B75C49E" w14:textId="77777777" w:rsidR="00044C20" w:rsidRDefault="00534C71">
            <w:pPr>
              <w:tabs>
                <w:tab w:val="clear" w:pos="709"/>
              </w:tabs>
              <w:jc w:val="center"/>
              <w:rPr>
                <w:bCs/>
                <w:color w:val="000000"/>
                <w:sz w:val="24"/>
                <w:szCs w:val="24"/>
              </w:rPr>
            </w:pPr>
            <w:r>
              <w:rPr>
                <w:bCs/>
                <w:color w:val="000000"/>
                <w:sz w:val="24"/>
                <w:szCs w:val="24"/>
              </w:rPr>
              <w:t>Сведения о Заказчике</w:t>
            </w:r>
          </w:p>
        </w:tc>
      </w:tr>
      <w:tr w:rsidR="00044C20" w14:paraId="1D106E27" w14:textId="77777777" w:rsidTr="00CC1387">
        <w:trPr>
          <w:jc w:val="right"/>
        </w:trPr>
        <w:tc>
          <w:tcPr>
            <w:tcW w:w="2976" w:type="dxa"/>
            <w:tcBorders>
              <w:left w:val="single" w:sz="1" w:space="0" w:color="000000"/>
              <w:bottom w:val="single" w:sz="1" w:space="0" w:color="000000"/>
            </w:tcBorders>
            <w:shd w:val="clear" w:color="auto" w:fill="auto"/>
          </w:tcPr>
          <w:p w14:paraId="035BA4A2" w14:textId="77777777" w:rsidR="00044C20" w:rsidRDefault="00534C71">
            <w:pPr>
              <w:tabs>
                <w:tab w:val="clear" w:pos="709"/>
              </w:tabs>
              <w:jc w:val="left"/>
              <w:rPr>
                <w:bCs/>
                <w:color w:val="000000"/>
                <w:sz w:val="24"/>
                <w:szCs w:val="24"/>
              </w:rPr>
            </w:pPr>
            <w:r>
              <w:rPr>
                <w:bCs/>
                <w:color w:val="000000"/>
                <w:sz w:val="24"/>
                <w:szCs w:val="24"/>
              </w:rPr>
              <w:t xml:space="preserve">Полное наименование </w:t>
            </w:r>
          </w:p>
        </w:tc>
        <w:tc>
          <w:tcPr>
            <w:tcW w:w="7091" w:type="dxa"/>
            <w:tcBorders>
              <w:left w:val="single" w:sz="1" w:space="0" w:color="000000"/>
              <w:bottom w:val="single" w:sz="1" w:space="0" w:color="000000"/>
              <w:right w:val="single" w:sz="1" w:space="0" w:color="000000"/>
            </w:tcBorders>
            <w:shd w:val="clear" w:color="auto" w:fill="auto"/>
          </w:tcPr>
          <w:p w14:paraId="6DC7979E" w14:textId="77777777" w:rsidR="00044C20" w:rsidRDefault="00534C71">
            <w:pPr>
              <w:tabs>
                <w:tab w:val="clear" w:pos="709"/>
              </w:tabs>
              <w:jc w:val="left"/>
              <w:rPr>
                <w:bCs/>
                <w:color w:val="000000"/>
                <w:sz w:val="24"/>
                <w:szCs w:val="24"/>
              </w:rPr>
            </w:pPr>
            <w:r>
              <w:rPr>
                <w:bCs/>
                <w:color w:val="000000"/>
                <w:sz w:val="24"/>
                <w:szCs w:val="24"/>
              </w:rPr>
              <w:t>Закрытое акционерное общество «Банк роста и развития бизнеса»</w:t>
            </w:r>
          </w:p>
        </w:tc>
      </w:tr>
      <w:tr w:rsidR="00044C20" w14:paraId="717872CF" w14:textId="77777777" w:rsidTr="00CC1387">
        <w:trPr>
          <w:jc w:val="right"/>
        </w:trPr>
        <w:tc>
          <w:tcPr>
            <w:tcW w:w="2976" w:type="dxa"/>
            <w:tcBorders>
              <w:left w:val="single" w:sz="1" w:space="0" w:color="000000"/>
              <w:bottom w:val="single" w:sz="1" w:space="0" w:color="000000"/>
            </w:tcBorders>
            <w:shd w:val="clear" w:color="auto" w:fill="auto"/>
          </w:tcPr>
          <w:p w14:paraId="1A5E9B6C" w14:textId="77777777" w:rsidR="00044C20" w:rsidRDefault="00534C71">
            <w:pPr>
              <w:tabs>
                <w:tab w:val="clear" w:pos="709"/>
              </w:tabs>
              <w:jc w:val="left"/>
              <w:rPr>
                <w:bCs/>
                <w:color w:val="000000"/>
                <w:sz w:val="24"/>
                <w:szCs w:val="24"/>
              </w:rPr>
            </w:pPr>
            <w:r>
              <w:rPr>
                <w:bCs/>
                <w:color w:val="000000"/>
                <w:sz w:val="24"/>
                <w:szCs w:val="24"/>
              </w:rPr>
              <w:t xml:space="preserve">Место нахождения </w:t>
            </w:r>
          </w:p>
        </w:tc>
        <w:tc>
          <w:tcPr>
            <w:tcW w:w="7091" w:type="dxa"/>
            <w:tcBorders>
              <w:left w:val="single" w:sz="1" w:space="0" w:color="000000"/>
              <w:bottom w:val="single" w:sz="1" w:space="0" w:color="000000"/>
              <w:right w:val="single" w:sz="1" w:space="0" w:color="000000"/>
            </w:tcBorders>
            <w:shd w:val="clear" w:color="auto" w:fill="auto"/>
          </w:tcPr>
          <w:p w14:paraId="3A7D3C20" w14:textId="77777777" w:rsidR="00044C20" w:rsidRDefault="00534C71">
            <w:pPr>
              <w:tabs>
                <w:tab w:val="clear" w:pos="709"/>
              </w:tabs>
              <w:jc w:val="left"/>
              <w:rPr>
                <w:bCs/>
                <w:color w:val="000000"/>
                <w:sz w:val="24"/>
                <w:szCs w:val="24"/>
              </w:rPr>
            </w:pPr>
            <w:r>
              <w:rPr>
                <w:bCs/>
                <w:color w:val="000000"/>
                <w:sz w:val="24"/>
                <w:szCs w:val="24"/>
              </w:rPr>
              <w:t>220034, г. Минск, ул. Краснозвездная 18</w:t>
            </w:r>
          </w:p>
        </w:tc>
      </w:tr>
      <w:tr w:rsidR="00044C20" w14:paraId="7A9F0E92" w14:textId="77777777" w:rsidTr="00CC1387">
        <w:trPr>
          <w:jc w:val="right"/>
        </w:trPr>
        <w:tc>
          <w:tcPr>
            <w:tcW w:w="2976" w:type="dxa"/>
            <w:tcBorders>
              <w:left w:val="single" w:sz="1" w:space="0" w:color="000000"/>
              <w:bottom w:val="single" w:sz="1" w:space="0" w:color="000000"/>
            </w:tcBorders>
            <w:shd w:val="clear" w:color="auto" w:fill="auto"/>
          </w:tcPr>
          <w:p w14:paraId="34D97193" w14:textId="77777777" w:rsidR="00044C20" w:rsidRDefault="00534C71">
            <w:pPr>
              <w:tabs>
                <w:tab w:val="clear" w:pos="709"/>
              </w:tabs>
              <w:jc w:val="left"/>
              <w:rPr>
                <w:bCs/>
                <w:color w:val="000000"/>
                <w:sz w:val="24"/>
                <w:szCs w:val="24"/>
              </w:rPr>
            </w:pPr>
            <w:r>
              <w:rPr>
                <w:bCs/>
                <w:color w:val="000000"/>
                <w:sz w:val="24"/>
                <w:szCs w:val="24"/>
              </w:rPr>
              <w:t>УНП</w:t>
            </w:r>
          </w:p>
        </w:tc>
        <w:tc>
          <w:tcPr>
            <w:tcW w:w="7091" w:type="dxa"/>
            <w:tcBorders>
              <w:left w:val="single" w:sz="1" w:space="0" w:color="000000"/>
              <w:bottom w:val="single" w:sz="1" w:space="0" w:color="000000"/>
              <w:right w:val="single" w:sz="1" w:space="0" w:color="000000"/>
            </w:tcBorders>
            <w:shd w:val="clear" w:color="auto" w:fill="auto"/>
          </w:tcPr>
          <w:p w14:paraId="14E6F058" w14:textId="77777777" w:rsidR="00044C20" w:rsidRDefault="00534C71">
            <w:pPr>
              <w:tabs>
                <w:tab w:val="clear" w:pos="709"/>
              </w:tabs>
              <w:jc w:val="left"/>
              <w:rPr>
                <w:bCs/>
                <w:color w:val="000000"/>
                <w:sz w:val="24"/>
                <w:szCs w:val="24"/>
              </w:rPr>
            </w:pPr>
            <w:r>
              <w:rPr>
                <w:bCs/>
                <w:color w:val="000000"/>
                <w:sz w:val="24"/>
                <w:szCs w:val="24"/>
              </w:rPr>
              <w:t>100361187</w:t>
            </w:r>
          </w:p>
        </w:tc>
      </w:tr>
      <w:tr w:rsidR="00044C20" w14:paraId="0B122F85" w14:textId="77777777" w:rsidTr="00CC1387">
        <w:trPr>
          <w:jc w:val="right"/>
        </w:trPr>
        <w:tc>
          <w:tcPr>
            <w:tcW w:w="2976" w:type="dxa"/>
            <w:tcBorders>
              <w:left w:val="single" w:sz="1" w:space="0" w:color="000000"/>
              <w:bottom w:val="single" w:sz="1" w:space="0" w:color="000000"/>
            </w:tcBorders>
            <w:shd w:val="clear" w:color="auto" w:fill="auto"/>
          </w:tcPr>
          <w:p w14:paraId="42FEF67E" w14:textId="77777777" w:rsidR="00044C20" w:rsidRDefault="00534C71">
            <w:pPr>
              <w:tabs>
                <w:tab w:val="clear" w:pos="709"/>
              </w:tabs>
              <w:jc w:val="left"/>
              <w:rPr>
                <w:bCs/>
                <w:color w:val="000000"/>
                <w:sz w:val="24"/>
                <w:szCs w:val="24"/>
              </w:rPr>
            </w:pPr>
            <w:r>
              <w:rPr>
                <w:bCs/>
                <w:color w:val="000000"/>
                <w:sz w:val="24"/>
                <w:szCs w:val="24"/>
              </w:rPr>
              <w:t xml:space="preserve">Адрес сайта </w:t>
            </w:r>
          </w:p>
        </w:tc>
        <w:tc>
          <w:tcPr>
            <w:tcW w:w="7091" w:type="dxa"/>
            <w:tcBorders>
              <w:left w:val="single" w:sz="1" w:space="0" w:color="000000"/>
              <w:bottom w:val="single" w:sz="1" w:space="0" w:color="000000"/>
              <w:right w:val="single" w:sz="1" w:space="0" w:color="000000"/>
            </w:tcBorders>
            <w:shd w:val="clear" w:color="auto" w:fill="auto"/>
          </w:tcPr>
          <w:p w14:paraId="4A431890" w14:textId="77777777" w:rsidR="00044C20" w:rsidRDefault="00E42BCC">
            <w:pPr>
              <w:tabs>
                <w:tab w:val="clear" w:pos="709"/>
              </w:tabs>
              <w:jc w:val="left"/>
              <w:rPr>
                <w:bCs/>
                <w:color w:val="000000"/>
                <w:sz w:val="24"/>
                <w:szCs w:val="24"/>
                <w:lang w:val="en-US"/>
              </w:rPr>
            </w:pPr>
            <w:hyperlink r:id="rId8" w:tooltip="https://rrb.by" w:history="1">
              <w:r w:rsidR="00534C71">
                <w:rPr>
                  <w:rStyle w:val="afc"/>
                  <w:bCs/>
                  <w:sz w:val="24"/>
                  <w:szCs w:val="24"/>
                </w:rPr>
                <w:t>https://</w:t>
              </w:r>
              <w:proofErr w:type="spellStart"/>
              <w:r w:rsidR="00534C71">
                <w:rPr>
                  <w:rStyle w:val="afc"/>
                  <w:bCs/>
                  <w:sz w:val="24"/>
                  <w:szCs w:val="24"/>
                  <w:lang w:val="en-US"/>
                </w:rPr>
                <w:t>rrb</w:t>
              </w:r>
              <w:proofErr w:type="spellEnd"/>
              <w:r w:rsidR="00534C71">
                <w:rPr>
                  <w:rStyle w:val="afc"/>
                  <w:bCs/>
                  <w:sz w:val="24"/>
                  <w:szCs w:val="24"/>
                </w:rPr>
                <w:t>.</w:t>
              </w:r>
              <w:proofErr w:type="spellStart"/>
              <w:r w:rsidR="00534C71">
                <w:rPr>
                  <w:rStyle w:val="afc"/>
                  <w:bCs/>
                  <w:sz w:val="24"/>
                  <w:szCs w:val="24"/>
                </w:rPr>
                <w:t>by</w:t>
              </w:r>
              <w:proofErr w:type="spellEnd"/>
            </w:hyperlink>
          </w:p>
        </w:tc>
      </w:tr>
      <w:tr w:rsidR="00044C20" w14:paraId="7FBA00D3" w14:textId="77777777" w:rsidTr="00CC1387">
        <w:trPr>
          <w:jc w:val="right"/>
        </w:trPr>
        <w:tc>
          <w:tcPr>
            <w:tcW w:w="10067" w:type="dxa"/>
            <w:gridSpan w:val="2"/>
            <w:tcBorders>
              <w:left w:val="single" w:sz="1" w:space="0" w:color="000000"/>
              <w:bottom w:val="single" w:sz="1" w:space="0" w:color="000000"/>
              <w:right w:val="single" w:sz="1" w:space="0" w:color="000000"/>
            </w:tcBorders>
            <w:shd w:val="clear" w:color="auto" w:fill="auto"/>
          </w:tcPr>
          <w:p w14:paraId="53B5C7AC" w14:textId="77777777" w:rsidR="00044C20" w:rsidRDefault="00534C71">
            <w:pPr>
              <w:tabs>
                <w:tab w:val="clear" w:pos="709"/>
              </w:tabs>
              <w:jc w:val="left"/>
              <w:rPr>
                <w:bCs/>
                <w:color w:val="000000"/>
                <w:sz w:val="24"/>
                <w:szCs w:val="24"/>
              </w:rPr>
            </w:pPr>
            <w:r>
              <w:rPr>
                <w:bCs/>
                <w:color w:val="000000"/>
                <w:sz w:val="24"/>
                <w:szCs w:val="24"/>
              </w:rPr>
              <w:t xml:space="preserve">Контактные данные работников Заказчика </w:t>
            </w:r>
          </w:p>
        </w:tc>
      </w:tr>
      <w:tr w:rsidR="00044C20" w14:paraId="58A71732" w14:textId="77777777" w:rsidTr="00CC1387">
        <w:trPr>
          <w:jc w:val="right"/>
        </w:trPr>
        <w:tc>
          <w:tcPr>
            <w:tcW w:w="2976" w:type="dxa"/>
            <w:tcBorders>
              <w:left w:val="single" w:sz="1" w:space="0" w:color="000000"/>
              <w:bottom w:val="single" w:sz="1" w:space="0" w:color="000000"/>
            </w:tcBorders>
            <w:shd w:val="clear" w:color="auto" w:fill="auto"/>
          </w:tcPr>
          <w:p w14:paraId="1DBE9BB6" w14:textId="77777777" w:rsidR="00044C20" w:rsidRDefault="00534C71">
            <w:pPr>
              <w:tabs>
                <w:tab w:val="clear" w:pos="709"/>
              </w:tabs>
              <w:jc w:val="left"/>
              <w:rPr>
                <w:bCs/>
                <w:color w:val="000000"/>
                <w:sz w:val="24"/>
                <w:szCs w:val="24"/>
              </w:rPr>
            </w:pPr>
            <w:r>
              <w:rPr>
                <w:bCs/>
                <w:color w:val="000000"/>
                <w:sz w:val="24"/>
                <w:szCs w:val="24"/>
              </w:rPr>
              <w:t>Собственное имя, отчество, контактный телефон, электронная почта</w:t>
            </w:r>
          </w:p>
        </w:tc>
        <w:tc>
          <w:tcPr>
            <w:tcW w:w="7091" w:type="dxa"/>
            <w:tcBorders>
              <w:left w:val="single" w:sz="1" w:space="0" w:color="000000"/>
              <w:bottom w:val="single" w:sz="1" w:space="0" w:color="000000"/>
              <w:right w:val="single" w:sz="1" w:space="0" w:color="000000"/>
            </w:tcBorders>
            <w:shd w:val="clear" w:color="auto" w:fill="auto"/>
          </w:tcPr>
          <w:p w14:paraId="34684EBD" w14:textId="69AD0617" w:rsidR="00044C20" w:rsidRDefault="00F66B05">
            <w:pPr>
              <w:tabs>
                <w:tab w:val="clear" w:pos="709"/>
              </w:tabs>
              <w:jc w:val="left"/>
              <w:rPr>
                <w:bCs/>
                <w:sz w:val="24"/>
                <w:szCs w:val="24"/>
              </w:rPr>
            </w:pPr>
            <w:r>
              <w:rPr>
                <w:bCs/>
                <w:sz w:val="24"/>
                <w:szCs w:val="24"/>
              </w:rPr>
              <w:t xml:space="preserve">Русакевич Кирилл </w:t>
            </w:r>
            <w:r w:rsidR="00DF64F3">
              <w:rPr>
                <w:bCs/>
                <w:sz w:val="24"/>
                <w:szCs w:val="24"/>
              </w:rPr>
              <w:t>Михайлович</w:t>
            </w:r>
            <w:r w:rsidR="00534C71">
              <w:rPr>
                <w:bCs/>
                <w:sz w:val="24"/>
                <w:szCs w:val="24"/>
              </w:rPr>
              <w:t xml:space="preserve"> – номер контактного телефона </w:t>
            </w:r>
            <w:r w:rsidRPr="00CC1387">
              <w:rPr>
                <w:rFonts w:eastAsiaTheme="minorHAnsi"/>
                <w:sz w:val="24"/>
                <w:szCs w:val="24"/>
                <w:lang w:eastAsia="en-US"/>
              </w:rPr>
              <w:t>+375172692365</w:t>
            </w:r>
          </w:p>
          <w:p w14:paraId="6D43AF40" w14:textId="713FC79C" w:rsidR="00044C20" w:rsidRPr="00F66B05" w:rsidRDefault="00F66B05">
            <w:pPr>
              <w:tabs>
                <w:tab w:val="clear" w:pos="709"/>
                <w:tab w:val="left" w:pos="6120"/>
              </w:tabs>
              <w:jc w:val="left"/>
              <w:rPr>
                <w:bCs/>
                <w:sz w:val="24"/>
                <w:szCs w:val="24"/>
              </w:rPr>
            </w:pPr>
            <w:r w:rsidRPr="00F66B05">
              <w:rPr>
                <w:sz w:val="24"/>
                <w:szCs w:val="24"/>
                <w:lang w:val="en-US"/>
              </w:rPr>
              <w:t>r</w:t>
            </w:r>
            <w:r w:rsidRPr="00F66B05">
              <w:rPr>
                <w:sz w:val="24"/>
                <w:szCs w:val="24"/>
              </w:rPr>
              <w:t>usakevichKM@rrbbank.by</w:t>
            </w:r>
          </w:p>
        </w:tc>
      </w:tr>
      <w:tr w:rsidR="00F66B05" w14:paraId="2FA94434" w14:textId="77777777" w:rsidTr="00CC1387">
        <w:trPr>
          <w:jc w:val="right"/>
        </w:trPr>
        <w:tc>
          <w:tcPr>
            <w:tcW w:w="2976" w:type="dxa"/>
            <w:tcBorders>
              <w:left w:val="single" w:sz="1" w:space="0" w:color="000000"/>
              <w:bottom w:val="single" w:sz="1" w:space="0" w:color="000000"/>
            </w:tcBorders>
            <w:shd w:val="clear" w:color="auto" w:fill="auto"/>
          </w:tcPr>
          <w:p w14:paraId="7A6B6CED" w14:textId="18E15ECA" w:rsidR="00F66B05" w:rsidRDefault="00F66B05">
            <w:pPr>
              <w:tabs>
                <w:tab w:val="clear" w:pos="709"/>
              </w:tabs>
              <w:jc w:val="left"/>
              <w:rPr>
                <w:bCs/>
                <w:color w:val="000000"/>
                <w:sz w:val="24"/>
                <w:szCs w:val="24"/>
              </w:rPr>
            </w:pPr>
            <w:r>
              <w:rPr>
                <w:bCs/>
                <w:sz w:val="24"/>
                <w:szCs w:val="24"/>
              </w:rPr>
              <w:t>И</w:t>
            </w:r>
            <w:r w:rsidRPr="00F66B05">
              <w:rPr>
                <w:bCs/>
                <w:sz w:val="24"/>
                <w:szCs w:val="24"/>
              </w:rPr>
              <w:t>сточник финансирования закупки</w:t>
            </w:r>
          </w:p>
        </w:tc>
        <w:tc>
          <w:tcPr>
            <w:tcW w:w="7091" w:type="dxa"/>
            <w:tcBorders>
              <w:left w:val="single" w:sz="1" w:space="0" w:color="000000"/>
              <w:bottom w:val="single" w:sz="1" w:space="0" w:color="000000"/>
              <w:right w:val="single" w:sz="1" w:space="0" w:color="000000"/>
            </w:tcBorders>
            <w:shd w:val="clear" w:color="auto" w:fill="auto"/>
          </w:tcPr>
          <w:p w14:paraId="063EBB6F" w14:textId="18FE1951" w:rsidR="00F66B05" w:rsidRDefault="00F66B05">
            <w:pPr>
              <w:tabs>
                <w:tab w:val="clear" w:pos="709"/>
              </w:tabs>
              <w:jc w:val="left"/>
              <w:rPr>
                <w:bCs/>
                <w:sz w:val="24"/>
                <w:szCs w:val="24"/>
              </w:rPr>
            </w:pPr>
            <w:r w:rsidRPr="00F66B05">
              <w:rPr>
                <w:bCs/>
                <w:sz w:val="24"/>
                <w:szCs w:val="24"/>
              </w:rPr>
              <w:t>собственные средства</w:t>
            </w:r>
          </w:p>
        </w:tc>
      </w:tr>
      <w:tr w:rsidR="00044C20" w14:paraId="174DF7CC" w14:textId="77777777" w:rsidTr="00CC1387">
        <w:trPr>
          <w:jc w:val="right"/>
        </w:trPr>
        <w:tc>
          <w:tcPr>
            <w:tcW w:w="10067" w:type="dxa"/>
            <w:gridSpan w:val="2"/>
            <w:tcBorders>
              <w:left w:val="single" w:sz="1" w:space="0" w:color="000000"/>
              <w:bottom w:val="single" w:sz="1" w:space="0" w:color="000000"/>
              <w:right w:val="single" w:sz="1" w:space="0" w:color="000000"/>
            </w:tcBorders>
            <w:shd w:val="clear" w:color="auto" w:fill="auto"/>
          </w:tcPr>
          <w:p w14:paraId="1D31B734" w14:textId="35D98040" w:rsidR="00044C20" w:rsidRDefault="00534C71">
            <w:pPr>
              <w:tabs>
                <w:tab w:val="clear" w:pos="709"/>
              </w:tabs>
              <w:jc w:val="center"/>
              <w:rPr>
                <w:bCs/>
                <w:color w:val="000000"/>
                <w:sz w:val="24"/>
                <w:szCs w:val="24"/>
              </w:rPr>
            </w:pPr>
            <w:r>
              <w:rPr>
                <w:bCs/>
                <w:color w:val="000000"/>
                <w:sz w:val="24"/>
                <w:szCs w:val="24"/>
              </w:rPr>
              <w:t xml:space="preserve">Сведения о </w:t>
            </w:r>
            <w:r w:rsidR="00DF64F3">
              <w:rPr>
                <w:bCs/>
                <w:color w:val="000000"/>
                <w:sz w:val="24"/>
                <w:szCs w:val="24"/>
              </w:rPr>
              <w:t>конку</w:t>
            </w:r>
            <w:r w:rsidR="003977AA">
              <w:rPr>
                <w:bCs/>
                <w:color w:val="000000"/>
                <w:sz w:val="24"/>
                <w:szCs w:val="24"/>
              </w:rPr>
              <w:t>рсе</w:t>
            </w:r>
          </w:p>
        </w:tc>
      </w:tr>
      <w:tr w:rsidR="00044C20" w14:paraId="4C9FF177" w14:textId="77777777" w:rsidTr="00CC1387">
        <w:trPr>
          <w:jc w:val="right"/>
        </w:trPr>
        <w:tc>
          <w:tcPr>
            <w:tcW w:w="2976" w:type="dxa"/>
            <w:tcBorders>
              <w:left w:val="single" w:sz="1" w:space="0" w:color="000000"/>
              <w:bottom w:val="single" w:sz="1" w:space="0" w:color="000000"/>
            </w:tcBorders>
            <w:shd w:val="clear" w:color="auto" w:fill="auto"/>
          </w:tcPr>
          <w:p w14:paraId="2527FF8A" w14:textId="77777777" w:rsidR="00044C20" w:rsidRDefault="00534C71">
            <w:pPr>
              <w:tabs>
                <w:tab w:val="clear" w:pos="709"/>
              </w:tabs>
              <w:jc w:val="left"/>
              <w:rPr>
                <w:bCs/>
                <w:color w:val="000000"/>
                <w:sz w:val="24"/>
                <w:szCs w:val="24"/>
              </w:rPr>
            </w:pPr>
            <w:r>
              <w:rPr>
                <w:bCs/>
                <w:color w:val="000000"/>
                <w:sz w:val="24"/>
                <w:szCs w:val="24"/>
              </w:rPr>
              <w:t>Срок для подготовки и подачи предложений.</w:t>
            </w:r>
          </w:p>
          <w:p w14:paraId="0A830DFA" w14:textId="77777777" w:rsidR="00044C20" w:rsidRDefault="00534C71">
            <w:pPr>
              <w:tabs>
                <w:tab w:val="clear" w:pos="709"/>
              </w:tabs>
              <w:jc w:val="left"/>
              <w:rPr>
                <w:bCs/>
                <w:color w:val="000000"/>
                <w:sz w:val="24"/>
                <w:szCs w:val="24"/>
              </w:rPr>
            </w:pPr>
            <w:r>
              <w:rPr>
                <w:bCs/>
                <w:color w:val="000000"/>
                <w:sz w:val="24"/>
                <w:szCs w:val="24"/>
              </w:rPr>
              <w:t>Место и порядок предоставления предложений</w:t>
            </w:r>
          </w:p>
        </w:tc>
        <w:tc>
          <w:tcPr>
            <w:tcW w:w="7091" w:type="dxa"/>
            <w:tcBorders>
              <w:left w:val="single" w:sz="1" w:space="0" w:color="000000"/>
              <w:bottom w:val="single" w:sz="1" w:space="0" w:color="000000"/>
              <w:right w:val="single" w:sz="1" w:space="0" w:color="000000"/>
            </w:tcBorders>
            <w:shd w:val="clear" w:color="auto" w:fill="auto"/>
          </w:tcPr>
          <w:p w14:paraId="60BBF62D" w14:textId="154C58AA" w:rsidR="00044C20" w:rsidRDefault="00534C71">
            <w:pPr>
              <w:tabs>
                <w:tab w:val="clear" w:pos="709"/>
              </w:tabs>
              <w:jc w:val="left"/>
              <w:rPr>
                <w:bCs/>
                <w:color w:val="000000"/>
                <w:sz w:val="24"/>
                <w:szCs w:val="24"/>
              </w:rPr>
            </w:pPr>
            <w:r>
              <w:rPr>
                <w:bCs/>
                <w:color w:val="000000"/>
                <w:sz w:val="24"/>
                <w:szCs w:val="24"/>
              </w:rPr>
              <w:t>«</w:t>
            </w:r>
            <w:r w:rsidR="00CF0B3F">
              <w:rPr>
                <w:bCs/>
                <w:color w:val="000000"/>
                <w:sz w:val="24"/>
                <w:szCs w:val="24"/>
              </w:rPr>
              <w:t>29</w:t>
            </w:r>
            <w:r>
              <w:rPr>
                <w:bCs/>
                <w:color w:val="000000"/>
                <w:sz w:val="24"/>
                <w:szCs w:val="24"/>
              </w:rPr>
              <w:t>»</w:t>
            </w:r>
            <w:r w:rsidR="00CF0B3F">
              <w:rPr>
                <w:bCs/>
                <w:color w:val="000000"/>
                <w:sz w:val="24"/>
                <w:szCs w:val="24"/>
              </w:rPr>
              <w:t xml:space="preserve"> июня</w:t>
            </w:r>
            <w:r>
              <w:rPr>
                <w:bCs/>
                <w:color w:val="000000"/>
                <w:sz w:val="24"/>
                <w:szCs w:val="24"/>
              </w:rPr>
              <w:t xml:space="preserve"> 2026 г. до </w:t>
            </w:r>
            <w:r w:rsidR="00CF0B3F">
              <w:rPr>
                <w:bCs/>
                <w:color w:val="000000"/>
                <w:sz w:val="24"/>
                <w:szCs w:val="24"/>
              </w:rPr>
              <w:t>17</w:t>
            </w:r>
            <w:r>
              <w:rPr>
                <w:bCs/>
                <w:color w:val="000000"/>
                <w:sz w:val="24"/>
                <w:szCs w:val="24"/>
              </w:rPr>
              <w:t xml:space="preserve"> час. 00 мин. (включительно) </w:t>
            </w:r>
          </w:p>
          <w:p w14:paraId="25E00BB1" w14:textId="45BD0526" w:rsidR="00044C20" w:rsidRDefault="00044C20">
            <w:pPr>
              <w:tabs>
                <w:tab w:val="clear" w:pos="709"/>
              </w:tabs>
              <w:jc w:val="left"/>
              <w:rPr>
                <w:bCs/>
                <w:color w:val="000000"/>
                <w:sz w:val="24"/>
                <w:szCs w:val="24"/>
              </w:rPr>
            </w:pPr>
          </w:p>
          <w:p w14:paraId="7F7B4A0F" w14:textId="63857BC8" w:rsidR="00F66B05" w:rsidRDefault="00F66B05" w:rsidP="008D74B1">
            <w:pPr>
              <w:tabs>
                <w:tab w:val="clear" w:pos="709"/>
              </w:tabs>
              <w:jc w:val="left"/>
              <w:rPr>
                <w:bCs/>
                <w:color w:val="000000"/>
                <w:sz w:val="24"/>
                <w:szCs w:val="24"/>
              </w:rPr>
            </w:pPr>
            <w:r w:rsidRPr="00F66B05">
              <w:rPr>
                <w:bCs/>
                <w:color w:val="000000"/>
                <w:sz w:val="24"/>
                <w:szCs w:val="24"/>
              </w:rPr>
              <w:t xml:space="preserve">Срок представления Участниками предложений – </w:t>
            </w:r>
            <w:r w:rsidR="00CF0B3F">
              <w:rPr>
                <w:bCs/>
                <w:color w:val="000000"/>
                <w:sz w:val="24"/>
                <w:szCs w:val="24"/>
              </w:rPr>
              <w:t>7</w:t>
            </w:r>
            <w:r w:rsidRPr="00F66B05">
              <w:rPr>
                <w:bCs/>
                <w:color w:val="000000"/>
                <w:sz w:val="24"/>
                <w:szCs w:val="24"/>
              </w:rPr>
              <w:t xml:space="preserve"> (</w:t>
            </w:r>
            <w:r w:rsidR="00CF0B3F">
              <w:rPr>
                <w:bCs/>
                <w:color w:val="000000"/>
                <w:sz w:val="24"/>
                <w:szCs w:val="24"/>
              </w:rPr>
              <w:t>семь</w:t>
            </w:r>
            <w:r w:rsidRPr="00F66B05">
              <w:rPr>
                <w:bCs/>
                <w:color w:val="000000"/>
                <w:sz w:val="24"/>
                <w:szCs w:val="24"/>
              </w:rPr>
              <w:t xml:space="preserve">) календарных дней с даты, следующей за днем размещения Заказчиком приглашения к участию в процедуре закупки на официальном интернет-сайте Заказчика </w:t>
            </w:r>
            <w:hyperlink r:id="rId9" w:tooltip="https://rrb.by" w:history="1">
              <w:r>
                <w:rPr>
                  <w:rStyle w:val="afc"/>
                  <w:bCs/>
                  <w:sz w:val="24"/>
                  <w:szCs w:val="24"/>
                </w:rPr>
                <w:t>https://</w:t>
              </w:r>
              <w:proofErr w:type="spellStart"/>
              <w:r>
                <w:rPr>
                  <w:rStyle w:val="afc"/>
                  <w:bCs/>
                  <w:sz w:val="24"/>
                  <w:szCs w:val="24"/>
                  <w:lang w:val="en-US"/>
                </w:rPr>
                <w:t>rrb</w:t>
              </w:r>
              <w:proofErr w:type="spellEnd"/>
              <w:r>
                <w:rPr>
                  <w:rStyle w:val="afc"/>
                  <w:bCs/>
                  <w:sz w:val="24"/>
                  <w:szCs w:val="24"/>
                </w:rPr>
                <w:t>.</w:t>
              </w:r>
              <w:proofErr w:type="spellStart"/>
              <w:r>
                <w:rPr>
                  <w:rStyle w:val="afc"/>
                  <w:bCs/>
                  <w:sz w:val="24"/>
                  <w:szCs w:val="24"/>
                </w:rPr>
                <w:t>by</w:t>
              </w:r>
              <w:proofErr w:type="spellEnd"/>
            </w:hyperlink>
            <w:r w:rsidR="008D74B1">
              <w:rPr>
                <w:rStyle w:val="afc"/>
                <w:bCs/>
                <w:sz w:val="24"/>
                <w:szCs w:val="24"/>
              </w:rPr>
              <w:t>.</w:t>
            </w:r>
          </w:p>
          <w:p w14:paraId="23305C93" w14:textId="7C8342B7" w:rsidR="008D74B1" w:rsidRDefault="008D74B1">
            <w:pPr>
              <w:tabs>
                <w:tab w:val="clear" w:pos="709"/>
              </w:tabs>
              <w:jc w:val="left"/>
              <w:rPr>
                <w:bCs/>
                <w:color w:val="000000"/>
                <w:sz w:val="24"/>
                <w:szCs w:val="24"/>
              </w:rPr>
            </w:pPr>
            <w:r w:rsidRPr="008D74B1">
              <w:rPr>
                <w:bCs/>
                <w:color w:val="000000"/>
                <w:sz w:val="24"/>
                <w:szCs w:val="24"/>
              </w:rPr>
              <w:t xml:space="preserve">а также на сайте информационной системы </w:t>
            </w:r>
            <w:r>
              <w:rPr>
                <w:bCs/>
                <w:color w:val="000000"/>
                <w:sz w:val="24"/>
                <w:szCs w:val="24"/>
              </w:rPr>
              <w:t>«</w:t>
            </w:r>
            <w:r w:rsidRPr="008D74B1">
              <w:rPr>
                <w:bCs/>
                <w:color w:val="000000"/>
                <w:sz w:val="24"/>
                <w:szCs w:val="24"/>
              </w:rPr>
              <w:t>Тендеры</w:t>
            </w:r>
            <w:r>
              <w:rPr>
                <w:bCs/>
                <w:color w:val="000000"/>
                <w:sz w:val="24"/>
                <w:szCs w:val="24"/>
              </w:rPr>
              <w:t>»</w:t>
            </w:r>
            <w:r w:rsidRPr="008D74B1">
              <w:rPr>
                <w:bCs/>
                <w:color w:val="000000"/>
                <w:sz w:val="24"/>
                <w:szCs w:val="24"/>
              </w:rPr>
              <w:t xml:space="preserve"> (www.icetrade.by).</w:t>
            </w:r>
          </w:p>
          <w:p w14:paraId="19BC1B59" w14:textId="77777777" w:rsidR="008D74B1" w:rsidRDefault="008D74B1">
            <w:pPr>
              <w:tabs>
                <w:tab w:val="clear" w:pos="709"/>
              </w:tabs>
              <w:jc w:val="left"/>
              <w:rPr>
                <w:bCs/>
                <w:color w:val="000000"/>
                <w:sz w:val="24"/>
                <w:szCs w:val="24"/>
              </w:rPr>
            </w:pPr>
          </w:p>
          <w:p w14:paraId="1F2D5BFF" w14:textId="115C3724" w:rsidR="00044C20" w:rsidRDefault="00534C71">
            <w:pPr>
              <w:tabs>
                <w:tab w:val="clear" w:pos="709"/>
              </w:tabs>
              <w:jc w:val="left"/>
              <w:rPr>
                <w:bCs/>
                <w:color w:val="000000"/>
                <w:sz w:val="24"/>
                <w:szCs w:val="24"/>
              </w:rPr>
            </w:pPr>
            <w:r>
              <w:rPr>
                <w:bCs/>
                <w:color w:val="000000"/>
                <w:sz w:val="24"/>
                <w:szCs w:val="24"/>
              </w:rPr>
              <w:t xml:space="preserve">Предложение предоставляется по почте либо нарочно на бумажном носителе в запечатанном конверте </w:t>
            </w:r>
            <w:r>
              <w:rPr>
                <w:bCs/>
                <w:sz w:val="24"/>
                <w:szCs w:val="24"/>
              </w:rPr>
              <w:t>по следующему адресу:</w:t>
            </w:r>
            <w:r>
              <w:rPr>
                <w:bCs/>
                <w:color w:val="000000"/>
                <w:sz w:val="24"/>
                <w:szCs w:val="24"/>
              </w:rPr>
              <w:t xml:space="preserve"> </w:t>
            </w:r>
          </w:p>
          <w:p w14:paraId="2A2EFF2F" w14:textId="77777777" w:rsidR="00044C20" w:rsidRDefault="00534C71">
            <w:pPr>
              <w:tabs>
                <w:tab w:val="clear" w:pos="709"/>
              </w:tabs>
              <w:jc w:val="left"/>
              <w:rPr>
                <w:bCs/>
                <w:sz w:val="24"/>
                <w:szCs w:val="24"/>
              </w:rPr>
            </w:pPr>
            <w:r>
              <w:rPr>
                <w:bCs/>
                <w:color w:val="000000"/>
                <w:sz w:val="24"/>
                <w:szCs w:val="24"/>
              </w:rPr>
              <w:t xml:space="preserve">220034, г. Минск, ул. Краснозвездная 18, </w:t>
            </w:r>
            <w:r>
              <w:rPr>
                <w:bCs/>
                <w:sz w:val="24"/>
                <w:szCs w:val="24"/>
              </w:rPr>
              <w:t>1-й этаж (стойка администратора).</w:t>
            </w:r>
          </w:p>
          <w:p w14:paraId="680074BB" w14:textId="77777777" w:rsidR="00044C20" w:rsidRDefault="00534C71">
            <w:pPr>
              <w:tabs>
                <w:tab w:val="clear" w:pos="709"/>
              </w:tabs>
              <w:jc w:val="left"/>
              <w:rPr>
                <w:bCs/>
                <w:sz w:val="24"/>
                <w:szCs w:val="24"/>
              </w:rPr>
            </w:pPr>
            <w:r>
              <w:rPr>
                <w:bCs/>
                <w:sz w:val="24"/>
                <w:szCs w:val="24"/>
              </w:rPr>
              <w:t xml:space="preserve">Режим работы Банка: </w:t>
            </w:r>
          </w:p>
          <w:p w14:paraId="748B0EC9" w14:textId="77777777" w:rsidR="00044C20" w:rsidRDefault="00534C71">
            <w:pPr>
              <w:tabs>
                <w:tab w:val="clear" w:pos="709"/>
              </w:tabs>
              <w:jc w:val="left"/>
              <w:rPr>
                <w:bCs/>
                <w:sz w:val="24"/>
                <w:szCs w:val="24"/>
              </w:rPr>
            </w:pPr>
            <w:r>
              <w:rPr>
                <w:bCs/>
                <w:sz w:val="24"/>
                <w:szCs w:val="24"/>
              </w:rPr>
              <w:t xml:space="preserve">понедельник – четверг: 9.00-18.00, </w:t>
            </w:r>
          </w:p>
          <w:p w14:paraId="15C32198" w14:textId="77777777" w:rsidR="00044C20" w:rsidRDefault="00534C71">
            <w:pPr>
              <w:tabs>
                <w:tab w:val="clear" w:pos="709"/>
              </w:tabs>
              <w:jc w:val="left"/>
              <w:rPr>
                <w:bCs/>
                <w:sz w:val="24"/>
                <w:szCs w:val="24"/>
              </w:rPr>
            </w:pPr>
            <w:r>
              <w:rPr>
                <w:bCs/>
                <w:sz w:val="24"/>
                <w:szCs w:val="24"/>
              </w:rPr>
              <w:t xml:space="preserve">пятница: 9.00-16.45, </w:t>
            </w:r>
          </w:p>
          <w:p w14:paraId="79EC7F55" w14:textId="77777777" w:rsidR="00044C20" w:rsidRDefault="00534C71">
            <w:pPr>
              <w:tabs>
                <w:tab w:val="clear" w:pos="709"/>
              </w:tabs>
              <w:jc w:val="left"/>
              <w:rPr>
                <w:bCs/>
                <w:sz w:val="24"/>
                <w:szCs w:val="24"/>
              </w:rPr>
            </w:pPr>
            <w:r>
              <w:rPr>
                <w:bCs/>
                <w:sz w:val="24"/>
                <w:szCs w:val="24"/>
              </w:rPr>
              <w:t>обед 12.30-13.15.</w:t>
            </w:r>
          </w:p>
          <w:p w14:paraId="00DDEC26" w14:textId="77777777" w:rsidR="00044C20" w:rsidRDefault="00534C71">
            <w:pPr>
              <w:tabs>
                <w:tab w:val="clear" w:pos="709"/>
              </w:tabs>
              <w:jc w:val="left"/>
              <w:rPr>
                <w:bCs/>
                <w:sz w:val="24"/>
                <w:szCs w:val="24"/>
              </w:rPr>
            </w:pPr>
            <w:r>
              <w:rPr>
                <w:bCs/>
                <w:sz w:val="24"/>
                <w:szCs w:val="24"/>
              </w:rPr>
              <w:t>ВАЖНО! На конверте необходимо указать наименование, адрес, контактные телефоны участника процедуры, наименование процедуры с пометкой:</w:t>
            </w:r>
          </w:p>
          <w:p w14:paraId="5CB9227A" w14:textId="6ACE552A" w:rsidR="00044C20" w:rsidRDefault="00534C71">
            <w:pPr>
              <w:tabs>
                <w:tab w:val="clear" w:pos="709"/>
              </w:tabs>
              <w:jc w:val="left"/>
              <w:rPr>
                <w:bCs/>
                <w:sz w:val="24"/>
                <w:szCs w:val="24"/>
              </w:rPr>
            </w:pPr>
            <w:r>
              <w:rPr>
                <w:bCs/>
                <w:sz w:val="24"/>
                <w:szCs w:val="24"/>
              </w:rPr>
              <w:t>«В комиссию по закупкам</w:t>
            </w:r>
            <w:r w:rsidR="00B84E18" w:rsidRPr="00B84E18">
              <w:rPr>
                <w:bCs/>
                <w:sz w:val="24"/>
                <w:szCs w:val="24"/>
              </w:rPr>
              <w:t xml:space="preserve">. </w:t>
            </w:r>
            <w:r w:rsidR="00B84E18">
              <w:rPr>
                <w:bCs/>
                <w:sz w:val="24"/>
                <w:szCs w:val="24"/>
              </w:rPr>
              <w:t>Не вскрывать</w:t>
            </w:r>
            <w:r>
              <w:rPr>
                <w:bCs/>
                <w:sz w:val="24"/>
                <w:szCs w:val="24"/>
              </w:rPr>
              <w:t>»</w:t>
            </w:r>
          </w:p>
          <w:p w14:paraId="456C96C3" w14:textId="77777777" w:rsidR="00044C20" w:rsidRDefault="00534C71">
            <w:pPr>
              <w:tabs>
                <w:tab w:val="clear" w:pos="709"/>
              </w:tabs>
              <w:jc w:val="left"/>
              <w:rPr>
                <w:bCs/>
                <w:sz w:val="24"/>
                <w:szCs w:val="24"/>
              </w:rPr>
            </w:pPr>
            <w:r>
              <w:rPr>
                <w:bCs/>
                <w:sz w:val="24"/>
                <w:szCs w:val="24"/>
              </w:rPr>
              <w:t>Банк не несет ответственность за досрочное вскрытие конверта с предложением при отсутствии указанных сведений.</w:t>
            </w:r>
          </w:p>
          <w:p w14:paraId="71E0801E" w14:textId="77777777" w:rsidR="00044C20" w:rsidRDefault="00534C71">
            <w:pPr>
              <w:tabs>
                <w:tab w:val="clear" w:pos="709"/>
              </w:tabs>
              <w:jc w:val="left"/>
              <w:rPr>
                <w:bCs/>
                <w:color w:val="000000"/>
                <w:sz w:val="24"/>
                <w:szCs w:val="24"/>
              </w:rPr>
            </w:pPr>
            <w:r>
              <w:rPr>
                <w:bCs/>
                <w:sz w:val="24"/>
                <w:szCs w:val="24"/>
              </w:rPr>
              <w:t>Предложение, поступившее позже установленного срока для подачи предложений, к рассмотрению не принимается и подлежит возврату участнику.</w:t>
            </w:r>
          </w:p>
        </w:tc>
      </w:tr>
      <w:tr w:rsidR="00044C20" w14:paraId="3BCA3BF8" w14:textId="77777777" w:rsidTr="00CC1387">
        <w:trPr>
          <w:jc w:val="right"/>
        </w:trPr>
        <w:tc>
          <w:tcPr>
            <w:tcW w:w="2976" w:type="dxa"/>
            <w:tcBorders>
              <w:left w:val="single" w:sz="1" w:space="0" w:color="000000"/>
              <w:bottom w:val="single" w:sz="1" w:space="0" w:color="000000"/>
            </w:tcBorders>
            <w:shd w:val="clear" w:color="auto" w:fill="auto"/>
          </w:tcPr>
          <w:p w14:paraId="2EFF31BB" w14:textId="77777777" w:rsidR="00044C20" w:rsidRDefault="00534C71">
            <w:pPr>
              <w:tabs>
                <w:tab w:val="clear" w:pos="709"/>
              </w:tabs>
              <w:jc w:val="left"/>
              <w:rPr>
                <w:bCs/>
                <w:color w:val="000000"/>
                <w:sz w:val="24"/>
                <w:szCs w:val="24"/>
              </w:rPr>
            </w:pPr>
            <w:r>
              <w:rPr>
                <w:bCs/>
                <w:color w:val="000000"/>
                <w:sz w:val="24"/>
                <w:szCs w:val="24"/>
              </w:rPr>
              <w:t>Дата, время и место открытия предложений</w:t>
            </w:r>
          </w:p>
        </w:tc>
        <w:tc>
          <w:tcPr>
            <w:tcW w:w="7091" w:type="dxa"/>
            <w:tcBorders>
              <w:left w:val="single" w:sz="1" w:space="0" w:color="000000"/>
              <w:bottom w:val="single" w:sz="1" w:space="0" w:color="000000"/>
              <w:right w:val="single" w:sz="1" w:space="0" w:color="000000"/>
            </w:tcBorders>
            <w:shd w:val="clear" w:color="auto" w:fill="auto"/>
          </w:tcPr>
          <w:p w14:paraId="0F23A210" w14:textId="5C5CB2C2" w:rsidR="00044C20" w:rsidRDefault="00534C71">
            <w:pPr>
              <w:tabs>
                <w:tab w:val="clear" w:pos="709"/>
              </w:tabs>
              <w:jc w:val="left"/>
              <w:rPr>
                <w:bCs/>
                <w:color w:val="000000"/>
                <w:sz w:val="24"/>
                <w:szCs w:val="24"/>
              </w:rPr>
            </w:pPr>
            <w:r>
              <w:rPr>
                <w:bCs/>
                <w:color w:val="000000"/>
                <w:sz w:val="24"/>
                <w:szCs w:val="24"/>
              </w:rPr>
              <w:t>«</w:t>
            </w:r>
            <w:proofErr w:type="gramStart"/>
            <w:r w:rsidR="00CF0B3F">
              <w:rPr>
                <w:bCs/>
                <w:color w:val="000000"/>
                <w:sz w:val="24"/>
                <w:szCs w:val="24"/>
              </w:rPr>
              <w:t>30</w:t>
            </w:r>
            <w:r>
              <w:rPr>
                <w:bCs/>
                <w:color w:val="000000"/>
                <w:sz w:val="24"/>
                <w:szCs w:val="24"/>
              </w:rPr>
              <w:t xml:space="preserve"> »</w:t>
            </w:r>
            <w:proofErr w:type="gramEnd"/>
            <w:r w:rsidR="00CF0B3F">
              <w:rPr>
                <w:bCs/>
                <w:color w:val="000000"/>
                <w:sz w:val="24"/>
                <w:szCs w:val="24"/>
              </w:rPr>
              <w:t xml:space="preserve"> июня</w:t>
            </w:r>
            <w:r>
              <w:rPr>
                <w:bCs/>
                <w:color w:val="000000"/>
                <w:sz w:val="24"/>
                <w:szCs w:val="24"/>
              </w:rPr>
              <w:t xml:space="preserve"> 2026 г. </w:t>
            </w:r>
            <w:r w:rsidR="00B84E18">
              <w:rPr>
                <w:bCs/>
                <w:color w:val="000000"/>
                <w:sz w:val="24"/>
                <w:szCs w:val="24"/>
              </w:rPr>
              <w:t>в</w:t>
            </w:r>
            <w:r w:rsidR="00CF0B3F">
              <w:rPr>
                <w:bCs/>
                <w:color w:val="000000"/>
                <w:sz w:val="24"/>
                <w:szCs w:val="24"/>
              </w:rPr>
              <w:t xml:space="preserve"> 11</w:t>
            </w:r>
            <w:r w:rsidRPr="00CE2E6E">
              <w:rPr>
                <w:bCs/>
                <w:color w:val="000000"/>
                <w:sz w:val="24"/>
                <w:szCs w:val="24"/>
              </w:rPr>
              <w:t xml:space="preserve"> </w:t>
            </w:r>
            <w:r>
              <w:rPr>
                <w:bCs/>
                <w:color w:val="000000"/>
                <w:sz w:val="24"/>
                <w:szCs w:val="24"/>
              </w:rPr>
              <w:t xml:space="preserve">час. </w:t>
            </w:r>
            <w:r w:rsidR="00CF0B3F">
              <w:rPr>
                <w:bCs/>
                <w:color w:val="000000"/>
                <w:sz w:val="24"/>
                <w:szCs w:val="24"/>
              </w:rPr>
              <w:t>0</w:t>
            </w:r>
            <w:r>
              <w:rPr>
                <w:bCs/>
                <w:color w:val="000000"/>
                <w:sz w:val="24"/>
                <w:szCs w:val="24"/>
              </w:rPr>
              <w:t xml:space="preserve">0 мин. </w:t>
            </w:r>
          </w:p>
          <w:p w14:paraId="650CEC18" w14:textId="77777777" w:rsidR="00044C20" w:rsidRPr="00B84E18" w:rsidRDefault="00534C71">
            <w:pPr>
              <w:tabs>
                <w:tab w:val="clear" w:pos="709"/>
              </w:tabs>
              <w:jc w:val="left"/>
              <w:rPr>
                <w:bCs/>
                <w:color w:val="000000"/>
                <w:sz w:val="24"/>
                <w:szCs w:val="24"/>
              </w:rPr>
            </w:pPr>
            <w:r>
              <w:rPr>
                <w:bCs/>
                <w:color w:val="000000"/>
                <w:sz w:val="24"/>
                <w:szCs w:val="24"/>
              </w:rPr>
              <w:t>Минск, ул. Краснозвездная 18</w:t>
            </w:r>
          </w:p>
        </w:tc>
      </w:tr>
      <w:tr w:rsidR="00044C20" w14:paraId="6CF6717E" w14:textId="77777777" w:rsidTr="00CC1387">
        <w:trPr>
          <w:jc w:val="right"/>
        </w:trPr>
        <w:tc>
          <w:tcPr>
            <w:tcW w:w="2977" w:type="dxa"/>
            <w:tcBorders>
              <w:left w:val="single" w:sz="1" w:space="0" w:color="000000"/>
              <w:bottom w:val="single" w:sz="1" w:space="0" w:color="000000"/>
            </w:tcBorders>
            <w:shd w:val="clear" w:color="auto" w:fill="auto"/>
          </w:tcPr>
          <w:p w14:paraId="586B7E78" w14:textId="77777777" w:rsidR="00044C20" w:rsidRDefault="00534C71">
            <w:pPr>
              <w:tabs>
                <w:tab w:val="clear" w:pos="709"/>
              </w:tabs>
              <w:jc w:val="left"/>
              <w:rPr>
                <w:bCs/>
                <w:color w:val="000000"/>
                <w:sz w:val="24"/>
                <w:szCs w:val="24"/>
              </w:rPr>
            </w:pPr>
            <w:r>
              <w:rPr>
                <w:bCs/>
                <w:color w:val="000000"/>
                <w:sz w:val="24"/>
                <w:szCs w:val="24"/>
              </w:rPr>
              <w:lastRenderedPageBreak/>
              <w:t>Наименование валюты, в которой должна быть выражена цена предложения</w:t>
            </w:r>
          </w:p>
        </w:tc>
        <w:tc>
          <w:tcPr>
            <w:tcW w:w="7090" w:type="dxa"/>
            <w:tcBorders>
              <w:left w:val="single" w:sz="1" w:space="0" w:color="000000"/>
              <w:bottom w:val="single" w:sz="1" w:space="0" w:color="000000"/>
              <w:right w:val="single" w:sz="1" w:space="0" w:color="000000"/>
            </w:tcBorders>
            <w:shd w:val="clear" w:color="auto" w:fill="auto"/>
          </w:tcPr>
          <w:p w14:paraId="2EDFB895" w14:textId="16E187B8" w:rsidR="00044C20" w:rsidRDefault="00217467">
            <w:pPr>
              <w:tabs>
                <w:tab w:val="clear" w:pos="709"/>
              </w:tabs>
              <w:jc w:val="left"/>
              <w:rPr>
                <w:bCs/>
                <w:color w:val="000000" w:themeColor="text1"/>
                <w:sz w:val="24"/>
                <w:szCs w:val="24"/>
              </w:rPr>
            </w:pPr>
            <w:r>
              <w:rPr>
                <w:bCs/>
                <w:color w:val="000000" w:themeColor="text1"/>
                <w:sz w:val="24"/>
                <w:szCs w:val="24"/>
              </w:rPr>
              <w:t>Белорусский рубль</w:t>
            </w:r>
          </w:p>
          <w:p w14:paraId="57B8F0B0" w14:textId="77777777" w:rsidR="00044C20" w:rsidRDefault="00044C20">
            <w:pPr>
              <w:tabs>
                <w:tab w:val="clear" w:pos="709"/>
              </w:tabs>
              <w:jc w:val="left"/>
              <w:rPr>
                <w:bCs/>
                <w:sz w:val="24"/>
                <w:szCs w:val="24"/>
              </w:rPr>
            </w:pPr>
          </w:p>
        </w:tc>
      </w:tr>
      <w:tr w:rsidR="00044C20" w14:paraId="505CE93E" w14:textId="77777777" w:rsidTr="00CC1387">
        <w:trPr>
          <w:jc w:val="right"/>
        </w:trPr>
        <w:tc>
          <w:tcPr>
            <w:tcW w:w="2977" w:type="dxa"/>
            <w:tcBorders>
              <w:left w:val="single" w:sz="1" w:space="0" w:color="000000"/>
              <w:bottom w:val="single" w:sz="1" w:space="0" w:color="000000"/>
            </w:tcBorders>
            <w:shd w:val="clear" w:color="auto" w:fill="auto"/>
          </w:tcPr>
          <w:p w14:paraId="456CDBA5" w14:textId="77777777" w:rsidR="00044C20" w:rsidRDefault="00534C71">
            <w:pPr>
              <w:tabs>
                <w:tab w:val="clear" w:pos="709"/>
              </w:tabs>
              <w:jc w:val="left"/>
              <w:rPr>
                <w:bCs/>
                <w:color w:val="000000"/>
                <w:sz w:val="24"/>
                <w:szCs w:val="24"/>
              </w:rPr>
            </w:pPr>
            <w:r>
              <w:rPr>
                <w:bCs/>
                <w:color w:val="000000"/>
                <w:sz w:val="24"/>
                <w:szCs w:val="24"/>
              </w:rPr>
              <w:t>Наименование валюты, которая будет использована для оценки предложения</w:t>
            </w:r>
          </w:p>
        </w:tc>
        <w:tc>
          <w:tcPr>
            <w:tcW w:w="7090" w:type="dxa"/>
            <w:tcBorders>
              <w:left w:val="single" w:sz="1" w:space="0" w:color="000000"/>
              <w:bottom w:val="single" w:sz="1" w:space="0" w:color="000000"/>
              <w:right w:val="single" w:sz="1" w:space="0" w:color="000000"/>
            </w:tcBorders>
            <w:shd w:val="clear" w:color="auto" w:fill="auto"/>
          </w:tcPr>
          <w:p w14:paraId="1F212814" w14:textId="77777777" w:rsidR="00217467" w:rsidRDefault="00217467" w:rsidP="00217467">
            <w:pPr>
              <w:tabs>
                <w:tab w:val="clear" w:pos="709"/>
              </w:tabs>
              <w:jc w:val="left"/>
              <w:rPr>
                <w:bCs/>
                <w:color w:val="000000" w:themeColor="text1"/>
                <w:sz w:val="24"/>
                <w:szCs w:val="24"/>
              </w:rPr>
            </w:pPr>
            <w:r>
              <w:rPr>
                <w:bCs/>
                <w:color w:val="000000" w:themeColor="text1"/>
                <w:sz w:val="24"/>
                <w:szCs w:val="24"/>
              </w:rPr>
              <w:t>Белорусский рубль</w:t>
            </w:r>
          </w:p>
          <w:p w14:paraId="7C331FEE" w14:textId="2585F553" w:rsidR="00044C20" w:rsidRDefault="00044C20">
            <w:pPr>
              <w:tabs>
                <w:tab w:val="clear" w:pos="709"/>
              </w:tabs>
              <w:jc w:val="left"/>
              <w:rPr>
                <w:bCs/>
                <w:color w:val="000000"/>
                <w:sz w:val="24"/>
                <w:szCs w:val="24"/>
              </w:rPr>
            </w:pPr>
          </w:p>
        </w:tc>
      </w:tr>
      <w:tr w:rsidR="00044C20" w14:paraId="1A3233F6" w14:textId="77777777" w:rsidTr="00CC1387">
        <w:trPr>
          <w:jc w:val="right"/>
        </w:trPr>
        <w:tc>
          <w:tcPr>
            <w:tcW w:w="2977" w:type="dxa"/>
            <w:tcBorders>
              <w:left w:val="single" w:sz="1" w:space="0" w:color="000000"/>
              <w:bottom w:val="single" w:sz="1" w:space="0" w:color="000000"/>
            </w:tcBorders>
            <w:shd w:val="clear" w:color="auto" w:fill="auto"/>
          </w:tcPr>
          <w:p w14:paraId="176CCC10" w14:textId="77777777" w:rsidR="00044C20" w:rsidRDefault="00534C71" w:rsidP="00483AF6">
            <w:pPr>
              <w:tabs>
                <w:tab w:val="clear" w:pos="709"/>
              </w:tabs>
              <w:ind w:left="-54"/>
              <w:jc w:val="left"/>
              <w:rPr>
                <w:bCs/>
                <w:color w:val="000000"/>
                <w:sz w:val="24"/>
                <w:szCs w:val="24"/>
              </w:rPr>
            </w:pPr>
            <w:r>
              <w:rPr>
                <w:bCs/>
                <w:color w:val="000000"/>
                <w:sz w:val="24"/>
                <w:szCs w:val="24"/>
              </w:rPr>
              <w:t xml:space="preserve">Валюта цены договора </w:t>
            </w:r>
          </w:p>
        </w:tc>
        <w:tc>
          <w:tcPr>
            <w:tcW w:w="7090" w:type="dxa"/>
            <w:tcBorders>
              <w:left w:val="single" w:sz="1" w:space="0" w:color="000000"/>
              <w:bottom w:val="single" w:sz="1" w:space="0" w:color="000000"/>
              <w:right w:val="single" w:sz="1" w:space="0" w:color="000000"/>
            </w:tcBorders>
            <w:shd w:val="clear" w:color="auto" w:fill="auto"/>
          </w:tcPr>
          <w:p w14:paraId="43DD41CD" w14:textId="773050D2" w:rsidR="00044C20" w:rsidRDefault="00534C71">
            <w:pPr>
              <w:tabs>
                <w:tab w:val="clear" w:pos="709"/>
              </w:tabs>
              <w:jc w:val="left"/>
              <w:rPr>
                <w:bCs/>
                <w:color w:val="000000"/>
                <w:sz w:val="24"/>
                <w:szCs w:val="24"/>
              </w:rPr>
            </w:pPr>
            <w:r>
              <w:rPr>
                <w:bCs/>
                <w:color w:val="000000"/>
                <w:sz w:val="24"/>
                <w:szCs w:val="24"/>
              </w:rPr>
              <w:t>Белорусский рубль.</w:t>
            </w:r>
          </w:p>
        </w:tc>
      </w:tr>
      <w:tr w:rsidR="00FA78F8" w14:paraId="2B31ED76" w14:textId="77777777" w:rsidTr="00CC1387">
        <w:trPr>
          <w:jc w:val="right"/>
        </w:trPr>
        <w:tc>
          <w:tcPr>
            <w:tcW w:w="2977" w:type="dxa"/>
            <w:tcBorders>
              <w:left w:val="single" w:sz="1" w:space="0" w:color="000000"/>
              <w:bottom w:val="single" w:sz="1" w:space="0" w:color="000000"/>
            </w:tcBorders>
            <w:shd w:val="clear" w:color="auto" w:fill="auto"/>
          </w:tcPr>
          <w:p w14:paraId="45936E39" w14:textId="79721507" w:rsidR="00FA78F8" w:rsidRDefault="00FA78F8" w:rsidP="00483AF6">
            <w:pPr>
              <w:tabs>
                <w:tab w:val="clear" w:pos="709"/>
              </w:tabs>
              <w:ind w:left="-54"/>
              <w:jc w:val="left"/>
              <w:rPr>
                <w:bCs/>
                <w:color w:val="000000"/>
                <w:sz w:val="24"/>
                <w:szCs w:val="24"/>
              </w:rPr>
            </w:pPr>
            <w:r>
              <w:rPr>
                <w:bCs/>
                <w:color w:val="000000"/>
                <w:sz w:val="24"/>
                <w:szCs w:val="24"/>
              </w:rPr>
              <w:t>Ориентировочная стоимость закупки</w:t>
            </w:r>
          </w:p>
        </w:tc>
        <w:tc>
          <w:tcPr>
            <w:tcW w:w="7090" w:type="dxa"/>
            <w:tcBorders>
              <w:left w:val="single" w:sz="1" w:space="0" w:color="000000"/>
              <w:bottom w:val="single" w:sz="1" w:space="0" w:color="000000"/>
              <w:right w:val="single" w:sz="1" w:space="0" w:color="000000"/>
            </w:tcBorders>
            <w:shd w:val="clear" w:color="auto" w:fill="auto"/>
          </w:tcPr>
          <w:p w14:paraId="43F86470" w14:textId="6E92AA6A" w:rsidR="00FA78F8" w:rsidRDefault="00FA78F8">
            <w:pPr>
              <w:tabs>
                <w:tab w:val="clear" w:pos="709"/>
              </w:tabs>
              <w:jc w:val="left"/>
              <w:rPr>
                <w:bCs/>
                <w:color w:val="000000"/>
                <w:sz w:val="24"/>
                <w:szCs w:val="24"/>
              </w:rPr>
            </w:pPr>
            <w:r w:rsidRPr="00FA78F8">
              <w:rPr>
                <w:bCs/>
                <w:color w:val="000000"/>
                <w:sz w:val="24"/>
                <w:szCs w:val="24"/>
              </w:rPr>
              <w:t>168</w:t>
            </w:r>
            <w:r>
              <w:rPr>
                <w:bCs/>
                <w:color w:val="000000"/>
                <w:sz w:val="24"/>
                <w:szCs w:val="24"/>
              </w:rPr>
              <w:t> </w:t>
            </w:r>
            <w:r w:rsidRPr="00FA78F8">
              <w:rPr>
                <w:bCs/>
                <w:color w:val="000000"/>
                <w:sz w:val="24"/>
                <w:szCs w:val="24"/>
              </w:rPr>
              <w:t>000 белорусских рублей</w:t>
            </w:r>
          </w:p>
        </w:tc>
      </w:tr>
      <w:tr w:rsidR="00044C20" w14:paraId="24C130A3" w14:textId="77777777" w:rsidTr="00CC1387">
        <w:trPr>
          <w:jc w:val="right"/>
        </w:trPr>
        <w:tc>
          <w:tcPr>
            <w:tcW w:w="2977" w:type="dxa"/>
            <w:tcBorders>
              <w:left w:val="single" w:sz="1" w:space="0" w:color="000000"/>
              <w:bottom w:val="single" w:sz="1" w:space="0" w:color="000000"/>
            </w:tcBorders>
            <w:shd w:val="clear" w:color="auto" w:fill="auto"/>
          </w:tcPr>
          <w:p w14:paraId="130019B8" w14:textId="77777777" w:rsidR="00044C20" w:rsidRDefault="00534C71">
            <w:pPr>
              <w:tabs>
                <w:tab w:val="clear" w:pos="709"/>
              </w:tabs>
              <w:jc w:val="left"/>
              <w:rPr>
                <w:bCs/>
                <w:color w:val="000000"/>
                <w:sz w:val="24"/>
                <w:szCs w:val="24"/>
              </w:rPr>
            </w:pPr>
            <w:r>
              <w:rPr>
                <w:bCs/>
                <w:color w:val="000000"/>
                <w:sz w:val="24"/>
                <w:szCs w:val="24"/>
              </w:rPr>
              <w:t xml:space="preserve">Требования к составу участников </w:t>
            </w:r>
          </w:p>
        </w:tc>
        <w:tc>
          <w:tcPr>
            <w:tcW w:w="7090" w:type="dxa"/>
            <w:tcBorders>
              <w:left w:val="single" w:sz="1" w:space="0" w:color="000000"/>
              <w:bottom w:val="single" w:sz="1" w:space="0" w:color="000000"/>
              <w:right w:val="single" w:sz="1" w:space="0" w:color="000000"/>
            </w:tcBorders>
            <w:shd w:val="clear" w:color="auto" w:fill="auto"/>
          </w:tcPr>
          <w:p w14:paraId="05E767E9" w14:textId="77777777" w:rsidR="00044C20" w:rsidRDefault="00534C71">
            <w:pPr>
              <w:widowControl w:val="0"/>
              <w:tabs>
                <w:tab w:val="clear" w:pos="709"/>
              </w:tabs>
              <w:ind w:firstLine="223"/>
              <w:rPr>
                <w:bCs/>
                <w:sz w:val="24"/>
                <w:szCs w:val="24"/>
              </w:rPr>
            </w:pPr>
            <w:r>
              <w:rPr>
                <w:bCs/>
                <w:sz w:val="24"/>
                <w:szCs w:val="24"/>
              </w:rPr>
              <w:t>Участником процедуры закупки может быть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которое соответствует требованиям, установленным Банка в документации о закупке, за исключением:</w:t>
            </w:r>
          </w:p>
          <w:p w14:paraId="198A14BD" w14:textId="77777777" w:rsidR="00044C20" w:rsidRDefault="00534C71">
            <w:pPr>
              <w:widowControl w:val="0"/>
              <w:tabs>
                <w:tab w:val="clear" w:pos="709"/>
              </w:tabs>
              <w:ind w:firstLine="223"/>
              <w:rPr>
                <w:bCs/>
                <w:sz w:val="24"/>
                <w:szCs w:val="24"/>
              </w:rPr>
            </w:pPr>
            <w:r>
              <w:rPr>
                <w:bCs/>
                <w:sz w:val="24"/>
                <w:szCs w:val="24"/>
              </w:rPr>
              <w:t>-юридических лиц и индивидуальных предпринимателей, включенных в реестр поставщиков (подрядчиков, исполнителей), временно не допускаемых к закупкам, формирование и ведение которого осуществляет Министерство антимонопольного регулирования и торговли Республики Беларусь в установленном им порядке, размещение которого осуществляется в открытом доступе в информационной системе «Тендеры»;</w:t>
            </w:r>
          </w:p>
          <w:p w14:paraId="614A47E3" w14:textId="77777777" w:rsidR="00044C20" w:rsidRDefault="00534C71">
            <w:pPr>
              <w:widowControl w:val="0"/>
              <w:tabs>
                <w:tab w:val="clear" w:pos="709"/>
              </w:tabs>
              <w:ind w:firstLine="223"/>
              <w:rPr>
                <w:bCs/>
                <w:i/>
                <w:sz w:val="24"/>
                <w:szCs w:val="24"/>
              </w:rPr>
            </w:pPr>
            <w:r>
              <w:rPr>
                <w:bCs/>
                <w:sz w:val="24"/>
                <w:szCs w:val="24"/>
              </w:rPr>
              <w:t xml:space="preserve">-находящихся в процессе ликвидации (прекращения деятельности), реорганизации или признанных в установленном законодательными актами порядке экономически несостоятельными (банкротами), за исключением находящихся в процедуре санации </w:t>
            </w:r>
            <w:r>
              <w:rPr>
                <w:bCs/>
                <w:i/>
                <w:sz w:val="24"/>
                <w:szCs w:val="24"/>
              </w:rPr>
              <w:t>(подтверждается письменным заявлением о том, что участник не находится в процессе ликвидации, реорганизации и не признан в установленном законодательными актами порядке экономически несостоятельным (банкротом). В случае если в отношении юридического лица, индивидуального предпринимателя возбуждено производство по делу об экономической несостоятельности (банкротстве) и введена процедура санации, данное юридическое лицо, индивидуальный предприниматель обязаны указать об этом в своем письменном заявлении и представить документ, предусмотренный законодательством, устанавливающий срок, на который введена санация);</w:t>
            </w:r>
          </w:p>
          <w:p w14:paraId="79B4B643" w14:textId="77777777" w:rsidR="00044C20" w:rsidRDefault="00534C71">
            <w:pPr>
              <w:widowControl w:val="0"/>
              <w:tabs>
                <w:tab w:val="clear" w:pos="709"/>
              </w:tabs>
              <w:ind w:firstLine="378"/>
              <w:rPr>
                <w:bCs/>
                <w:sz w:val="24"/>
                <w:szCs w:val="24"/>
              </w:rPr>
            </w:pPr>
            <w:r>
              <w:rPr>
                <w:bCs/>
                <w:sz w:val="24"/>
                <w:szCs w:val="24"/>
              </w:rPr>
              <w:t>-предоставивших недостоверную информацию о себе.</w:t>
            </w:r>
          </w:p>
        </w:tc>
      </w:tr>
      <w:tr w:rsidR="00044C20" w14:paraId="2DB1BC4B" w14:textId="77777777" w:rsidTr="00CC1387">
        <w:trPr>
          <w:jc w:val="right"/>
        </w:trPr>
        <w:tc>
          <w:tcPr>
            <w:tcW w:w="2977" w:type="dxa"/>
            <w:tcBorders>
              <w:left w:val="single" w:sz="1" w:space="0" w:color="000000"/>
              <w:bottom w:val="single" w:sz="1" w:space="0" w:color="000000"/>
            </w:tcBorders>
            <w:shd w:val="clear" w:color="auto" w:fill="auto"/>
          </w:tcPr>
          <w:p w14:paraId="2273A047" w14:textId="77777777" w:rsidR="00044C20" w:rsidRDefault="00534C71">
            <w:pPr>
              <w:tabs>
                <w:tab w:val="clear" w:pos="709"/>
              </w:tabs>
              <w:jc w:val="left"/>
              <w:rPr>
                <w:bCs/>
                <w:color w:val="000000"/>
                <w:sz w:val="24"/>
                <w:szCs w:val="24"/>
              </w:rPr>
            </w:pPr>
            <w:r>
              <w:rPr>
                <w:rFonts w:eastAsia="SimSun"/>
                <w:bCs/>
                <w:sz w:val="24"/>
                <w:szCs w:val="24"/>
              </w:rPr>
              <w:t>Перечень документов, представляемых для подтверждения соответствия требованиям документации о закупке</w:t>
            </w:r>
          </w:p>
        </w:tc>
        <w:tc>
          <w:tcPr>
            <w:tcW w:w="7090" w:type="dxa"/>
            <w:tcBorders>
              <w:left w:val="single" w:sz="1" w:space="0" w:color="000000"/>
              <w:bottom w:val="single" w:sz="1" w:space="0" w:color="000000"/>
              <w:right w:val="single" w:sz="1" w:space="0" w:color="000000"/>
            </w:tcBorders>
            <w:shd w:val="clear" w:color="auto" w:fill="auto"/>
          </w:tcPr>
          <w:p w14:paraId="48D88D13" w14:textId="77777777" w:rsidR="00044C20" w:rsidRDefault="00534C71">
            <w:pPr>
              <w:tabs>
                <w:tab w:val="clear" w:pos="709"/>
              </w:tabs>
              <w:jc w:val="left"/>
              <w:rPr>
                <w:bCs/>
                <w:sz w:val="24"/>
                <w:szCs w:val="24"/>
                <w:u w:val="single"/>
              </w:rPr>
            </w:pPr>
            <w:r>
              <w:rPr>
                <w:bCs/>
                <w:sz w:val="24"/>
                <w:szCs w:val="24"/>
                <w:u w:val="single"/>
              </w:rPr>
              <w:t>Для подтверждения организационных возможностей участников:</w:t>
            </w:r>
          </w:p>
          <w:p w14:paraId="36A8DE1B" w14:textId="77777777" w:rsidR="00044C20" w:rsidRDefault="00534C71">
            <w:pPr>
              <w:tabs>
                <w:tab w:val="clear" w:pos="709"/>
              </w:tabs>
              <w:ind w:firstLine="284"/>
              <w:rPr>
                <w:bCs/>
                <w:iCs/>
                <w:sz w:val="24"/>
                <w:szCs w:val="24"/>
              </w:rPr>
            </w:pPr>
            <w:r>
              <w:rPr>
                <w:bCs/>
                <w:iCs/>
                <w:sz w:val="24"/>
                <w:szCs w:val="24"/>
              </w:rPr>
              <w:t>-заверенная копия свидетельства о государственной регистрации юридического лица (индивидуального предпринимателя), выписка из торгового регистра страны учреждения нерезидента или иное эквивалентное доказательство юридического статуса в соответствии с законодательством страны его учреждения (для нерезидентов Республики Беларусь);</w:t>
            </w:r>
          </w:p>
          <w:p w14:paraId="075D813D" w14:textId="77777777" w:rsidR="00044C20" w:rsidRDefault="00534C71">
            <w:pPr>
              <w:tabs>
                <w:tab w:val="clear" w:pos="709"/>
                <w:tab w:val="left" w:pos="288"/>
              </w:tabs>
              <w:ind w:firstLine="284"/>
              <w:rPr>
                <w:bCs/>
                <w:iCs/>
                <w:sz w:val="24"/>
                <w:szCs w:val="24"/>
              </w:rPr>
            </w:pPr>
            <w:r>
              <w:rPr>
                <w:bCs/>
                <w:iCs/>
                <w:sz w:val="24"/>
                <w:szCs w:val="24"/>
              </w:rPr>
              <w:t>-заверенные копии учредительных документов (устав или учредительный договор, изменения и (или) дополнения в него);</w:t>
            </w:r>
          </w:p>
          <w:p w14:paraId="2933A2F4" w14:textId="77777777" w:rsidR="00044C20" w:rsidRDefault="00534C71">
            <w:pPr>
              <w:tabs>
                <w:tab w:val="clear" w:pos="709"/>
                <w:tab w:val="left" w:pos="288"/>
              </w:tabs>
              <w:ind w:firstLine="284"/>
              <w:rPr>
                <w:bCs/>
                <w:iCs/>
                <w:sz w:val="24"/>
                <w:szCs w:val="24"/>
              </w:rPr>
            </w:pPr>
            <w:r>
              <w:rPr>
                <w:bCs/>
                <w:iCs/>
                <w:sz w:val="24"/>
                <w:szCs w:val="24"/>
              </w:rPr>
              <w:lastRenderedPageBreak/>
              <w:t>- заявление о том, что участник не находится в процессе ликвидации, реорганизации и не признан в установленном законодательными актами порядке экономически несостоятельным (банкротом). В случае если в отношении юридического лица, индивидуального предпринимателя возбуждено производство по делу об экономической несостоятельности (банкротстве) и введена процедура санации, данное юридическое лицо, индивидуальный предприниматель обязаны указать об этом в своем письменном заявлении и представить документ, предусмотренный законодательством, устанавливающий срок, на который введена санация).</w:t>
            </w:r>
          </w:p>
          <w:p w14:paraId="3CFF4168" w14:textId="77777777" w:rsidR="00044C20" w:rsidRDefault="00534C71">
            <w:pPr>
              <w:rPr>
                <w:bCs/>
                <w:sz w:val="24"/>
                <w:szCs w:val="24"/>
              </w:rPr>
            </w:pPr>
            <w:r>
              <w:rPr>
                <w:bCs/>
                <w:color w:val="000000"/>
                <w:sz w:val="24"/>
                <w:szCs w:val="24"/>
              </w:rPr>
              <w:t>Для подтверждения требований к составу участников</w:t>
            </w:r>
            <w:r>
              <w:rPr>
                <w:bCs/>
                <w:sz w:val="24"/>
                <w:szCs w:val="24"/>
              </w:rPr>
              <w:t>:</w:t>
            </w:r>
          </w:p>
          <w:p w14:paraId="277D19A9" w14:textId="77777777" w:rsidR="00044C20" w:rsidRDefault="00534C71">
            <w:pPr>
              <w:rPr>
                <w:bCs/>
                <w:sz w:val="24"/>
                <w:szCs w:val="24"/>
              </w:rPr>
            </w:pPr>
            <w:r>
              <w:rPr>
                <w:bCs/>
                <w:sz w:val="24"/>
                <w:szCs w:val="24"/>
              </w:rPr>
              <w:t xml:space="preserve">         Заявления (-е):</w:t>
            </w:r>
          </w:p>
          <w:p w14:paraId="054E2AEF" w14:textId="77777777" w:rsidR="00044C20" w:rsidRDefault="00534C71">
            <w:pPr>
              <w:ind w:firstLine="567"/>
              <w:rPr>
                <w:bCs/>
                <w:sz w:val="24"/>
                <w:szCs w:val="24"/>
              </w:rPr>
            </w:pPr>
            <w:r>
              <w:rPr>
                <w:bCs/>
                <w:sz w:val="24"/>
                <w:szCs w:val="24"/>
              </w:rPr>
              <w:t xml:space="preserve">- об отсутствии фактов отказа от заключения договоров в случае выбора его участником – победителем процедуры закупки; </w:t>
            </w:r>
          </w:p>
          <w:p w14:paraId="22D1D1B1" w14:textId="5198150A" w:rsidR="00044C20" w:rsidRDefault="00534C71">
            <w:pPr>
              <w:ind w:firstLine="567"/>
              <w:rPr>
                <w:bCs/>
                <w:sz w:val="24"/>
                <w:szCs w:val="24"/>
              </w:rPr>
            </w:pPr>
            <w:r>
              <w:rPr>
                <w:bCs/>
                <w:sz w:val="24"/>
                <w:szCs w:val="24"/>
              </w:rPr>
              <w:t>- об отсутствии фактов неисполнения либо ненадлежащего исполнением договоров поставки.</w:t>
            </w:r>
          </w:p>
          <w:p w14:paraId="437B03B3" w14:textId="19D4A9E6" w:rsidR="00B84E18" w:rsidRPr="00B84E18" w:rsidRDefault="00B84E18" w:rsidP="00B84E18">
            <w:pPr>
              <w:ind w:firstLine="567"/>
              <w:rPr>
                <w:bCs/>
                <w:sz w:val="24"/>
                <w:szCs w:val="24"/>
              </w:rPr>
            </w:pPr>
            <w:r>
              <w:rPr>
                <w:bCs/>
                <w:sz w:val="24"/>
                <w:szCs w:val="24"/>
              </w:rPr>
              <w:t xml:space="preserve">Заявление </w:t>
            </w:r>
            <w:r w:rsidRPr="00B84E18">
              <w:rPr>
                <w:bCs/>
                <w:sz w:val="24"/>
                <w:szCs w:val="24"/>
              </w:rPr>
              <w:t xml:space="preserve">о том, что: </w:t>
            </w:r>
          </w:p>
          <w:p w14:paraId="64AA0744" w14:textId="77777777" w:rsidR="00B84E18" w:rsidRPr="00B84E18" w:rsidRDefault="00B84E18" w:rsidP="00B84E18">
            <w:pPr>
              <w:ind w:firstLine="567"/>
              <w:rPr>
                <w:bCs/>
                <w:sz w:val="24"/>
                <w:szCs w:val="24"/>
              </w:rPr>
            </w:pPr>
            <w:r w:rsidRPr="00B84E18">
              <w:rPr>
                <w:bCs/>
                <w:sz w:val="24"/>
                <w:szCs w:val="24"/>
              </w:rPr>
              <w:t>физическое лицо, в том числе индивидуальный предприниматель, – участник процедуры закупки, лицо, осуществляющее полномочия единоличного исполнительного органа юридического лица – участника процедуры закупки,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подвергались административному взысканию за административные правонарушения, предусмотренные в частях 1,7,8 и 10 статьи 14.4, частях 4 и 5 статьи 14.5 Кодекса Республики Беларусь об административных правонарушениях;</w:t>
            </w:r>
          </w:p>
          <w:p w14:paraId="69E5B4A3" w14:textId="77777777" w:rsidR="00B84E18" w:rsidRPr="00B84E18" w:rsidRDefault="00B84E18" w:rsidP="00B84E18">
            <w:pPr>
              <w:ind w:firstLine="567"/>
              <w:rPr>
                <w:bCs/>
                <w:sz w:val="24"/>
                <w:szCs w:val="24"/>
              </w:rPr>
            </w:pPr>
            <w:r w:rsidRPr="00B84E18">
              <w:rPr>
                <w:bCs/>
                <w:sz w:val="24"/>
                <w:szCs w:val="24"/>
              </w:rPr>
              <w:t>у участника процедуры закупки – физического лица, в том числе индивидуального предпринимателя отсутствует не снятая или не погашенная в установленном порядке судимость за преступления, предусмотренные в статьях 209 – 212, 216, 235, 243 – 2433, 424 – 426, 429 – 432 и 455 Уголовного кодекса Республики Беларусь;</w:t>
            </w:r>
          </w:p>
          <w:p w14:paraId="2C4FB180" w14:textId="77777777" w:rsidR="00B84E18" w:rsidRPr="00B84E18" w:rsidRDefault="00B84E18" w:rsidP="00B84E18">
            <w:pPr>
              <w:ind w:firstLine="567"/>
              <w:rPr>
                <w:bCs/>
                <w:sz w:val="24"/>
                <w:szCs w:val="24"/>
              </w:rPr>
            </w:pPr>
            <w:r w:rsidRPr="00B84E18">
              <w:rPr>
                <w:bCs/>
                <w:sz w:val="24"/>
                <w:szCs w:val="24"/>
              </w:rPr>
              <w:t>у лица, осуществляющего полномочия единоличного исполнительного органа юридического лица – участника процедуры закупки,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отсутствует не снятая или не погашенная в установленном порядке судимость за преступления, предусмотренные в статьях 209 – 212, 216, 235, 243 – 2433, 424 – 426, 429 – 432 и 455 Уголовного кодекса Республики Беларусь;</w:t>
            </w:r>
          </w:p>
          <w:p w14:paraId="08593EA4" w14:textId="77777777" w:rsidR="00B84E18" w:rsidRPr="00B84E18" w:rsidRDefault="00B84E18" w:rsidP="00B84E18">
            <w:pPr>
              <w:ind w:firstLine="567"/>
              <w:rPr>
                <w:bCs/>
                <w:sz w:val="24"/>
                <w:szCs w:val="24"/>
              </w:rPr>
            </w:pPr>
            <w:r w:rsidRPr="00B84E18">
              <w:rPr>
                <w:bCs/>
                <w:sz w:val="24"/>
                <w:szCs w:val="24"/>
              </w:rPr>
              <w:t>юридическое лицо не подвергалось административному взысканию за административное правонарушение, предусмотренное в статье 24.59 Кодекса Республики Беларусь об административных правонарушениях;</w:t>
            </w:r>
          </w:p>
          <w:p w14:paraId="62C4C376" w14:textId="77777777" w:rsidR="00B84E18" w:rsidRPr="00B84E18" w:rsidRDefault="00B84E18" w:rsidP="00B84E18">
            <w:pPr>
              <w:ind w:firstLine="567"/>
              <w:rPr>
                <w:bCs/>
                <w:sz w:val="24"/>
                <w:szCs w:val="24"/>
              </w:rPr>
            </w:pPr>
            <w:r w:rsidRPr="00B84E18">
              <w:rPr>
                <w:bCs/>
                <w:sz w:val="24"/>
                <w:szCs w:val="24"/>
              </w:rPr>
              <w:t>физическое лицо, в том числе индивидуальный предприниматель, не включено в перечень граждан Республики Беларусь, иностранных граждан или лиц без гражданства, причастных к экстремистской деятельности;</w:t>
            </w:r>
          </w:p>
          <w:p w14:paraId="318B7450" w14:textId="77777777" w:rsidR="00B84E18" w:rsidRPr="00B84E18" w:rsidRDefault="00B84E18" w:rsidP="00B84E18">
            <w:pPr>
              <w:ind w:firstLine="567"/>
              <w:rPr>
                <w:bCs/>
                <w:sz w:val="24"/>
                <w:szCs w:val="24"/>
              </w:rPr>
            </w:pPr>
            <w:r w:rsidRPr="00B84E18">
              <w:rPr>
                <w:bCs/>
                <w:sz w:val="24"/>
                <w:szCs w:val="24"/>
              </w:rPr>
              <w:lastRenderedPageBreak/>
              <w:t>юридическое или физическое лицо, в том числе индивидуальный предприниматель не включено в перечень организаций и физических лиц, в том числе индивидуальных предпринимателей, причастных к террористической деятельности;</w:t>
            </w:r>
          </w:p>
          <w:p w14:paraId="526C01F7" w14:textId="4DF9F0DC" w:rsidR="00B84E18" w:rsidRDefault="00B84E18" w:rsidP="00B84E18">
            <w:pPr>
              <w:ind w:firstLine="567"/>
              <w:rPr>
                <w:bCs/>
                <w:sz w:val="24"/>
                <w:szCs w:val="24"/>
              </w:rPr>
            </w:pPr>
            <w:r w:rsidRPr="00B84E18">
              <w:rPr>
                <w:bCs/>
                <w:sz w:val="24"/>
                <w:szCs w:val="24"/>
              </w:rPr>
              <w:t>юридическое или физическое лицо, в том числе индивидуальный предприниматель, не включено в перечень организаций, формирований, индивидуальных предпринимателей, причастных к экстремистской деятельности.</w:t>
            </w:r>
          </w:p>
          <w:p w14:paraId="666635FC" w14:textId="77777777" w:rsidR="00044C20" w:rsidRDefault="00534C71">
            <w:pPr>
              <w:rPr>
                <w:bCs/>
                <w:sz w:val="24"/>
                <w:szCs w:val="24"/>
                <w:u w:val="single"/>
              </w:rPr>
            </w:pPr>
            <w:r>
              <w:rPr>
                <w:bCs/>
                <w:sz w:val="24"/>
                <w:szCs w:val="24"/>
                <w:u w:val="single"/>
              </w:rPr>
              <w:t>Для подтверждения экономического и финансового положения:</w:t>
            </w:r>
          </w:p>
          <w:p w14:paraId="7A31F7B5" w14:textId="77777777" w:rsidR="00044C20" w:rsidRDefault="00534C71">
            <w:pPr>
              <w:ind w:firstLine="284"/>
              <w:rPr>
                <w:bCs/>
                <w:sz w:val="24"/>
                <w:szCs w:val="24"/>
              </w:rPr>
            </w:pPr>
            <w:r>
              <w:rPr>
                <w:bCs/>
                <w:sz w:val="24"/>
                <w:szCs w:val="24"/>
              </w:rPr>
              <w:t xml:space="preserve"> -</w:t>
            </w:r>
            <w:r>
              <w:rPr>
                <w:rFonts w:ascii="Fira Sans" w:hAnsi="Fira Sans"/>
                <w:color w:val="252525"/>
                <w:sz w:val="29"/>
                <w:szCs w:val="29"/>
                <w:shd w:val="clear" w:color="auto" w:fill="FFFFFF"/>
              </w:rPr>
              <w:t xml:space="preserve"> </w:t>
            </w:r>
            <w:r>
              <w:rPr>
                <w:bCs/>
                <w:sz w:val="24"/>
                <w:szCs w:val="24"/>
              </w:rPr>
              <w:t>оригинал или заверенная в установленном порядке копия справки обслуживающего банка об экономической состоятельности участника на первое число месяца, предшествующего подаче предложения;</w:t>
            </w:r>
          </w:p>
          <w:p w14:paraId="69F8E1EC" w14:textId="77777777" w:rsidR="00044C20" w:rsidRDefault="00534C71">
            <w:pPr>
              <w:ind w:firstLine="284"/>
              <w:rPr>
                <w:bCs/>
                <w:sz w:val="24"/>
                <w:szCs w:val="24"/>
              </w:rPr>
            </w:pPr>
            <w:r>
              <w:rPr>
                <w:bCs/>
                <w:sz w:val="24"/>
                <w:szCs w:val="24"/>
              </w:rPr>
              <w:t xml:space="preserve"> -заявление участника об отсутствии задолженности по уплате налогов, сборов (пошлин) (для участников, которые являются нерезидентами Республики Беларусь, - документы об отсутствии задолженности, выданные уполномоченными органами в соответствии с законодательством страны, резидентом которой является участник);</w:t>
            </w:r>
          </w:p>
          <w:p w14:paraId="0C000EA7" w14:textId="77777777" w:rsidR="00044C20" w:rsidRDefault="00534C71">
            <w:pPr>
              <w:ind w:firstLine="284"/>
              <w:rPr>
                <w:bCs/>
                <w:sz w:val="24"/>
                <w:szCs w:val="24"/>
              </w:rPr>
            </w:pPr>
            <w:r>
              <w:rPr>
                <w:bCs/>
                <w:sz w:val="24"/>
                <w:szCs w:val="24"/>
              </w:rPr>
              <w:t>- заявление об освобождении от уплаты НДС (если участник освобожден от уплаты НДС) в соответствии с законодательством страны, резидентом которой является участник (с указанием статьи Налогового кодекса Республики Беларусь).</w:t>
            </w:r>
          </w:p>
          <w:p w14:paraId="793ED011" w14:textId="77777777" w:rsidR="00044C20" w:rsidRDefault="00534C71">
            <w:pPr>
              <w:tabs>
                <w:tab w:val="clear" w:pos="709"/>
                <w:tab w:val="left" w:pos="288"/>
              </w:tabs>
              <w:ind w:firstLine="284"/>
              <w:rPr>
                <w:bCs/>
                <w:iCs/>
                <w:sz w:val="24"/>
                <w:szCs w:val="24"/>
              </w:rPr>
            </w:pPr>
            <w:r>
              <w:rPr>
                <w:bCs/>
                <w:iCs/>
                <w:sz w:val="24"/>
                <w:szCs w:val="24"/>
                <w:u w:val="single"/>
              </w:rPr>
              <w:t>Документы, подтверждающие технические возможности участника:</w:t>
            </w:r>
            <w:r>
              <w:rPr>
                <w:bCs/>
                <w:iCs/>
                <w:sz w:val="24"/>
                <w:szCs w:val="24"/>
              </w:rPr>
              <w:t xml:space="preserve"> </w:t>
            </w:r>
          </w:p>
          <w:p w14:paraId="79C10D3D" w14:textId="19ADD375" w:rsidR="00044C20" w:rsidRDefault="00534C71">
            <w:pPr>
              <w:tabs>
                <w:tab w:val="clear" w:pos="709"/>
                <w:tab w:val="left" w:pos="288"/>
              </w:tabs>
              <w:ind w:firstLine="284"/>
              <w:rPr>
                <w:bCs/>
                <w:iCs/>
                <w:sz w:val="24"/>
                <w:szCs w:val="24"/>
              </w:rPr>
            </w:pPr>
            <w:r>
              <w:rPr>
                <w:bCs/>
                <w:iCs/>
                <w:sz w:val="24"/>
                <w:szCs w:val="24"/>
              </w:rPr>
              <w:t xml:space="preserve">- спецификация поставляемого товара (согласно Приложению 1 к Примерной форме подачи предложения). Предложение участника должно содержать </w:t>
            </w:r>
            <w:r>
              <w:rPr>
                <w:iCs/>
                <w:sz w:val="24"/>
                <w:szCs w:val="24"/>
              </w:rPr>
              <w:t>полную и детализированную информацию</w:t>
            </w:r>
            <w:r>
              <w:rPr>
                <w:bCs/>
                <w:iCs/>
                <w:sz w:val="24"/>
                <w:szCs w:val="24"/>
              </w:rPr>
              <w:t xml:space="preserve"> о поставляемом оборудовании, услугах и гарантиях.</w:t>
            </w:r>
            <w:r w:rsidR="00B00225">
              <w:rPr>
                <w:bCs/>
                <w:iCs/>
                <w:sz w:val="24"/>
                <w:szCs w:val="24"/>
              </w:rPr>
              <w:t xml:space="preserve"> </w:t>
            </w:r>
            <w:r>
              <w:rPr>
                <w:bCs/>
                <w:iCs/>
                <w:sz w:val="24"/>
                <w:szCs w:val="24"/>
              </w:rPr>
              <w:t>Предложение участника, в спецификации которого нет сведений о модели и производителе поставляемого оборудования, модулей, компонентов и т.п., в объеме, достаточном для соответствия техническим требованиям отклоняется, как предложение, не отвечающее требованиям документации о закупке.</w:t>
            </w:r>
          </w:p>
          <w:p w14:paraId="7E25E11B" w14:textId="5FBF5A62" w:rsidR="00044C20" w:rsidRDefault="00534C71">
            <w:pPr>
              <w:tabs>
                <w:tab w:val="clear" w:pos="709"/>
                <w:tab w:val="left" w:pos="288"/>
              </w:tabs>
              <w:ind w:firstLine="284"/>
              <w:rPr>
                <w:bCs/>
                <w:iCs/>
                <w:sz w:val="24"/>
                <w:szCs w:val="24"/>
              </w:rPr>
            </w:pPr>
            <w:r>
              <w:rPr>
                <w:bCs/>
                <w:iCs/>
                <w:sz w:val="24"/>
                <w:szCs w:val="24"/>
              </w:rPr>
              <w:t xml:space="preserve">- письменное согласие с проектом договора (приложение </w:t>
            </w:r>
            <w:r w:rsidR="00FF7C13">
              <w:rPr>
                <w:bCs/>
                <w:iCs/>
                <w:sz w:val="24"/>
                <w:szCs w:val="24"/>
              </w:rPr>
              <w:t>2</w:t>
            </w:r>
            <w:r>
              <w:rPr>
                <w:bCs/>
                <w:iCs/>
                <w:sz w:val="24"/>
                <w:szCs w:val="24"/>
              </w:rPr>
              <w:t xml:space="preserve"> к документации о закупке);</w:t>
            </w:r>
          </w:p>
          <w:p w14:paraId="5FDC6139" w14:textId="6B6C6656" w:rsidR="00A25E52" w:rsidRDefault="00A25E52">
            <w:pPr>
              <w:tabs>
                <w:tab w:val="clear" w:pos="709"/>
                <w:tab w:val="left" w:pos="288"/>
              </w:tabs>
              <w:ind w:firstLine="284"/>
              <w:rPr>
                <w:bCs/>
                <w:iCs/>
                <w:sz w:val="24"/>
                <w:szCs w:val="24"/>
              </w:rPr>
            </w:pPr>
            <w:r>
              <w:rPr>
                <w:bCs/>
                <w:iCs/>
                <w:sz w:val="24"/>
                <w:szCs w:val="24"/>
              </w:rPr>
              <w:t xml:space="preserve">- </w:t>
            </w:r>
            <w:proofErr w:type="spellStart"/>
            <w:r>
              <w:rPr>
                <w:bCs/>
                <w:iCs/>
                <w:sz w:val="24"/>
                <w:szCs w:val="24"/>
              </w:rPr>
              <w:t>авторизационное</w:t>
            </w:r>
            <w:proofErr w:type="spellEnd"/>
            <w:r>
              <w:rPr>
                <w:bCs/>
                <w:iCs/>
                <w:sz w:val="24"/>
                <w:szCs w:val="24"/>
              </w:rPr>
              <w:t xml:space="preserve"> письмо от производителя, подтверждающее полномочия на реализацию</w:t>
            </w:r>
            <w:r w:rsidR="001A0F5F">
              <w:rPr>
                <w:bCs/>
                <w:iCs/>
                <w:sz w:val="24"/>
                <w:szCs w:val="24"/>
              </w:rPr>
              <w:t xml:space="preserve"> продукции;</w:t>
            </w:r>
          </w:p>
          <w:p w14:paraId="0E39C412" w14:textId="77777777" w:rsidR="00044C20" w:rsidRDefault="00534C71">
            <w:pPr>
              <w:tabs>
                <w:tab w:val="clear" w:pos="709"/>
                <w:tab w:val="left" w:pos="288"/>
              </w:tabs>
              <w:ind w:firstLine="284"/>
              <w:rPr>
                <w:bCs/>
                <w:iCs/>
                <w:sz w:val="24"/>
                <w:szCs w:val="24"/>
              </w:rPr>
            </w:pPr>
            <w:r>
              <w:rPr>
                <w:bCs/>
                <w:iCs/>
                <w:sz w:val="24"/>
                <w:szCs w:val="24"/>
              </w:rPr>
              <w:t>- иные документы и сведения по усмотрению участника.</w:t>
            </w:r>
          </w:p>
          <w:p w14:paraId="5923925F" w14:textId="77777777" w:rsidR="00044C20" w:rsidRDefault="00534C71">
            <w:pPr>
              <w:tabs>
                <w:tab w:val="clear" w:pos="709"/>
                <w:tab w:val="left" w:pos="288"/>
              </w:tabs>
              <w:rPr>
                <w:bCs/>
                <w:iCs/>
                <w:sz w:val="24"/>
                <w:szCs w:val="24"/>
              </w:rPr>
            </w:pPr>
            <w:r>
              <w:rPr>
                <w:bCs/>
                <w:iCs/>
                <w:sz w:val="24"/>
                <w:szCs w:val="24"/>
                <w:u w:val="single"/>
              </w:rPr>
              <w:t>Для подтверждения полномочий юридического лица при подаче предложения для руководителя</w:t>
            </w:r>
            <w:r>
              <w:rPr>
                <w:bCs/>
                <w:iCs/>
                <w:sz w:val="24"/>
                <w:szCs w:val="24"/>
              </w:rPr>
              <w:t xml:space="preserve">: </w:t>
            </w:r>
          </w:p>
          <w:p w14:paraId="44B32A51" w14:textId="77777777" w:rsidR="00044C20" w:rsidRDefault="00534C71">
            <w:pPr>
              <w:tabs>
                <w:tab w:val="clear" w:pos="709"/>
                <w:tab w:val="left" w:pos="288"/>
              </w:tabs>
              <w:ind w:firstLine="284"/>
              <w:rPr>
                <w:bCs/>
                <w:iCs/>
                <w:sz w:val="24"/>
                <w:szCs w:val="24"/>
              </w:rPr>
            </w:pPr>
            <w:r>
              <w:rPr>
                <w:bCs/>
                <w:iCs/>
                <w:sz w:val="24"/>
                <w:szCs w:val="24"/>
              </w:rPr>
              <w:t>- заверенная копия приказа, распоряжения о назначении руководителя на должность (выписка из приказа, распоряжения) или иной документ, подтверждающий вступление руководителя в должность.</w:t>
            </w:r>
          </w:p>
          <w:p w14:paraId="286B3D2B" w14:textId="77777777" w:rsidR="00044C20" w:rsidRDefault="00534C71">
            <w:pPr>
              <w:tabs>
                <w:tab w:val="clear" w:pos="709"/>
                <w:tab w:val="left" w:pos="288"/>
              </w:tabs>
              <w:ind w:firstLine="284"/>
              <w:rPr>
                <w:bCs/>
                <w:iCs/>
                <w:sz w:val="24"/>
                <w:szCs w:val="24"/>
                <w:u w:val="single"/>
              </w:rPr>
            </w:pPr>
            <w:r>
              <w:rPr>
                <w:bCs/>
                <w:iCs/>
                <w:sz w:val="24"/>
                <w:szCs w:val="24"/>
                <w:u w:val="single"/>
              </w:rPr>
              <w:t>Для подтверждения полномочий иного представителя участника, действующего на основании доверенности:</w:t>
            </w:r>
          </w:p>
          <w:p w14:paraId="351668FF" w14:textId="77777777" w:rsidR="00044C20" w:rsidRDefault="00534C71">
            <w:pPr>
              <w:tabs>
                <w:tab w:val="clear" w:pos="709"/>
                <w:tab w:val="left" w:pos="288"/>
              </w:tabs>
              <w:ind w:firstLine="284"/>
              <w:rPr>
                <w:bCs/>
                <w:iCs/>
                <w:sz w:val="24"/>
                <w:szCs w:val="24"/>
              </w:rPr>
            </w:pPr>
            <w:r>
              <w:rPr>
                <w:bCs/>
                <w:iCs/>
                <w:sz w:val="24"/>
                <w:szCs w:val="24"/>
              </w:rPr>
              <w:t>- заверенная копия доверенности, содержащая полномочия на подачу предложения от имени участника, а также полномочия по подписанию всех документов, связанных с подачей предложений от имени участника;</w:t>
            </w:r>
          </w:p>
          <w:p w14:paraId="37C6D854" w14:textId="77777777" w:rsidR="00044C20" w:rsidRDefault="00534C71">
            <w:pPr>
              <w:tabs>
                <w:tab w:val="clear" w:pos="709"/>
                <w:tab w:val="left" w:pos="288"/>
              </w:tabs>
              <w:ind w:firstLine="284"/>
              <w:rPr>
                <w:bCs/>
                <w:iCs/>
                <w:sz w:val="24"/>
                <w:szCs w:val="24"/>
              </w:rPr>
            </w:pPr>
            <w:r>
              <w:rPr>
                <w:bCs/>
                <w:iCs/>
                <w:sz w:val="24"/>
                <w:szCs w:val="24"/>
              </w:rPr>
              <w:t xml:space="preserve">- иной документ, подтверждающий полномочия уполномоченного лица. </w:t>
            </w:r>
          </w:p>
          <w:p w14:paraId="6265D240" w14:textId="77777777" w:rsidR="00044C20" w:rsidRDefault="00534C71">
            <w:pPr>
              <w:tabs>
                <w:tab w:val="clear" w:pos="709"/>
                <w:tab w:val="left" w:pos="288"/>
              </w:tabs>
              <w:ind w:firstLine="284"/>
              <w:rPr>
                <w:bCs/>
                <w:iCs/>
                <w:sz w:val="24"/>
                <w:szCs w:val="24"/>
                <w:u w:val="single"/>
              </w:rPr>
            </w:pPr>
            <w:r>
              <w:rPr>
                <w:bCs/>
                <w:iCs/>
                <w:sz w:val="24"/>
                <w:szCs w:val="24"/>
              </w:rPr>
              <w:lastRenderedPageBreak/>
              <w:t xml:space="preserve"> </w:t>
            </w:r>
            <w:r>
              <w:rPr>
                <w:bCs/>
                <w:iCs/>
                <w:sz w:val="24"/>
                <w:szCs w:val="24"/>
                <w:u w:val="single"/>
              </w:rPr>
              <w:t>В случае действия от имени участника управляющей организации (управляющего), необходимо представить следующие документы:</w:t>
            </w:r>
          </w:p>
          <w:p w14:paraId="773FC2E1" w14:textId="77777777" w:rsidR="00044C20" w:rsidRDefault="00534C71">
            <w:pPr>
              <w:tabs>
                <w:tab w:val="clear" w:pos="709"/>
                <w:tab w:val="left" w:pos="288"/>
              </w:tabs>
              <w:ind w:firstLine="284"/>
              <w:rPr>
                <w:bCs/>
                <w:iCs/>
                <w:sz w:val="24"/>
                <w:szCs w:val="24"/>
              </w:rPr>
            </w:pPr>
            <w:r>
              <w:rPr>
                <w:bCs/>
                <w:iCs/>
                <w:sz w:val="24"/>
                <w:szCs w:val="24"/>
              </w:rPr>
              <w:t>-заверенная копия договора участника с управляющей организацией о передаче полномочий на управление юридическим лицом;</w:t>
            </w:r>
          </w:p>
          <w:p w14:paraId="64242593" w14:textId="77777777" w:rsidR="00044C20" w:rsidRDefault="00534C71">
            <w:pPr>
              <w:tabs>
                <w:tab w:val="clear" w:pos="709"/>
                <w:tab w:val="left" w:pos="288"/>
              </w:tabs>
              <w:ind w:firstLine="284"/>
              <w:rPr>
                <w:bCs/>
                <w:iCs/>
                <w:sz w:val="24"/>
                <w:szCs w:val="24"/>
              </w:rPr>
            </w:pPr>
            <w:r>
              <w:rPr>
                <w:bCs/>
                <w:iCs/>
                <w:sz w:val="24"/>
                <w:szCs w:val="24"/>
              </w:rPr>
              <w:t>-копия приказа, распоряжения о назначении на должность (выписка из приказа, распоряжения), или иной документ, подтверждающий вступление руководителя управляющей организации участника в должность (если интересы представляет руководитель управляющей организации);</w:t>
            </w:r>
          </w:p>
          <w:p w14:paraId="59C271B6" w14:textId="77777777" w:rsidR="00044C20" w:rsidRDefault="00534C71">
            <w:pPr>
              <w:tabs>
                <w:tab w:val="clear" w:pos="709"/>
                <w:tab w:val="left" w:pos="288"/>
              </w:tabs>
              <w:ind w:firstLine="284"/>
              <w:rPr>
                <w:bCs/>
                <w:iCs/>
                <w:sz w:val="24"/>
                <w:szCs w:val="24"/>
              </w:rPr>
            </w:pPr>
            <w:r>
              <w:rPr>
                <w:bCs/>
                <w:iCs/>
                <w:sz w:val="24"/>
                <w:szCs w:val="24"/>
              </w:rPr>
              <w:t>-заверенная копия доверенности (для иного представителя управляющей организации участника, действующего на основании доверенности).</w:t>
            </w:r>
          </w:p>
          <w:p w14:paraId="13912FE2" w14:textId="77777777" w:rsidR="00044C20" w:rsidRDefault="00534C71">
            <w:pPr>
              <w:tabs>
                <w:tab w:val="clear" w:pos="709"/>
                <w:tab w:val="left" w:pos="288"/>
              </w:tabs>
              <w:ind w:firstLine="284"/>
              <w:rPr>
                <w:bCs/>
                <w:iCs/>
                <w:sz w:val="24"/>
                <w:szCs w:val="24"/>
              </w:rPr>
            </w:pPr>
            <w:r>
              <w:rPr>
                <w:bCs/>
                <w:iCs/>
                <w:sz w:val="24"/>
                <w:szCs w:val="24"/>
              </w:rPr>
              <w:t xml:space="preserve">     Иные документы и сведения по усмотрению участника, в том числе и для подтверждения его статуса (производитель или сбытовая организация).</w:t>
            </w:r>
          </w:p>
          <w:p w14:paraId="43E69FA2" w14:textId="77777777" w:rsidR="00044C20" w:rsidRDefault="00534C71">
            <w:pPr>
              <w:tabs>
                <w:tab w:val="clear" w:pos="709"/>
                <w:tab w:val="left" w:pos="288"/>
              </w:tabs>
              <w:ind w:firstLine="289"/>
              <w:rPr>
                <w:bCs/>
                <w:iCs/>
                <w:sz w:val="24"/>
                <w:szCs w:val="24"/>
              </w:rPr>
            </w:pPr>
            <w:r>
              <w:rPr>
                <w:bCs/>
                <w:iCs/>
                <w:sz w:val="24"/>
                <w:szCs w:val="24"/>
              </w:rPr>
              <w:t>Отсутствие в комплекте указанных в списке документов, является основанием для отклонения предложения участника, как предложение, не отвечающее требованиям документации о закупке.</w:t>
            </w:r>
          </w:p>
          <w:p w14:paraId="0186DBFA" w14:textId="77777777" w:rsidR="00044C20" w:rsidRDefault="00534C71">
            <w:pPr>
              <w:tabs>
                <w:tab w:val="clear" w:pos="709"/>
                <w:tab w:val="left" w:pos="288"/>
              </w:tabs>
              <w:ind w:firstLine="289"/>
              <w:rPr>
                <w:bCs/>
                <w:iCs/>
                <w:sz w:val="24"/>
                <w:szCs w:val="24"/>
              </w:rPr>
            </w:pPr>
            <w:r>
              <w:rPr>
                <w:bCs/>
                <w:i/>
                <w:sz w:val="24"/>
                <w:szCs w:val="24"/>
              </w:rPr>
              <w:t>При подаче предложения могут быть использованы формы заявления по образцу, согласно приложению 2 к примерной форме для подачи предложения.</w:t>
            </w:r>
          </w:p>
        </w:tc>
      </w:tr>
      <w:tr w:rsidR="00044C20" w14:paraId="07D44EB0" w14:textId="77777777" w:rsidTr="00CC1387">
        <w:trPr>
          <w:trHeight w:val="456"/>
          <w:jc w:val="right"/>
        </w:trPr>
        <w:tc>
          <w:tcPr>
            <w:tcW w:w="2976" w:type="dxa"/>
            <w:tcBorders>
              <w:left w:val="single" w:sz="1" w:space="0" w:color="000000"/>
              <w:bottom w:val="single" w:sz="1" w:space="0" w:color="000000"/>
            </w:tcBorders>
            <w:shd w:val="clear" w:color="auto" w:fill="auto"/>
          </w:tcPr>
          <w:p w14:paraId="1691651D" w14:textId="77777777" w:rsidR="00044C20" w:rsidRDefault="00534C71">
            <w:pPr>
              <w:tabs>
                <w:tab w:val="clear" w:pos="709"/>
              </w:tabs>
              <w:jc w:val="left"/>
              <w:rPr>
                <w:bCs/>
                <w:color w:val="000000"/>
                <w:sz w:val="24"/>
                <w:szCs w:val="24"/>
              </w:rPr>
            </w:pPr>
            <w:r>
              <w:rPr>
                <w:bCs/>
                <w:color w:val="000000"/>
                <w:sz w:val="24"/>
                <w:szCs w:val="24"/>
              </w:rPr>
              <w:lastRenderedPageBreak/>
              <w:t>Источник финансирования</w:t>
            </w:r>
          </w:p>
        </w:tc>
        <w:tc>
          <w:tcPr>
            <w:tcW w:w="7091" w:type="dxa"/>
            <w:tcBorders>
              <w:left w:val="single" w:sz="1" w:space="0" w:color="000000"/>
              <w:bottom w:val="single" w:sz="1" w:space="0" w:color="000000"/>
              <w:right w:val="single" w:sz="1" w:space="0" w:color="000000"/>
            </w:tcBorders>
            <w:shd w:val="clear" w:color="auto" w:fill="auto"/>
          </w:tcPr>
          <w:p w14:paraId="62E0BCAC" w14:textId="77777777" w:rsidR="00044C20" w:rsidRDefault="00534C71">
            <w:pPr>
              <w:tabs>
                <w:tab w:val="clear" w:pos="709"/>
              </w:tabs>
              <w:jc w:val="left"/>
              <w:rPr>
                <w:bCs/>
                <w:color w:val="000000"/>
                <w:sz w:val="24"/>
                <w:szCs w:val="24"/>
              </w:rPr>
            </w:pPr>
            <w:r>
              <w:rPr>
                <w:bCs/>
                <w:color w:val="000000"/>
                <w:sz w:val="24"/>
                <w:szCs w:val="24"/>
              </w:rPr>
              <w:t>Собственные средства.</w:t>
            </w:r>
          </w:p>
          <w:p w14:paraId="62B2FE58" w14:textId="77777777" w:rsidR="00044C20" w:rsidRDefault="00044C20">
            <w:pPr>
              <w:tabs>
                <w:tab w:val="clear" w:pos="709"/>
              </w:tabs>
              <w:jc w:val="left"/>
              <w:rPr>
                <w:bCs/>
                <w:color w:val="000000"/>
                <w:sz w:val="24"/>
                <w:szCs w:val="24"/>
              </w:rPr>
            </w:pPr>
          </w:p>
        </w:tc>
      </w:tr>
      <w:tr w:rsidR="00044C20" w14:paraId="56BEE0E6" w14:textId="77777777" w:rsidTr="00CC1387">
        <w:trPr>
          <w:jc w:val="right"/>
        </w:trPr>
        <w:tc>
          <w:tcPr>
            <w:tcW w:w="2976" w:type="dxa"/>
            <w:tcBorders>
              <w:left w:val="single" w:sz="1" w:space="0" w:color="000000"/>
              <w:bottom w:val="single" w:sz="1" w:space="0" w:color="000000"/>
            </w:tcBorders>
            <w:shd w:val="clear" w:color="auto" w:fill="auto"/>
          </w:tcPr>
          <w:p w14:paraId="76DB6BCF" w14:textId="77777777" w:rsidR="00044C20" w:rsidRDefault="00534C71">
            <w:pPr>
              <w:tabs>
                <w:tab w:val="clear" w:pos="709"/>
              </w:tabs>
              <w:jc w:val="left"/>
              <w:rPr>
                <w:bCs/>
                <w:color w:val="000000"/>
                <w:sz w:val="24"/>
                <w:szCs w:val="24"/>
              </w:rPr>
            </w:pPr>
            <w:r>
              <w:rPr>
                <w:bCs/>
                <w:color w:val="000000"/>
                <w:sz w:val="24"/>
                <w:szCs w:val="24"/>
              </w:rPr>
              <w:t>Критерии оценки и сравнения предложений</w:t>
            </w:r>
          </w:p>
        </w:tc>
        <w:tc>
          <w:tcPr>
            <w:tcW w:w="7091" w:type="dxa"/>
            <w:tcBorders>
              <w:left w:val="single" w:sz="1" w:space="0" w:color="000000"/>
              <w:bottom w:val="single" w:sz="1" w:space="0" w:color="000000"/>
              <w:right w:val="single" w:sz="1" w:space="0" w:color="000000"/>
            </w:tcBorders>
            <w:shd w:val="clear" w:color="auto" w:fill="auto"/>
          </w:tcPr>
          <w:p w14:paraId="5AC3D50A" w14:textId="77777777" w:rsidR="00044C20" w:rsidRDefault="00534C71">
            <w:pPr>
              <w:tabs>
                <w:tab w:val="clear" w:pos="709"/>
              </w:tabs>
              <w:ind w:left="85"/>
              <w:jc w:val="left"/>
              <w:rPr>
                <w:bCs/>
                <w:color w:val="000000"/>
                <w:sz w:val="24"/>
                <w:szCs w:val="24"/>
              </w:rPr>
            </w:pPr>
            <w:r>
              <w:rPr>
                <w:bCs/>
                <w:color w:val="000000"/>
                <w:sz w:val="24"/>
                <w:szCs w:val="24"/>
              </w:rPr>
              <w:t>Критерии оценки и сравнения предложений – цена предложения.</w:t>
            </w:r>
          </w:p>
          <w:p w14:paraId="25D0CFC1" w14:textId="77777777" w:rsidR="00044C20" w:rsidRDefault="00534C71">
            <w:pPr>
              <w:tabs>
                <w:tab w:val="clear" w:pos="709"/>
              </w:tabs>
              <w:spacing w:after="160" w:line="259" w:lineRule="auto"/>
              <w:jc w:val="left"/>
              <w:rPr>
                <w:rFonts w:eastAsia="Calibri"/>
                <w:bCs/>
                <w:i/>
                <w:color w:val="0D0D0D"/>
                <w:sz w:val="24"/>
                <w:szCs w:val="24"/>
                <w:lang w:eastAsia="en-US"/>
              </w:rPr>
            </w:pPr>
            <w:r>
              <w:rPr>
                <w:bCs/>
                <w:sz w:val="24"/>
                <w:szCs w:val="24"/>
              </w:rPr>
              <w:t>*</w:t>
            </w:r>
            <w:r>
              <w:rPr>
                <w:rFonts w:eastAsia="Calibri"/>
                <w:bCs/>
                <w:color w:val="0D0D0D"/>
                <w:sz w:val="24"/>
                <w:szCs w:val="24"/>
                <w:lang w:eastAsia="en-US"/>
              </w:rPr>
              <w:t xml:space="preserve"> </w:t>
            </w:r>
            <w:r>
              <w:rPr>
                <w:rFonts w:eastAsia="Calibri"/>
                <w:bCs/>
                <w:i/>
                <w:color w:val="0D0D0D"/>
                <w:sz w:val="24"/>
                <w:szCs w:val="24"/>
                <w:lang w:eastAsia="en-US"/>
              </w:rPr>
              <w:t>Если участник предлагает цену предложения без учета НДС, необходимо представить заявление об освобождении его от уплаты НДС, таким образом, при оценке предложений участников цены предложений всех участников будет сравниваться без учета НДС.</w:t>
            </w:r>
          </w:p>
        </w:tc>
      </w:tr>
      <w:tr w:rsidR="00044C20" w14:paraId="2B53618D" w14:textId="77777777" w:rsidTr="00CC1387">
        <w:trPr>
          <w:jc w:val="right"/>
        </w:trPr>
        <w:tc>
          <w:tcPr>
            <w:tcW w:w="10067" w:type="dxa"/>
            <w:gridSpan w:val="2"/>
            <w:tcBorders>
              <w:left w:val="single" w:sz="1" w:space="0" w:color="000000"/>
              <w:bottom w:val="single" w:sz="1" w:space="0" w:color="000000"/>
              <w:right w:val="single" w:sz="1" w:space="0" w:color="000000"/>
            </w:tcBorders>
            <w:shd w:val="clear" w:color="auto" w:fill="auto"/>
          </w:tcPr>
          <w:p w14:paraId="73C6C3D3" w14:textId="77777777" w:rsidR="00044C20" w:rsidRDefault="00534C71">
            <w:pPr>
              <w:tabs>
                <w:tab w:val="clear" w:pos="709"/>
              </w:tabs>
              <w:rPr>
                <w:bCs/>
                <w:color w:val="000000"/>
                <w:sz w:val="24"/>
                <w:szCs w:val="24"/>
              </w:rPr>
            </w:pPr>
            <w:r>
              <w:rPr>
                <w:bCs/>
                <w:color w:val="000000"/>
                <w:sz w:val="24"/>
                <w:szCs w:val="24"/>
              </w:rPr>
              <w:t xml:space="preserve">                                                       Сведения о предмете закупки</w:t>
            </w:r>
          </w:p>
        </w:tc>
      </w:tr>
      <w:tr w:rsidR="00044C20" w14:paraId="7139AC73" w14:textId="77777777" w:rsidTr="00CC1387">
        <w:trPr>
          <w:jc w:val="right"/>
        </w:trPr>
        <w:tc>
          <w:tcPr>
            <w:tcW w:w="10067" w:type="dxa"/>
            <w:gridSpan w:val="2"/>
            <w:tcBorders>
              <w:left w:val="single" w:sz="1" w:space="0" w:color="000000"/>
              <w:bottom w:val="single" w:sz="1" w:space="0" w:color="000000"/>
              <w:right w:val="single" w:sz="1" w:space="0" w:color="000000"/>
            </w:tcBorders>
            <w:shd w:val="clear" w:color="auto" w:fill="auto"/>
          </w:tcPr>
          <w:p w14:paraId="38D22747" w14:textId="77777777" w:rsidR="00044C20" w:rsidRDefault="00534C71">
            <w:pPr>
              <w:tabs>
                <w:tab w:val="clear" w:pos="709"/>
              </w:tabs>
              <w:rPr>
                <w:bCs/>
                <w:color w:val="000000"/>
                <w:sz w:val="24"/>
                <w:szCs w:val="24"/>
              </w:rPr>
            </w:pPr>
            <w:r>
              <w:rPr>
                <w:bCs/>
                <w:color w:val="000000"/>
                <w:sz w:val="24"/>
                <w:szCs w:val="24"/>
              </w:rPr>
              <w:t xml:space="preserve">                                                                       Лот № 1</w:t>
            </w:r>
          </w:p>
        </w:tc>
      </w:tr>
      <w:tr w:rsidR="00044C20" w:rsidRPr="00704272" w14:paraId="55C8F0FA" w14:textId="77777777" w:rsidTr="00CC1387">
        <w:trPr>
          <w:jc w:val="right"/>
        </w:trPr>
        <w:tc>
          <w:tcPr>
            <w:tcW w:w="2976" w:type="dxa"/>
            <w:tcBorders>
              <w:left w:val="single" w:sz="1" w:space="0" w:color="000000"/>
              <w:bottom w:val="single" w:sz="2" w:space="0" w:color="000000"/>
            </w:tcBorders>
            <w:shd w:val="clear" w:color="auto" w:fill="auto"/>
          </w:tcPr>
          <w:p w14:paraId="4C99B9ED" w14:textId="77777777" w:rsidR="00044C20" w:rsidRDefault="00534C71">
            <w:pPr>
              <w:tabs>
                <w:tab w:val="clear" w:pos="709"/>
              </w:tabs>
              <w:jc w:val="left"/>
              <w:rPr>
                <w:bCs/>
                <w:color w:val="000000"/>
                <w:sz w:val="24"/>
                <w:szCs w:val="24"/>
              </w:rPr>
            </w:pPr>
            <w:bookmarkStart w:id="1" w:name="_Hlk203489164"/>
            <w:r>
              <w:rPr>
                <w:bCs/>
                <w:color w:val="000000"/>
                <w:sz w:val="24"/>
                <w:szCs w:val="24"/>
              </w:rPr>
              <w:t>Наименование предмета закупки</w:t>
            </w:r>
          </w:p>
        </w:tc>
        <w:tc>
          <w:tcPr>
            <w:tcW w:w="7091" w:type="dxa"/>
            <w:tcBorders>
              <w:left w:val="single" w:sz="1" w:space="0" w:color="000000"/>
              <w:bottom w:val="single" w:sz="2" w:space="0" w:color="000000"/>
              <w:right w:val="single" w:sz="1" w:space="0" w:color="000000"/>
            </w:tcBorders>
            <w:shd w:val="clear" w:color="auto" w:fill="auto"/>
          </w:tcPr>
          <w:p w14:paraId="407EA691" w14:textId="5631507F" w:rsidR="00044C20" w:rsidRPr="00B84E18" w:rsidRDefault="00B84E18">
            <w:pPr>
              <w:tabs>
                <w:tab w:val="clear" w:pos="709"/>
              </w:tabs>
              <w:jc w:val="left"/>
              <w:rPr>
                <w:bCs/>
                <w:color w:val="000000"/>
                <w:sz w:val="24"/>
                <w:szCs w:val="24"/>
                <w:lang w:val="en-US"/>
              </w:rPr>
            </w:pPr>
            <w:r w:rsidRPr="00B84E18">
              <w:rPr>
                <w:color w:val="000000"/>
                <w:sz w:val="24"/>
                <w:szCs w:val="24"/>
                <w:lang w:val="en-US"/>
              </w:rPr>
              <w:t xml:space="preserve">FC </w:t>
            </w:r>
            <w:r w:rsidRPr="00B84E18">
              <w:rPr>
                <w:color w:val="000000"/>
                <w:sz w:val="24"/>
                <w:szCs w:val="24"/>
              </w:rPr>
              <w:t>адаптер</w:t>
            </w:r>
            <w:r w:rsidRPr="00B84E18">
              <w:rPr>
                <w:color w:val="000000"/>
                <w:sz w:val="24"/>
                <w:szCs w:val="24"/>
                <w:lang w:val="en-US"/>
              </w:rPr>
              <w:t xml:space="preserve"> Broadcom (Emulex) LPe35002-M2 HBA</w:t>
            </w:r>
          </w:p>
        </w:tc>
      </w:tr>
      <w:tr w:rsidR="00044C20" w14:paraId="5A8CE806" w14:textId="77777777" w:rsidTr="00CC1387">
        <w:trPr>
          <w:jc w:val="right"/>
        </w:trPr>
        <w:tc>
          <w:tcPr>
            <w:tcW w:w="2976" w:type="dxa"/>
            <w:tcBorders>
              <w:left w:val="single" w:sz="1" w:space="0" w:color="000000"/>
              <w:bottom w:val="single" w:sz="2" w:space="0" w:color="000000"/>
            </w:tcBorders>
            <w:shd w:val="clear" w:color="auto" w:fill="auto"/>
          </w:tcPr>
          <w:p w14:paraId="18D17AAB" w14:textId="77777777" w:rsidR="00044C20" w:rsidRDefault="00534C71">
            <w:pPr>
              <w:tabs>
                <w:tab w:val="clear" w:pos="709"/>
              </w:tabs>
              <w:jc w:val="left"/>
              <w:rPr>
                <w:bCs/>
                <w:color w:val="000000"/>
                <w:sz w:val="24"/>
                <w:szCs w:val="24"/>
              </w:rPr>
            </w:pPr>
            <w:r>
              <w:rPr>
                <w:bCs/>
                <w:color w:val="000000"/>
                <w:sz w:val="24"/>
                <w:szCs w:val="24"/>
              </w:rPr>
              <w:t>Требования предъявляемые к предмету закупки</w:t>
            </w:r>
          </w:p>
        </w:tc>
        <w:tc>
          <w:tcPr>
            <w:tcW w:w="7091" w:type="dxa"/>
            <w:tcBorders>
              <w:left w:val="single" w:sz="1" w:space="0" w:color="000000"/>
              <w:bottom w:val="single" w:sz="2" w:space="0" w:color="000000"/>
              <w:right w:val="single" w:sz="1" w:space="0" w:color="000000"/>
            </w:tcBorders>
            <w:shd w:val="clear" w:color="auto" w:fill="auto"/>
          </w:tcPr>
          <w:p w14:paraId="277734E1" w14:textId="77777777" w:rsidR="00AF37B5" w:rsidRDefault="00217467">
            <w:pPr>
              <w:rPr>
                <w:sz w:val="24"/>
                <w:szCs w:val="18"/>
              </w:rPr>
            </w:pPr>
            <w:r>
              <w:rPr>
                <w:sz w:val="24"/>
                <w:szCs w:val="18"/>
              </w:rPr>
              <w:t>В соответствии с приложением 1</w:t>
            </w:r>
            <w:r w:rsidR="00AF37B5">
              <w:rPr>
                <w:sz w:val="24"/>
                <w:szCs w:val="18"/>
              </w:rPr>
              <w:t xml:space="preserve">. </w:t>
            </w:r>
          </w:p>
          <w:p w14:paraId="0B87246C" w14:textId="06CAA70C" w:rsidR="00044C20" w:rsidRDefault="00AF37B5">
            <w:pPr>
              <w:rPr>
                <w:sz w:val="24"/>
                <w:szCs w:val="18"/>
              </w:rPr>
            </w:pPr>
            <w:r>
              <w:rPr>
                <w:bCs/>
                <w:iCs/>
                <w:sz w:val="24"/>
                <w:szCs w:val="24"/>
              </w:rPr>
              <w:t>Технические характеристики должны быть подтверждены паспортом на изделие.</w:t>
            </w:r>
          </w:p>
        </w:tc>
      </w:tr>
      <w:tr w:rsidR="00044C20" w14:paraId="1540D56A" w14:textId="77777777" w:rsidTr="00CC1387">
        <w:trPr>
          <w:jc w:val="right"/>
        </w:trPr>
        <w:tc>
          <w:tcPr>
            <w:tcW w:w="2976" w:type="dxa"/>
            <w:tcBorders>
              <w:left w:val="single" w:sz="1" w:space="0" w:color="000000"/>
              <w:bottom w:val="single" w:sz="2" w:space="0" w:color="000000"/>
            </w:tcBorders>
            <w:shd w:val="clear" w:color="auto" w:fill="auto"/>
          </w:tcPr>
          <w:p w14:paraId="6AAE0F22" w14:textId="77777777" w:rsidR="00044C20" w:rsidRDefault="00534C71">
            <w:pPr>
              <w:tabs>
                <w:tab w:val="clear" w:pos="709"/>
              </w:tabs>
              <w:jc w:val="left"/>
              <w:rPr>
                <w:bCs/>
                <w:color w:val="000000"/>
                <w:sz w:val="24"/>
                <w:szCs w:val="24"/>
              </w:rPr>
            </w:pPr>
            <w:r>
              <w:rPr>
                <w:bCs/>
                <w:color w:val="000000"/>
                <w:sz w:val="24"/>
                <w:szCs w:val="24"/>
              </w:rPr>
              <w:t xml:space="preserve">Количество закупаемых товаров </w:t>
            </w:r>
          </w:p>
        </w:tc>
        <w:tc>
          <w:tcPr>
            <w:tcW w:w="7091" w:type="dxa"/>
            <w:tcBorders>
              <w:left w:val="single" w:sz="1" w:space="0" w:color="000000"/>
              <w:bottom w:val="single" w:sz="2" w:space="0" w:color="000000"/>
              <w:right w:val="single" w:sz="1" w:space="0" w:color="000000"/>
            </w:tcBorders>
            <w:shd w:val="clear" w:color="auto" w:fill="auto"/>
          </w:tcPr>
          <w:p w14:paraId="32878D34" w14:textId="28ED12A5" w:rsidR="00044C20" w:rsidRDefault="00B84E18">
            <w:pPr>
              <w:tabs>
                <w:tab w:val="clear" w:pos="709"/>
              </w:tabs>
              <w:rPr>
                <w:bCs/>
                <w:color w:val="000000"/>
                <w:sz w:val="24"/>
                <w:szCs w:val="24"/>
              </w:rPr>
            </w:pPr>
            <w:r w:rsidRPr="00B84E18">
              <w:rPr>
                <w:bCs/>
                <w:color w:val="000000"/>
                <w:sz w:val="24"/>
                <w:szCs w:val="24"/>
              </w:rPr>
              <w:t>46</w:t>
            </w:r>
            <w:r>
              <w:rPr>
                <w:bCs/>
                <w:color w:val="000000"/>
                <w:sz w:val="24"/>
                <w:szCs w:val="24"/>
              </w:rPr>
              <w:t xml:space="preserve"> </w:t>
            </w:r>
            <w:r w:rsidRPr="00B84E18">
              <w:rPr>
                <w:bCs/>
                <w:color w:val="000000"/>
                <w:sz w:val="24"/>
                <w:szCs w:val="24"/>
              </w:rPr>
              <w:t>шт.</w:t>
            </w:r>
          </w:p>
        </w:tc>
      </w:tr>
      <w:tr w:rsidR="00044C20" w14:paraId="50A7EF26" w14:textId="77777777" w:rsidTr="00CC1387">
        <w:trPr>
          <w:jc w:val="right"/>
        </w:trPr>
        <w:tc>
          <w:tcPr>
            <w:tcW w:w="2976" w:type="dxa"/>
            <w:tcBorders>
              <w:left w:val="single" w:sz="1" w:space="0" w:color="000000"/>
              <w:bottom w:val="single" w:sz="2" w:space="0" w:color="000000"/>
            </w:tcBorders>
            <w:shd w:val="clear" w:color="auto" w:fill="auto"/>
          </w:tcPr>
          <w:p w14:paraId="73480EF5" w14:textId="77777777" w:rsidR="00044C20" w:rsidRDefault="00534C71">
            <w:pPr>
              <w:tabs>
                <w:tab w:val="clear" w:pos="709"/>
              </w:tabs>
              <w:jc w:val="left"/>
              <w:rPr>
                <w:bCs/>
                <w:color w:val="000000"/>
                <w:sz w:val="24"/>
                <w:szCs w:val="24"/>
              </w:rPr>
            </w:pPr>
            <w:r>
              <w:rPr>
                <w:bCs/>
                <w:color w:val="000000"/>
                <w:sz w:val="24"/>
                <w:szCs w:val="24"/>
              </w:rPr>
              <w:t xml:space="preserve">Условия и срок поставки товаров </w:t>
            </w:r>
          </w:p>
        </w:tc>
        <w:tc>
          <w:tcPr>
            <w:tcW w:w="7091" w:type="dxa"/>
            <w:tcBorders>
              <w:left w:val="single" w:sz="1" w:space="0" w:color="000000"/>
              <w:bottom w:val="single" w:sz="2" w:space="0" w:color="000000"/>
              <w:right w:val="single" w:sz="1" w:space="0" w:color="000000"/>
            </w:tcBorders>
            <w:shd w:val="clear" w:color="auto" w:fill="auto"/>
          </w:tcPr>
          <w:p w14:paraId="04B5E1E6" w14:textId="4AEFD8FD" w:rsidR="00044C20" w:rsidRPr="00CE2E6E" w:rsidRDefault="00534C71">
            <w:pPr>
              <w:tabs>
                <w:tab w:val="clear" w:pos="709"/>
              </w:tabs>
              <w:rPr>
                <w:sz w:val="24"/>
                <w:szCs w:val="24"/>
              </w:rPr>
            </w:pPr>
            <w:r>
              <w:rPr>
                <w:bCs/>
                <w:sz w:val="24"/>
                <w:szCs w:val="24"/>
              </w:rPr>
              <w:t>Поставка товара осуществляется силами и за счет поставщика в течение</w:t>
            </w:r>
            <w:r w:rsidR="00B84E18">
              <w:rPr>
                <w:bCs/>
                <w:sz w:val="24"/>
                <w:szCs w:val="24"/>
              </w:rPr>
              <w:t xml:space="preserve"> не более</w:t>
            </w:r>
            <w:r w:rsidR="00B84E18" w:rsidRPr="00B84E18">
              <w:rPr>
                <w:bCs/>
                <w:sz w:val="24"/>
                <w:szCs w:val="24"/>
              </w:rPr>
              <w:t xml:space="preserve"> 12 недель</w:t>
            </w:r>
            <w:r w:rsidR="00B84E18">
              <w:rPr>
                <w:bCs/>
                <w:sz w:val="24"/>
                <w:szCs w:val="24"/>
              </w:rPr>
              <w:t xml:space="preserve"> </w:t>
            </w:r>
            <w:r>
              <w:rPr>
                <w:bCs/>
                <w:sz w:val="24"/>
                <w:szCs w:val="24"/>
              </w:rPr>
              <w:t>с даты подписания договора.</w:t>
            </w:r>
          </w:p>
        </w:tc>
      </w:tr>
      <w:tr w:rsidR="00044C20" w14:paraId="6EA4C704" w14:textId="77777777" w:rsidTr="00CC1387">
        <w:trPr>
          <w:jc w:val="right"/>
        </w:trPr>
        <w:tc>
          <w:tcPr>
            <w:tcW w:w="2976" w:type="dxa"/>
            <w:tcBorders>
              <w:left w:val="single" w:sz="1" w:space="0" w:color="000000"/>
              <w:bottom w:val="single" w:sz="2" w:space="0" w:color="000000"/>
            </w:tcBorders>
            <w:shd w:val="clear" w:color="auto" w:fill="auto"/>
          </w:tcPr>
          <w:p w14:paraId="558E604B" w14:textId="77777777" w:rsidR="00044C20" w:rsidRDefault="00534C71">
            <w:pPr>
              <w:tabs>
                <w:tab w:val="clear" w:pos="709"/>
              </w:tabs>
              <w:jc w:val="left"/>
              <w:rPr>
                <w:bCs/>
                <w:color w:val="000000"/>
                <w:sz w:val="24"/>
                <w:szCs w:val="24"/>
              </w:rPr>
            </w:pPr>
            <w:r>
              <w:rPr>
                <w:bCs/>
                <w:color w:val="000000"/>
                <w:sz w:val="24"/>
                <w:szCs w:val="24"/>
              </w:rPr>
              <w:t xml:space="preserve">Место поставки </w:t>
            </w:r>
          </w:p>
        </w:tc>
        <w:tc>
          <w:tcPr>
            <w:tcW w:w="7091" w:type="dxa"/>
            <w:tcBorders>
              <w:left w:val="single" w:sz="1" w:space="0" w:color="000000"/>
              <w:bottom w:val="single" w:sz="2" w:space="0" w:color="000000"/>
              <w:right w:val="single" w:sz="1" w:space="0" w:color="000000"/>
            </w:tcBorders>
            <w:shd w:val="clear" w:color="auto" w:fill="auto"/>
          </w:tcPr>
          <w:p w14:paraId="5210EEC4" w14:textId="77777777" w:rsidR="00044C20" w:rsidRDefault="00534C71">
            <w:pPr>
              <w:tabs>
                <w:tab w:val="clear" w:pos="709"/>
              </w:tabs>
              <w:rPr>
                <w:bCs/>
                <w:color w:val="000000"/>
                <w:sz w:val="24"/>
                <w:szCs w:val="24"/>
              </w:rPr>
            </w:pPr>
            <w:r>
              <w:rPr>
                <w:bCs/>
                <w:color w:val="000000"/>
                <w:sz w:val="24"/>
                <w:szCs w:val="24"/>
              </w:rPr>
              <w:t>г. Минск, ул. Краснозвездная 18</w:t>
            </w:r>
          </w:p>
        </w:tc>
      </w:tr>
      <w:tr w:rsidR="00044C20" w14:paraId="11A03F72" w14:textId="77777777" w:rsidTr="00CC1387">
        <w:trPr>
          <w:jc w:val="right"/>
        </w:trPr>
        <w:tc>
          <w:tcPr>
            <w:tcW w:w="2976" w:type="dxa"/>
            <w:tcBorders>
              <w:left w:val="single" w:sz="1" w:space="0" w:color="000000"/>
              <w:bottom w:val="single" w:sz="2" w:space="0" w:color="000000"/>
            </w:tcBorders>
            <w:shd w:val="clear" w:color="auto" w:fill="auto"/>
          </w:tcPr>
          <w:p w14:paraId="4273E149" w14:textId="77777777" w:rsidR="00044C20" w:rsidRDefault="00534C71">
            <w:pPr>
              <w:tabs>
                <w:tab w:val="clear" w:pos="709"/>
              </w:tabs>
              <w:jc w:val="left"/>
              <w:rPr>
                <w:bCs/>
                <w:color w:val="000000"/>
                <w:sz w:val="24"/>
                <w:szCs w:val="24"/>
              </w:rPr>
            </w:pPr>
            <w:r>
              <w:rPr>
                <w:bCs/>
                <w:color w:val="000000"/>
                <w:sz w:val="24"/>
                <w:szCs w:val="24"/>
              </w:rPr>
              <w:t>Форма, сроки и порядок оплаты товара</w:t>
            </w:r>
          </w:p>
        </w:tc>
        <w:tc>
          <w:tcPr>
            <w:tcW w:w="7091" w:type="dxa"/>
            <w:tcBorders>
              <w:left w:val="single" w:sz="1" w:space="0" w:color="000000"/>
              <w:bottom w:val="single" w:sz="2" w:space="0" w:color="000000"/>
              <w:right w:val="single" w:sz="1" w:space="0" w:color="000000"/>
            </w:tcBorders>
            <w:shd w:val="clear" w:color="auto" w:fill="auto"/>
          </w:tcPr>
          <w:p w14:paraId="729678AB" w14:textId="389EF38B" w:rsidR="00044C20" w:rsidRDefault="00534C71">
            <w:pPr>
              <w:tabs>
                <w:tab w:val="clear" w:pos="709"/>
              </w:tabs>
              <w:rPr>
                <w:bCs/>
                <w:color w:val="000000"/>
                <w:sz w:val="24"/>
                <w:szCs w:val="24"/>
              </w:rPr>
            </w:pPr>
            <w:r>
              <w:rPr>
                <w:bCs/>
                <w:sz w:val="24"/>
                <w:szCs w:val="24"/>
              </w:rPr>
              <w:t xml:space="preserve">Безналичный расчет в белорусских рублях. Сроки и порядок оплаты товара – предлагаются Поставщиком. </w:t>
            </w:r>
          </w:p>
        </w:tc>
      </w:tr>
      <w:tr w:rsidR="00044C20" w14:paraId="1EAB90B2" w14:textId="77777777" w:rsidTr="00CC1387">
        <w:trPr>
          <w:jc w:val="right"/>
        </w:trPr>
        <w:tc>
          <w:tcPr>
            <w:tcW w:w="2976" w:type="dxa"/>
            <w:tcBorders>
              <w:left w:val="single" w:sz="1" w:space="0" w:color="000000"/>
              <w:bottom w:val="single" w:sz="2" w:space="0" w:color="000000"/>
            </w:tcBorders>
            <w:shd w:val="clear" w:color="auto" w:fill="auto"/>
          </w:tcPr>
          <w:p w14:paraId="4BAEADB0" w14:textId="77777777" w:rsidR="00044C20" w:rsidRDefault="00534C71">
            <w:pPr>
              <w:tabs>
                <w:tab w:val="clear" w:pos="709"/>
              </w:tabs>
              <w:jc w:val="left"/>
              <w:rPr>
                <w:bCs/>
                <w:color w:val="000000"/>
                <w:sz w:val="24"/>
                <w:szCs w:val="24"/>
              </w:rPr>
            </w:pPr>
            <w:r>
              <w:rPr>
                <w:bCs/>
                <w:color w:val="000000"/>
                <w:sz w:val="24"/>
                <w:szCs w:val="24"/>
              </w:rPr>
              <w:t>Иные требования</w:t>
            </w:r>
          </w:p>
        </w:tc>
        <w:tc>
          <w:tcPr>
            <w:tcW w:w="7091" w:type="dxa"/>
            <w:tcBorders>
              <w:left w:val="single" w:sz="1" w:space="0" w:color="000000"/>
              <w:bottom w:val="single" w:sz="2" w:space="0" w:color="000000"/>
              <w:right w:val="single" w:sz="1" w:space="0" w:color="000000"/>
            </w:tcBorders>
            <w:shd w:val="clear" w:color="auto" w:fill="auto"/>
          </w:tcPr>
          <w:p w14:paraId="074A1866" w14:textId="76274CF0" w:rsidR="00044C20" w:rsidRDefault="00534C71">
            <w:pPr>
              <w:tabs>
                <w:tab w:val="clear" w:pos="709"/>
              </w:tabs>
              <w:rPr>
                <w:color w:val="000000"/>
                <w:sz w:val="24"/>
                <w:szCs w:val="24"/>
              </w:rPr>
            </w:pPr>
            <w:r>
              <w:rPr>
                <w:bCs/>
                <w:color w:val="000000"/>
                <w:sz w:val="24"/>
                <w:szCs w:val="24"/>
              </w:rPr>
              <w:t xml:space="preserve">Поставка товара осуществляется Поставщиком со всей технической, гарантийной и иной, требуемой по законодательству Республики </w:t>
            </w:r>
            <w:r>
              <w:rPr>
                <w:bCs/>
                <w:color w:val="000000"/>
                <w:sz w:val="24"/>
                <w:szCs w:val="24"/>
              </w:rPr>
              <w:lastRenderedPageBreak/>
              <w:t>Беларусь для данного типа товара документацией</w:t>
            </w:r>
            <w:r w:rsidR="00E55B50">
              <w:rPr>
                <w:bCs/>
                <w:color w:val="000000"/>
                <w:sz w:val="24"/>
                <w:szCs w:val="24"/>
              </w:rPr>
              <w:t xml:space="preserve"> в том числе сертификат ЕАС.</w:t>
            </w:r>
          </w:p>
          <w:p w14:paraId="4096C444" w14:textId="77777777" w:rsidR="00044C20" w:rsidRDefault="00044C20">
            <w:pPr>
              <w:tabs>
                <w:tab w:val="clear" w:pos="709"/>
              </w:tabs>
              <w:rPr>
                <w:color w:val="000000"/>
                <w:sz w:val="24"/>
                <w:szCs w:val="24"/>
              </w:rPr>
            </w:pPr>
          </w:p>
          <w:p w14:paraId="72F43BEB" w14:textId="7181EA3B" w:rsidR="00044C20" w:rsidRDefault="00534C71">
            <w:pPr>
              <w:tabs>
                <w:tab w:val="clear" w:pos="709"/>
              </w:tabs>
              <w:rPr>
                <w:bCs/>
                <w:color w:val="000000"/>
                <w:sz w:val="24"/>
                <w:szCs w:val="24"/>
              </w:rPr>
            </w:pPr>
            <w:r>
              <w:rPr>
                <w:bCs/>
                <w:color w:val="000000"/>
                <w:sz w:val="24"/>
                <w:szCs w:val="24"/>
              </w:rPr>
              <w:t>Гарантийный срок на поставляемый товар – не менее 12 месяцев с даты поставки.</w:t>
            </w:r>
            <w:bookmarkEnd w:id="1"/>
          </w:p>
        </w:tc>
      </w:tr>
      <w:tr w:rsidR="00044C20" w14:paraId="02F3F518" w14:textId="77777777" w:rsidTr="00CC1387">
        <w:trPr>
          <w:trHeight w:val="147"/>
          <w:jc w:val="right"/>
        </w:trPr>
        <w:tc>
          <w:tcPr>
            <w:tcW w:w="10067" w:type="dxa"/>
            <w:gridSpan w:val="2"/>
            <w:tcBorders>
              <w:left w:val="single" w:sz="1" w:space="0" w:color="000000"/>
              <w:bottom w:val="single" w:sz="2" w:space="0" w:color="000000"/>
            </w:tcBorders>
            <w:shd w:val="clear" w:color="auto" w:fill="auto"/>
          </w:tcPr>
          <w:p w14:paraId="36DACCEA" w14:textId="77777777" w:rsidR="00044C20" w:rsidRDefault="00534C71">
            <w:pPr>
              <w:tabs>
                <w:tab w:val="clear" w:pos="709"/>
              </w:tabs>
              <w:jc w:val="center"/>
              <w:rPr>
                <w:bCs/>
                <w:color w:val="000000"/>
                <w:sz w:val="24"/>
                <w:szCs w:val="24"/>
              </w:rPr>
            </w:pPr>
            <w:r>
              <w:rPr>
                <w:bCs/>
                <w:color w:val="000000"/>
                <w:sz w:val="24"/>
                <w:szCs w:val="24"/>
              </w:rPr>
              <w:lastRenderedPageBreak/>
              <w:t>Иные требования</w:t>
            </w:r>
          </w:p>
        </w:tc>
      </w:tr>
      <w:tr w:rsidR="00044C20" w14:paraId="4690B382" w14:textId="77777777" w:rsidTr="00CC1387">
        <w:trPr>
          <w:trHeight w:val="147"/>
          <w:jc w:val="right"/>
        </w:trPr>
        <w:tc>
          <w:tcPr>
            <w:tcW w:w="2976" w:type="dxa"/>
            <w:tcBorders>
              <w:top w:val="single" w:sz="4" w:space="0" w:color="auto"/>
              <w:left w:val="single" w:sz="2" w:space="0" w:color="000000"/>
              <w:bottom w:val="single" w:sz="4" w:space="0" w:color="auto"/>
              <w:right w:val="single" w:sz="2" w:space="0" w:color="000000"/>
            </w:tcBorders>
            <w:shd w:val="clear" w:color="auto" w:fill="auto"/>
          </w:tcPr>
          <w:p w14:paraId="640E4327" w14:textId="77777777" w:rsidR="00044C20" w:rsidRDefault="00534C71">
            <w:pPr>
              <w:tabs>
                <w:tab w:val="clear" w:pos="709"/>
              </w:tabs>
              <w:jc w:val="left"/>
              <w:rPr>
                <w:bCs/>
                <w:color w:val="000000"/>
                <w:sz w:val="24"/>
                <w:szCs w:val="24"/>
              </w:rPr>
            </w:pPr>
            <w:r>
              <w:rPr>
                <w:bCs/>
                <w:color w:val="000000"/>
                <w:sz w:val="24"/>
                <w:szCs w:val="24"/>
              </w:rPr>
              <w:t>Расчет цены предложения</w:t>
            </w:r>
          </w:p>
          <w:p w14:paraId="12331A2C" w14:textId="77777777" w:rsidR="00044C20" w:rsidRDefault="00044C20">
            <w:pPr>
              <w:tabs>
                <w:tab w:val="clear" w:pos="709"/>
              </w:tabs>
              <w:jc w:val="left"/>
              <w:rPr>
                <w:bCs/>
                <w:color w:val="000000"/>
                <w:sz w:val="24"/>
                <w:szCs w:val="24"/>
              </w:rPr>
            </w:pPr>
          </w:p>
        </w:tc>
        <w:tc>
          <w:tcPr>
            <w:tcW w:w="7091" w:type="dxa"/>
            <w:tcBorders>
              <w:top w:val="single" w:sz="4" w:space="0" w:color="auto"/>
              <w:left w:val="single" w:sz="2" w:space="0" w:color="000000"/>
              <w:bottom w:val="single" w:sz="4" w:space="0" w:color="auto"/>
              <w:right w:val="single" w:sz="2" w:space="0" w:color="000000"/>
            </w:tcBorders>
            <w:shd w:val="clear" w:color="auto" w:fill="auto"/>
          </w:tcPr>
          <w:p w14:paraId="4D7FBCC9" w14:textId="77777777" w:rsidR="00044C20" w:rsidRDefault="00534C71">
            <w:pPr>
              <w:tabs>
                <w:tab w:val="clear" w:pos="709"/>
              </w:tabs>
              <w:ind w:firstLine="146"/>
              <w:rPr>
                <w:bCs/>
                <w:color w:val="000000" w:themeColor="text1"/>
                <w:sz w:val="24"/>
                <w:szCs w:val="24"/>
              </w:rPr>
            </w:pPr>
            <w:r>
              <w:rPr>
                <w:bCs/>
                <w:color w:val="000000" w:themeColor="text1"/>
                <w:sz w:val="24"/>
                <w:szCs w:val="24"/>
              </w:rPr>
              <w:t>Цена предложения должна включать все возможные затраты Участника, связанные с поставкой товара и выполнением работ</w:t>
            </w:r>
            <w:r>
              <w:rPr>
                <w:bCs/>
                <w:sz w:val="24"/>
                <w:szCs w:val="24"/>
              </w:rPr>
              <w:t xml:space="preserve"> настройке и пусконаладке системы</w:t>
            </w:r>
            <w:r>
              <w:rPr>
                <w:bCs/>
                <w:color w:val="000000" w:themeColor="text1"/>
                <w:sz w:val="24"/>
                <w:szCs w:val="24"/>
              </w:rPr>
              <w:t>, в т. ч.  все виды налоговых, таможенных и других обязательных платежей, предусмотренных действующим законодательством.</w:t>
            </w:r>
          </w:p>
          <w:p w14:paraId="387A4AB4" w14:textId="44F1F08A" w:rsidR="00044C20" w:rsidRDefault="00534C71">
            <w:pPr>
              <w:tabs>
                <w:tab w:val="clear" w:pos="709"/>
              </w:tabs>
              <w:ind w:firstLine="146"/>
              <w:rPr>
                <w:bCs/>
                <w:color w:val="000000"/>
                <w:sz w:val="24"/>
                <w:szCs w:val="24"/>
              </w:rPr>
            </w:pPr>
            <w:r>
              <w:rPr>
                <w:bCs/>
                <w:color w:val="000000" w:themeColor="text1"/>
                <w:sz w:val="24"/>
                <w:szCs w:val="24"/>
              </w:rPr>
              <w:t>Цена на предмет закупки должна оставаться фиксированной в течение всего срока от даты открытия конвертов комиссией по закупкам и до даты окончания срока действия заключенного договора и подлежит изменению лишь по итогам проведения процедуры улучшения предложений (в случае ее проведения).</w:t>
            </w:r>
          </w:p>
        </w:tc>
      </w:tr>
      <w:tr w:rsidR="00044C20" w14:paraId="5E20E12E" w14:textId="77777777" w:rsidTr="00CC1387">
        <w:trPr>
          <w:trHeight w:val="147"/>
          <w:jc w:val="right"/>
        </w:trPr>
        <w:tc>
          <w:tcPr>
            <w:tcW w:w="2976" w:type="dxa"/>
            <w:tcBorders>
              <w:top w:val="single" w:sz="4" w:space="0" w:color="auto"/>
              <w:left w:val="single" w:sz="2" w:space="0" w:color="000000"/>
              <w:bottom w:val="single" w:sz="4" w:space="0" w:color="auto"/>
              <w:right w:val="single" w:sz="2" w:space="0" w:color="000000"/>
            </w:tcBorders>
            <w:shd w:val="clear" w:color="auto" w:fill="auto"/>
          </w:tcPr>
          <w:p w14:paraId="38434D15" w14:textId="77777777" w:rsidR="00044C20" w:rsidRDefault="00534C71">
            <w:pPr>
              <w:tabs>
                <w:tab w:val="clear" w:pos="709"/>
              </w:tabs>
              <w:jc w:val="left"/>
              <w:rPr>
                <w:bCs/>
                <w:color w:val="000000"/>
                <w:sz w:val="24"/>
                <w:szCs w:val="24"/>
              </w:rPr>
            </w:pPr>
            <w:r>
              <w:rPr>
                <w:bCs/>
                <w:color w:val="000000"/>
                <w:sz w:val="24"/>
                <w:szCs w:val="24"/>
              </w:rPr>
              <w:t>Сведения, которые должны содержаться в предложении, требования к оформлению предложения</w:t>
            </w:r>
          </w:p>
        </w:tc>
        <w:tc>
          <w:tcPr>
            <w:tcW w:w="7091" w:type="dxa"/>
            <w:tcBorders>
              <w:top w:val="single" w:sz="4" w:space="0" w:color="auto"/>
              <w:left w:val="single" w:sz="2" w:space="0" w:color="000000"/>
              <w:bottom w:val="single" w:sz="4" w:space="0" w:color="auto"/>
              <w:right w:val="single" w:sz="2" w:space="0" w:color="000000"/>
            </w:tcBorders>
            <w:shd w:val="clear" w:color="auto" w:fill="auto"/>
          </w:tcPr>
          <w:p w14:paraId="08F0E3B7" w14:textId="77777777" w:rsidR="00044C20" w:rsidRDefault="00534C71">
            <w:pPr>
              <w:tabs>
                <w:tab w:val="clear" w:pos="709"/>
              </w:tabs>
              <w:rPr>
                <w:rFonts w:eastAsia="Calibri"/>
                <w:bCs/>
                <w:sz w:val="24"/>
                <w:szCs w:val="24"/>
                <w:lang w:eastAsia="en-US"/>
              </w:rPr>
            </w:pPr>
            <w:r>
              <w:rPr>
                <w:rFonts w:eastAsia="Calibri"/>
                <w:bCs/>
                <w:sz w:val="24"/>
                <w:szCs w:val="24"/>
                <w:lang w:eastAsia="en-US"/>
              </w:rPr>
              <w:t xml:space="preserve">       Предложение составляется участником на белорусском или русском языке, оформляется на бумажном носителе, запечатывается в конверт</w:t>
            </w:r>
            <w:r>
              <w:rPr>
                <w:bCs/>
              </w:rPr>
              <w:t xml:space="preserve"> </w:t>
            </w:r>
            <w:r>
              <w:rPr>
                <w:rFonts w:eastAsia="Calibri"/>
                <w:bCs/>
                <w:sz w:val="24"/>
                <w:szCs w:val="24"/>
                <w:lang w:eastAsia="en-US"/>
              </w:rPr>
              <w:t>и подается в соответствии с требованиями, определенными в документации о закупке.</w:t>
            </w:r>
          </w:p>
          <w:p w14:paraId="1C5CA917" w14:textId="77777777" w:rsidR="00044C20" w:rsidRDefault="00534C71">
            <w:pPr>
              <w:tabs>
                <w:tab w:val="clear" w:pos="709"/>
              </w:tabs>
              <w:ind w:firstLine="367"/>
              <w:rPr>
                <w:rFonts w:eastAsia="Calibri"/>
                <w:bCs/>
                <w:sz w:val="24"/>
                <w:szCs w:val="24"/>
                <w:lang w:eastAsia="en-US"/>
              </w:rPr>
            </w:pPr>
            <w:r>
              <w:rPr>
                <w:rFonts w:eastAsia="Calibri"/>
                <w:bCs/>
                <w:sz w:val="24"/>
                <w:szCs w:val="24"/>
                <w:lang w:eastAsia="en-US"/>
              </w:rPr>
              <w:t xml:space="preserve">Вся иная документация, связанная с предложениями участников, на иностранных языках должна иметь перевод на русский и (или) белорусский язык. </w:t>
            </w:r>
          </w:p>
          <w:p w14:paraId="29CFA761" w14:textId="77777777" w:rsidR="00044C20" w:rsidRDefault="00534C71">
            <w:pPr>
              <w:tabs>
                <w:tab w:val="clear" w:pos="709"/>
              </w:tabs>
              <w:rPr>
                <w:rFonts w:eastAsia="Calibri"/>
                <w:bCs/>
                <w:sz w:val="24"/>
                <w:szCs w:val="24"/>
                <w:lang w:eastAsia="en-US"/>
              </w:rPr>
            </w:pPr>
            <w:r>
              <w:rPr>
                <w:rFonts w:eastAsia="Calibri"/>
                <w:bCs/>
                <w:sz w:val="24"/>
                <w:szCs w:val="24"/>
                <w:lang w:eastAsia="en-US"/>
              </w:rPr>
              <w:t xml:space="preserve">         Все копии документов, в обязательном порядке должны быть заверены уполномоченным лицом и скреплены печатью либо прошиты. В случае подписания предложения по доверенности, в доверенности, представляемой в составе документов, должны быть указаны полномочия на подачу предложения от имени участника, а также полномочия по подписанию всех документов, связанных с подачей предложений от имени участника.</w:t>
            </w:r>
          </w:p>
          <w:p w14:paraId="1E550DC8" w14:textId="77777777" w:rsidR="00044C20" w:rsidRDefault="00534C71">
            <w:pPr>
              <w:tabs>
                <w:tab w:val="clear" w:pos="709"/>
              </w:tabs>
              <w:rPr>
                <w:rFonts w:eastAsia="Calibri"/>
                <w:bCs/>
                <w:sz w:val="24"/>
                <w:szCs w:val="24"/>
                <w:lang w:eastAsia="en-US"/>
              </w:rPr>
            </w:pPr>
            <w:r>
              <w:rPr>
                <w:rFonts w:eastAsia="Calibri"/>
                <w:bCs/>
                <w:sz w:val="24"/>
                <w:szCs w:val="24"/>
                <w:lang w:eastAsia="en-US"/>
              </w:rPr>
              <w:t xml:space="preserve">        Предложение, не содержащее данные требования может быть отклонено.</w:t>
            </w:r>
          </w:p>
          <w:p w14:paraId="3FFE6775" w14:textId="77777777" w:rsidR="00044C20" w:rsidRDefault="00534C71">
            <w:pPr>
              <w:tabs>
                <w:tab w:val="clear" w:pos="709"/>
              </w:tabs>
              <w:rPr>
                <w:rFonts w:eastAsia="Calibri"/>
                <w:bCs/>
                <w:sz w:val="24"/>
                <w:szCs w:val="24"/>
                <w:u w:val="single"/>
                <w:lang w:eastAsia="en-US"/>
              </w:rPr>
            </w:pPr>
            <w:r>
              <w:rPr>
                <w:rFonts w:eastAsia="Calibri"/>
                <w:bCs/>
                <w:sz w:val="24"/>
                <w:szCs w:val="24"/>
                <w:lang w:eastAsia="en-US"/>
              </w:rPr>
              <w:t xml:space="preserve">          </w:t>
            </w:r>
            <w:r>
              <w:rPr>
                <w:rFonts w:eastAsia="Calibri"/>
                <w:bCs/>
                <w:sz w:val="24"/>
                <w:szCs w:val="24"/>
                <w:u w:val="single"/>
                <w:lang w:eastAsia="en-US"/>
              </w:rPr>
              <w:t xml:space="preserve">Срок действия предложения должен быть не менее 60 календарных дней с даты открытия конвертов комиссией по закупкам. </w:t>
            </w:r>
          </w:p>
          <w:p w14:paraId="1DD3B704" w14:textId="77777777" w:rsidR="00044C20" w:rsidRDefault="00534C71">
            <w:pPr>
              <w:tabs>
                <w:tab w:val="clear" w:pos="709"/>
              </w:tabs>
              <w:ind w:firstLine="146"/>
              <w:rPr>
                <w:rFonts w:eastAsia="Calibri"/>
                <w:bCs/>
                <w:sz w:val="24"/>
                <w:szCs w:val="24"/>
                <w:lang w:eastAsia="en-US"/>
              </w:rPr>
            </w:pPr>
            <w:r>
              <w:rPr>
                <w:rFonts w:eastAsia="Calibri"/>
                <w:bCs/>
                <w:sz w:val="24"/>
                <w:szCs w:val="24"/>
                <w:lang w:eastAsia="en-US"/>
              </w:rPr>
              <w:t xml:space="preserve">           Предложение, имеющее более короткий срок действия, будет отклонено как не отвечающее требованиям документации о закупке.</w:t>
            </w:r>
          </w:p>
        </w:tc>
      </w:tr>
      <w:tr w:rsidR="00044C20" w14:paraId="190C22F7" w14:textId="77777777" w:rsidTr="00CC1387">
        <w:trPr>
          <w:trHeight w:val="147"/>
          <w:jc w:val="right"/>
        </w:trPr>
        <w:tc>
          <w:tcPr>
            <w:tcW w:w="2976" w:type="dxa"/>
            <w:tcBorders>
              <w:top w:val="single" w:sz="4" w:space="0" w:color="auto"/>
              <w:left w:val="single" w:sz="2" w:space="0" w:color="000000"/>
              <w:bottom w:val="single" w:sz="4" w:space="0" w:color="auto"/>
              <w:right w:val="single" w:sz="2" w:space="0" w:color="000000"/>
            </w:tcBorders>
            <w:shd w:val="clear" w:color="auto" w:fill="auto"/>
          </w:tcPr>
          <w:p w14:paraId="2E6B7B8D" w14:textId="77777777" w:rsidR="00044C20" w:rsidRDefault="00534C71">
            <w:pPr>
              <w:tabs>
                <w:tab w:val="clear" w:pos="709"/>
              </w:tabs>
              <w:jc w:val="left"/>
              <w:rPr>
                <w:bCs/>
                <w:color w:val="000000"/>
                <w:sz w:val="24"/>
                <w:szCs w:val="24"/>
              </w:rPr>
            </w:pPr>
            <w:r>
              <w:rPr>
                <w:bCs/>
                <w:color w:val="000000"/>
                <w:sz w:val="24"/>
                <w:szCs w:val="24"/>
              </w:rPr>
              <w:t>Порядок подачи предложений</w:t>
            </w:r>
          </w:p>
        </w:tc>
        <w:tc>
          <w:tcPr>
            <w:tcW w:w="7091" w:type="dxa"/>
            <w:tcBorders>
              <w:top w:val="single" w:sz="4" w:space="0" w:color="auto"/>
              <w:left w:val="single" w:sz="2" w:space="0" w:color="000000"/>
              <w:bottom w:val="single" w:sz="4" w:space="0" w:color="auto"/>
              <w:right w:val="single" w:sz="2" w:space="0" w:color="000000"/>
            </w:tcBorders>
            <w:shd w:val="clear" w:color="auto" w:fill="auto"/>
          </w:tcPr>
          <w:p w14:paraId="6C6FA1E4" w14:textId="77777777" w:rsidR="00044C20" w:rsidRDefault="00534C71">
            <w:pPr>
              <w:tabs>
                <w:tab w:val="clear" w:pos="709"/>
              </w:tabs>
              <w:ind w:firstLine="146"/>
              <w:rPr>
                <w:bCs/>
                <w:color w:val="000000"/>
                <w:sz w:val="24"/>
                <w:szCs w:val="24"/>
              </w:rPr>
            </w:pPr>
            <w:r>
              <w:rPr>
                <w:bCs/>
                <w:color w:val="000000"/>
                <w:sz w:val="24"/>
                <w:szCs w:val="24"/>
              </w:rPr>
              <w:t>Предоставляется только одно предложение по предмету закупки.</w:t>
            </w:r>
          </w:p>
          <w:p w14:paraId="11A2A796" w14:textId="77777777" w:rsidR="00044C20" w:rsidRDefault="00534C71">
            <w:pPr>
              <w:tabs>
                <w:tab w:val="clear" w:pos="709"/>
              </w:tabs>
              <w:ind w:firstLine="146"/>
              <w:rPr>
                <w:bCs/>
                <w:color w:val="000000"/>
                <w:sz w:val="24"/>
                <w:szCs w:val="24"/>
              </w:rPr>
            </w:pPr>
            <w:r>
              <w:rPr>
                <w:bCs/>
                <w:color w:val="000000"/>
                <w:sz w:val="24"/>
                <w:szCs w:val="24"/>
              </w:rPr>
              <w:t>Конверт подписывается следующим образом:</w:t>
            </w:r>
          </w:p>
          <w:p w14:paraId="2803CD6E" w14:textId="77777777" w:rsidR="00044C20" w:rsidRDefault="00044C20">
            <w:pPr>
              <w:tabs>
                <w:tab w:val="clear" w:pos="709"/>
              </w:tabs>
              <w:ind w:firstLine="146"/>
              <w:rPr>
                <w:bCs/>
                <w:color w:val="000000"/>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2"/>
            </w:tblGrid>
            <w:tr w:rsidR="00044C20" w14:paraId="4CB262E9" w14:textId="77777777">
              <w:trPr>
                <w:trHeight w:val="3122"/>
              </w:trPr>
              <w:tc>
                <w:tcPr>
                  <w:tcW w:w="6662" w:type="dxa"/>
                </w:tcPr>
                <w:p w14:paraId="34ECC7AF" w14:textId="77777777" w:rsidR="00044C20" w:rsidRDefault="00534C71">
                  <w:pPr>
                    <w:widowControl w:val="0"/>
                    <w:tabs>
                      <w:tab w:val="left" w:pos="0"/>
                    </w:tabs>
                    <w:ind w:firstLine="567"/>
                    <w:rPr>
                      <w:bCs/>
                      <w:sz w:val="20"/>
                    </w:rPr>
                  </w:pPr>
                  <w:r>
                    <w:rPr>
                      <w:bCs/>
                      <w:sz w:val="20"/>
                      <w:u w:val="single"/>
                    </w:rPr>
                    <w:lastRenderedPageBreak/>
                    <w:t>адрес Заказчика:</w:t>
                  </w:r>
                  <w:r>
                    <w:rPr>
                      <w:bCs/>
                      <w:sz w:val="20"/>
                    </w:rPr>
                    <w:t xml:space="preserve"> 220034, г. Минск, ул. Краснозвездная 18, </w:t>
                  </w:r>
                </w:p>
                <w:p w14:paraId="7AB54C6D" w14:textId="77777777" w:rsidR="00044C20" w:rsidRDefault="00534C71">
                  <w:pPr>
                    <w:widowControl w:val="0"/>
                    <w:tabs>
                      <w:tab w:val="left" w:pos="0"/>
                    </w:tabs>
                    <w:ind w:firstLine="567"/>
                    <w:rPr>
                      <w:bCs/>
                      <w:sz w:val="20"/>
                    </w:rPr>
                  </w:pPr>
                  <w:r>
                    <w:rPr>
                      <w:bCs/>
                      <w:sz w:val="20"/>
                    </w:rPr>
                    <w:t>ЗАО «Банк РРБ»</w:t>
                  </w:r>
                </w:p>
                <w:p w14:paraId="1841F938" w14:textId="77777777" w:rsidR="00044C20" w:rsidRDefault="00044C20">
                  <w:pPr>
                    <w:widowControl w:val="0"/>
                    <w:ind w:firstLine="567"/>
                    <w:jc w:val="right"/>
                    <w:rPr>
                      <w:bCs/>
                      <w:spacing w:val="-4"/>
                      <w:sz w:val="20"/>
                    </w:rPr>
                  </w:pPr>
                </w:p>
                <w:p w14:paraId="3602AA7E" w14:textId="77777777" w:rsidR="00044C20" w:rsidRDefault="00534C71">
                  <w:pPr>
                    <w:widowControl w:val="0"/>
                    <w:ind w:firstLine="567"/>
                    <w:jc w:val="center"/>
                    <w:rPr>
                      <w:bCs/>
                      <w:spacing w:val="-4"/>
                      <w:sz w:val="20"/>
                    </w:rPr>
                  </w:pPr>
                  <w:r>
                    <w:rPr>
                      <w:bCs/>
                      <w:spacing w:val="-4"/>
                      <w:sz w:val="20"/>
                    </w:rPr>
                    <w:t xml:space="preserve">Предложение </w:t>
                  </w:r>
                </w:p>
                <w:p w14:paraId="1F5372C0" w14:textId="77777777" w:rsidR="00044C20" w:rsidRDefault="00044C20">
                  <w:pPr>
                    <w:widowControl w:val="0"/>
                    <w:contextualSpacing/>
                    <w:rPr>
                      <w:bCs/>
                      <w:sz w:val="22"/>
                      <w:szCs w:val="22"/>
                    </w:rPr>
                  </w:pPr>
                </w:p>
                <w:p w14:paraId="5F65F475" w14:textId="450AC880" w:rsidR="00044C20" w:rsidRPr="00704272" w:rsidRDefault="00534C71">
                  <w:pPr>
                    <w:widowControl w:val="0"/>
                    <w:jc w:val="center"/>
                    <w:rPr>
                      <w:bCs/>
                      <w:sz w:val="22"/>
                      <w:szCs w:val="22"/>
                      <w:u w:val="single"/>
                    </w:rPr>
                  </w:pPr>
                  <w:r>
                    <w:rPr>
                      <w:bCs/>
                      <w:sz w:val="22"/>
                      <w:szCs w:val="22"/>
                    </w:rPr>
                    <w:t xml:space="preserve">В комиссию по закупкам ЗАО «Банк РРБ» </w:t>
                  </w:r>
                  <w:r>
                    <w:rPr>
                      <w:bCs/>
                      <w:sz w:val="22"/>
                      <w:szCs w:val="22"/>
                    </w:rPr>
                    <w:br/>
                    <w:t xml:space="preserve">на процедуру </w:t>
                  </w:r>
                  <w:r w:rsidRPr="00704272">
                    <w:rPr>
                      <w:bCs/>
                      <w:sz w:val="22"/>
                      <w:szCs w:val="22"/>
                      <w:u w:val="single"/>
                    </w:rPr>
                    <w:t xml:space="preserve">№ </w:t>
                  </w:r>
                  <w:r w:rsidR="00704272" w:rsidRPr="00704272">
                    <w:rPr>
                      <w:bCs/>
                      <w:sz w:val="22"/>
                      <w:szCs w:val="22"/>
                      <w:u w:val="single"/>
                    </w:rPr>
                    <w:t>2026-1348596</w:t>
                  </w:r>
                  <w:r w:rsidRPr="00704272">
                    <w:rPr>
                      <w:bCs/>
                      <w:sz w:val="22"/>
                      <w:szCs w:val="22"/>
                      <w:u w:val="single"/>
                    </w:rPr>
                    <w:t xml:space="preserve"> </w:t>
                  </w:r>
                  <w:r w:rsidRPr="00704272">
                    <w:rPr>
                      <w:bCs/>
                      <w:u w:val="single"/>
                    </w:rPr>
                    <w:t xml:space="preserve">   </w:t>
                  </w:r>
                  <w:r w:rsidR="00704272" w:rsidRPr="00704272">
                    <w:rPr>
                      <w:bCs/>
                      <w:sz w:val="22"/>
                      <w:szCs w:val="22"/>
                      <w:u w:val="single"/>
                    </w:rPr>
                    <w:t>конкурс</w:t>
                  </w:r>
                  <w:r w:rsidRPr="00704272">
                    <w:rPr>
                      <w:bCs/>
                      <w:sz w:val="22"/>
                      <w:szCs w:val="22"/>
                      <w:u w:val="single"/>
                    </w:rPr>
                    <w:t>_</w:t>
                  </w:r>
                </w:p>
                <w:p w14:paraId="65601BFF" w14:textId="77777777" w:rsidR="00044C20" w:rsidRDefault="00534C71">
                  <w:pPr>
                    <w:widowControl w:val="0"/>
                    <w:ind w:firstLine="567"/>
                    <w:jc w:val="left"/>
                    <w:rPr>
                      <w:bCs/>
                      <w:sz w:val="18"/>
                      <w:szCs w:val="18"/>
                    </w:rPr>
                  </w:pPr>
                  <w:r>
                    <w:rPr>
                      <w:bCs/>
                      <w:sz w:val="22"/>
                      <w:szCs w:val="22"/>
                    </w:rPr>
                    <w:t xml:space="preserve">                                                          </w:t>
                  </w:r>
                  <w:r>
                    <w:rPr>
                      <w:bCs/>
                      <w:sz w:val="18"/>
                      <w:szCs w:val="18"/>
                    </w:rPr>
                    <w:t>(вид процедуры закупки)</w:t>
                  </w:r>
                </w:p>
                <w:p w14:paraId="440E0A5F" w14:textId="6F12F340" w:rsidR="00044C20" w:rsidRDefault="00534C71">
                  <w:pPr>
                    <w:widowControl w:val="0"/>
                    <w:ind w:firstLine="567"/>
                    <w:jc w:val="center"/>
                    <w:rPr>
                      <w:bCs/>
                      <w:spacing w:val="-10"/>
                      <w:sz w:val="20"/>
                    </w:rPr>
                  </w:pPr>
                  <w:r>
                    <w:rPr>
                      <w:bCs/>
                      <w:sz w:val="22"/>
                      <w:szCs w:val="22"/>
                    </w:rPr>
                    <w:t xml:space="preserve">по закупке </w:t>
                  </w:r>
                  <w:r w:rsidR="00704272" w:rsidRPr="00704272">
                    <w:rPr>
                      <w:bCs/>
                      <w:sz w:val="22"/>
                      <w:szCs w:val="22"/>
                      <w:u w:val="single"/>
                    </w:rPr>
                    <w:t>FC адаптер</w:t>
                  </w:r>
                  <w:r w:rsidR="00704272">
                    <w:rPr>
                      <w:bCs/>
                      <w:sz w:val="22"/>
                      <w:szCs w:val="22"/>
                      <w:u w:val="single"/>
                    </w:rPr>
                    <w:t>ов</w:t>
                  </w:r>
                  <w:r w:rsidR="00704272" w:rsidRPr="00704272">
                    <w:rPr>
                      <w:bCs/>
                      <w:sz w:val="22"/>
                      <w:szCs w:val="22"/>
                      <w:u w:val="single"/>
                    </w:rPr>
                    <w:t xml:space="preserve"> </w:t>
                  </w:r>
                  <w:proofErr w:type="spellStart"/>
                  <w:r w:rsidR="00704272" w:rsidRPr="00704272">
                    <w:rPr>
                      <w:bCs/>
                      <w:sz w:val="22"/>
                      <w:szCs w:val="22"/>
                      <w:u w:val="single"/>
                    </w:rPr>
                    <w:t>Broadcom</w:t>
                  </w:r>
                  <w:proofErr w:type="spellEnd"/>
                  <w:r w:rsidR="00704272" w:rsidRPr="00704272">
                    <w:rPr>
                      <w:bCs/>
                      <w:sz w:val="22"/>
                      <w:szCs w:val="22"/>
                      <w:u w:val="single"/>
                    </w:rPr>
                    <w:t xml:space="preserve"> (</w:t>
                  </w:r>
                  <w:proofErr w:type="spellStart"/>
                  <w:r w:rsidR="00704272" w:rsidRPr="00704272">
                    <w:rPr>
                      <w:bCs/>
                      <w:sz w:val="22"/>
                      <w:szCs w:val="22"/>
                      <w:u w:val="single"/>
                    </w:rPr>
                    <w:t>Emulex</w:t>
                  </w:r>
                  <w:proofErr w:type="spellEnd"/>
                  <w:r w:rsidR="00704272" w:rsidRPr="00704272">
                    <w:rPr>
                      <w:bCs/>
                      <w:sz w:val="22"/>
                      <w:szCs w:val="22"/>
                      <w:u w:val="single"/>
                    </w:rPr>
                    <w:t>) LPe35002-M2 HBA</w:t>
                  </w:r>
                </w:p>
                <w:p w14:paraId="69B0A5EB" w14:textId="77777777" w:rsidR="00044C20" w:rsidRDefault="00534C71">
                  <w:pPr>
                    <w:widowControl w:val="0"/>
                    <w:ind w:firstLine="567"/>
                    <w:jc w:val="center"/>
                    <w:rPr>
                      <w:bCs/>
                      <w:sz w:val="20"/>
                    </w:rPr>
                  </w:pPr>
                  <w:r>
                    <w:rPr>
                      <w:bCs/>
                      <w:sz w:val="20"/>
                    </w:rPr>
                    <w:t>Не открывать до начала процедуры закупки!</w:t>
                  </w:r>
                </w:p>
                <w:p w14:paraId="38DA062F" w14:textId="77777777" w:rsidR="00044C20" w:rsidRDefault="00044C20">
                  <w:pPr>
                    <w:widowControl w:val="0"/>
                    <w:ind w:firstLine="567"/>
                    <w:jc w:val="center"/>
                    <w:rPr>
                      <w:bCs/>
                      <w:sz w:val="20"/>
                    </w:rPr>
                  </w:pPr>
                </w:p>
                <w:p w14:paraId="1F2BFC70" w14:textId="77777777" w:rsidR="00044C20" w:rsidRDefault="00534C71">
                  <w:pPr>
                    <w:widowControl w:val="0"/>
                    <w:tabs>
                      <w:tab w:val="left" w:pos="763"/>
                      <w:tab w:val="left" w:pos="1081"/>
                      <w:tab w:val="left" w:pos="1399"/>
                      <w:tab w:val="left" w:pos="1717"/>
                      <w:tab w:val="left" w:pos="2035"/>
                      <w:tab w:val="left" w:pos="2353"/>
                      <w:tab w:val="left" w:pos="2671"/>
                      <w:tab w:val="left" w:pos="2989"/>
                      <w:tab w:val="left" w:pos="3307"/>
                    </w:tabs>
                    <w:ind w:firstLine="567"/>
                    <w:rPr>
                      <w:bCs/>
                      <w:sz w:val="20"/>
                    </w:rPr>
                  </w:pPr>
                  <w:r>
                    <w:rPr>
                      <w:bCs/>
                      <w:sz w:val="20"/>
                      <w:u w:val="single"/>
                    </w:rPr>
                    <w:t>Контактные данные Участника</w:t>
                  </w:r>
                  <w:r>
                    <w:rPr>
                      <w:bCs/>
                      <w:sz w:val="20"/>
                    </w:rPr>
                    <w:t xml:space="preserve">: полное наименование </w:t>
                  </w:r>
                </w:p>
                <w:p w14:paraId="75801379" w14:textId="77777777" w:rsidR="00044C20" w:rsidRDefault="00534C71">
                  <w:pPr>
                    <w:widowControl w:val="0"/>
                    <w:tabs>
                      <w:tab w:val="left" w:pos="763"/>
                      <w:tab w:val="left" w:pos="1081"/>
                      <w:tab w:val="left" w:pos="1399"/>
                      <w:tab w:val="left" w:pos="1717"/>
                      <w:tab w:val="left" w:pos="2035"/>
                      <w:tab w:val="left" w:pos="2353"/>
                      <w:tab w:val="left" w:pos="2671"/>
                      <w:tab w:val="left" w:pos="2989"/>
                      <w:tab w:val="left" w:pos="3307"/>
                    </w:tabs>
                    <w:ind w:firstLine="567"/>
                    <w:rPr>
                      <w:bCs/>
                      <w:sz w:val="20"/>
                    </w:rPr>
                  </w:pPr>
                  <w:r>
                    <w:rPr>
                      <w:bCs/>
                      <w:sz w:val="20"/>
                    </w:rPr>
                    <w:t xml:space="preserve">участника, адрес, телефон, адрес электронной почты, </w:t>
                  </w:r>
                </w:p>
                <w:p w14:paraId="4D781167" w14:textId="77777777" w:rsidR="00044C20" w:rsidRDefault="00534C71">
                  <w:pPr>
                    <w:widowControl w:val="0"/>
                    <w:tabs>
                      <w:tab w:val="left" w:pos="763"/>
                      <w:tab w:val="left" w:pos="1081"/>
                      <w:tab w:val="left" w:pos="1399"/>
                      <w:tab w:val="left" w:pos="1717"/>
                      <w:tab w:val="left" w:pos="2035"/>
                      <w:tab w:val="left" w:pos="2353"/>
                      <w:tab w:val="left" w:pos="2671"/>
                      <w:tab w:val="left" w:pos="2989"/>
                      <w:tab w:val="left" w:pos="3307"/>
                    </w:tabs>
                    <w:ind w:firstLine="1314"/>
                    <w:rPr>
                      <w:bCs/>
                      <w:sz w:val="20"/>
                    </w:rPr>
                  </w:pPr>
                  <w:r>
                    <w:rPr>
                      <w:bCs/>
                      <w:sz w:val="20"/>
                    </w:rPr>
                    <w:t>имя и отчество контактного лица.</w:t>
                  </w:r>
                </w:p>
                <w:p w14:paraId="12406D6B" w14:textId="77777777" w:rsidR="00044C20" w:rsidRDefault="00044C20">
                  <w:pPr>
                    <w:widowControl w:val="0"/>
                    <w:ind w:firstLine="567"/>
                    <w:jc w:val="center"/>
                    <w:rPr>
                      <w:bCs/>
                      <w:sz w:val="20"/>
                    </w:rPr>
                  </w:pPr>
                </w:p>
              </w:tc>
            </w:tr>
          </w:tbl>
          <w:p w14:paraId="72895198" w14:textId="77777777" w:rsidR="00044C20" w:rsidRDefault="00534C71">
            <w:pPr>
              <w:tabs>
                <w:tab w:val="clear" w:pos="709"/>
              </w:tabs>
              <w:ind w:firstLine="146"/>
              <w:rPr>
                <w:bCs/>
                <w:color w:val="000000"/>
                <w:sz w:val="24"/>
                <w:szCs w:val="24"/>
              </w:rPr>
            </w:pPr>
            <w:r>
              <w:rPr>
                <w:bCs/>
                <w:color w:val="000000"/>
                <w:sz w:val="24"/>
                <w:szCs w:val="24"/>
              </w:rPr>
              <w:t>Конверт с предложением не подлежит открытию и возвращается представившему его участнику, если предложение получено после истечения окончательного срока представления предложений.</w:t>
            </w:r>
          </w:p>
        </w:tc>
      </w:tr>
      <w:tr w:rsidR="00044C20" w14:paraId="5E1735C3" w14:textId="77777777" w:rsidTr="00CC1387">
        <w:trPr>
          <w:trHeight w:val="147"/>
          <w:jc w:val="right"/>
        </w:trPr>
        <w:tc>
          <w:tcPr>
            <w:tcW w:w="2976" w:type="dxa"/>
            <w:tcBorders>
              <w:top w:val="single" w:sz="4" w:space="0" w:color="auto"/>
              <w:left w:val="single" w:sz="2" w:space="0" w:color="000000"/>
              <w:bottom w:val="single" w:sz="4" w:space="0" w:color="auto"/>
              <w:right w:val="single" w:sz="2" w:space="0" w:color="000000"/>
            </w:tcBorders>
            <w:shd w:val="clear" w:color="auto" w:fill="auto"/>
          </w:tcPr>
          <w:p w14:paraId="01A62331" w14:textId="77777777" w:rsidR="00044C20" w:rsidRDefault="00534C71">
            <w:pPr>
              <w:tabs>
                <w:tab w:val="clear" w:pos="709"/>
              </w:tabs>
              <w:jc w:val="left"/>
              <w:rPr>
                <w:bCs/>
                <w:sz w:val="24"/>
                <w:szCs w:val="24"/>
              </w:rPr>
            </w:pPr>
            <w:r>
              <w:rPr>
                <w:bCs/>
                <w:sz w:val="24"/>
                <w:szCs w:val="24"/>
              </w:rPr>
              <w:lastRenderedPageBreak/>
              <w:t>Порядок разъяснения документации о закупке</w:t>
            </w:r>
          </w:p>
        </w:tc>
        <w:tc>
          <w:tcPr>
            <w:tcW w:w="7091" w:type="dxa"/>
            <w:tcBorders>
              <w:top w:val="single" w:sz="4" w:space="0" w:color="auto"/>
              <w:left w:val="single" w:sz="2" w:space="0" w:color="000000"/>
              <w:bottom w:val="single" w:sz="4" w:space="0" w:color="auto"/>
              <w:right w:val="single" w:sz="2" w:space="0" w:color="000000"/>
            </w:tcBorders>
            <w:shd w:val="clear" w:color="auto" w:fill="auto"/>
          </w:tcPr>
          <w:p w14:paraId="5DA0D0E3" w14:textId="76E7C2BA" w:rsidR="00044C20" w:rsidRDefault="00534C71">
            <w:pPr>
              <w:tabs>
                <w:tab w:val="clear" w:pos="709"/>
              </w:tabs>
              <w:ind w:firstLine="146"/>
              <w:rPr>
                <w:bCs/>
                <w:sz w:val="24"/>
                <w:szCs w:val="24"/>
              </w:rPr>
            </w:pPr>
            <w:r>
              <w:rPr>
                <w:bCs/>
                <w:sz w:val="24"/>
                <w:szCs w:val="24"/>
              </w:rPr>
              <w:t xml:space="preserve">Участник вправе обратиться к заказчику с запросом о разъяснении документации о закупке, но не позднее чем за </w:t>
            </w:r>
            <w:r>
              <w:rPr>
                <w:bCs/>
                <w:color w:val="000000" w:themeColor="text1"/>
                <w:sz w:val="24"/>
                <w:szCs w:val="24"/>
              </w:rPr>
              <w:t xml:space="preserve">2 (два) </w:t>
            </w:r>
            <w:r>
              <w:rPr>
                <w:bCs/>
                <w:sz w:val="24"/>
                <w:szCs w:val="24"/>
              </w:rPr>
              <w:t xml:space="preserve">рабочих дня до истечения окончательного срока представления предложений. Запрос с указанием наименования участника может быть направлен на электронную почту </w:t>
            </w:r>
            <w:proofErr w:type="spellStart"/>
            <w:r w:rsidR="00B84E18">
              <w:rPr>
                <w:bCs/>
                <w:sz w:val="24"/>
                <w:szCs w:val="24"/>
                <w:lang w:val="en-US"/>
              </w:rPr>
              <w:t>r</w:t>
            </w:r>
            <w:r w:rsidR="00B84E18" w:rsidRPr="00B84E18">
              <w:rPr>
                <w:bCs/>
                <w:sz w:val="24"/>
                <w:szCs w:val="24"/>
                <w:lang w:val="en-US"/>
              </w:rPr>
              <w:t>usakevichKM</w:t>
            </w:r>
            <w:proofErr w:type="spellEnd"/>
            <w:r w:rsidR="00B84E18" w:rsidRPr="00B84E18">
              <w:rPr>
                <w:bCs/>
                <w:sz w:val="24"/>
                <w:szCs w:val="24"/>
              </w:rPr>
              <w:t>@</w:t>
            </w:r>
            <w:proofErr w:type="spellStart"/>
            <w:r w:rsidR="00B84E18" w:rsidRPr="00B84E18">
              <w:rPr>
                <w:bCs/>
                <w:sz w:val="24"/>
                <w:szCs w:val="24"/>
                <w:lang w:val="en-US"/>
              </w:rPr>
              <w:t>rrbbank</w:t>
            </w:r>
            <w:proofErr w:type="spellEnd"/>
            <w:r w:rsidR="00B84E18" w:rsidRPr="00B84E18">
              <w:rPr>
                <w:bCs/>
                <w:sz w:val="24"/>
                <w:szCs w:val="24"/>
              </w:rPr>
              <w:t>.</w:t>
            </w:r>
            <w:r w:rsidR="00B84E18" w:rsidRPr="00B84E18">
              <w:rPr>
                <w:bCs/>
                <w:sz w:val="24"/>
                <w:szCs w:val="24"/>
                <w:lang w:val="en-US"/>
              </w:rPr>
              <w:t>by</w:t>
            </w:r>
            <w:r>
              <w:rPr>
                <w:bCs/>
                <w:sz w:val="24"/>
                <w:szCs w:val="24"/>
              </w:rPr>
              <w:t>.</w:t>
            </w:r>
          </w:p>
          <w:p w14:paraId="7D7A763E" w14:textId="77777777" w:rsidR="00044C20" w:rsidRDefault="00534C71">
            <w:pPr>
              <w:tabs>
                <w:tab w:val="clear" w:pos="709"/>
              </w:tabs>
              <w:ind w:firstLine="146"/>
              <w:rPr>
                <w:bCs/>
                <w:sz w:val="24"/>
                <w:szCs w:val="24"/>
              </w:rPr>
            </w:pPr>
            <w:r>
              <w:rPr>
                <w:bCs/>
                <w:sz w:val="24"/>
                <w:szCs w:val="24"/>
              </w:rPr>
              <w:t xml:space="preserve">  Заказчик не позднее чем за 1 (один) рабочий день до истечения окончательного срока представления предложений обязан ответить на запрос, а также уведомить остальных участников о содержании запроса и ответа на него (без указания участника, его направившего).</w:t>
            </w:r>
          </w:p>
        </w:tc>
      </w:tr>
      <w:tr w:rsidR="00044C20" w14:paraId="2B7E16F5" w14:textId="77777777" w:rsidTr="00CC1387">
        <w:trPr>
          <w:trHeight w:val="147"/>
          <w:jc w:val="right"/>
        </w:trPr>
        <w:tc>
          <w:tcPr>
            <w:tcW w:w="2976" w:type="dxa"/>
            <w:tcBorders>
              <w:top w:val="single" w:sz="4" w:space="0" w:color="auto"/>
              <w:left w:val="single" w:sz="2" w:space="0" w:color="000000"/>
              <w:bottom w:val="single" w:sz="4" w:space="0" w:color="auto"/>
              <w:right w:val="single" w:sz="2" w:space="0" w:color="000000"/>
            </w:tcBorders>
            <w:shd w:val="clear" w:color="auto" w:fill="auto"/>
          </w:tcPr>
          <w:p w14:paraId="3B7662D1" w14:textId="77777777" w:rsidR="00044C20" w:rsidRDefault="00534C71">
            <w:pPr>
              <w:tabs>
                <w:tab w:val="clear" w:pos="709"/>
              </w:tabs>
              <w:jc w:val="left"/>
              <w:rPr>
                <w:bCs/>
                <w:color w:val="000000"/>
                <w:sz w:val="24"/>
                <w:szCs w:val="24"/>
              </w:rPr>
            </w:pPr>
            <w:r>
              <w:rPr>
                <w:bCs/>
                <w:color w:val="000000"/>
                <w:sz w:val="24"/>
                <w:szCs w:val="24"/>
              </w:rPr>
              <w:t>Изменение и (или) дополнение в документацию о закупке</w:t>
            </w:r>
          </w:p>
        </w:tc>
        <w:tc>
          <w:tcPr>
            <w:tcW w:w="7091" w:type="dxa"/>
            <w:tcBorders>
              <w:top w:val="single" w:sz="4" w:space="0" w:color="auto"/>
              <w:left w:val="single" w:sz="2" w:space="0" w:color="000000"/>
              <w:bottom w:val="single" w:sz="4" w:space="0" w:color="auto"/>
              <w:right w:val="single" w:sz="2" w:space="0" w:color="000000"/>
            </w:tcBorders>
            <w:shd w:val="clear" w:color="auto" w:fill="auto"/>
          </w:tcPr>
          <w:p w14:paraId="39E54468" w14:textId="34265EDE" w:rsidR="00044C20" w:rsidRDefault="00534C71" w:rsidP="00B84E18">
            <w:pPr>
              <w:tabs>
                <w:tab w:val="clear" w:pos="709"/>
              </w:tabs>
              <w:ind w:firstLine="284"/>
              <w:rPr>
                <w:bCs/>
                <w:color w:val="000000"/>
                <w:sz w:val="24"/>
                <w:szCs w:val="24"/>
              </w:rPr>
            </w:pPr>
            <w:r>
              <w:rPr>
                <w:bCs/>
                <w:color w:val="000000"/>
                <w:sz w:val="24"/>
                <w:szCs w:val="24"/>
              </w:rPr>
              <w:t>Допускается внесение изменений в Приглашение и (или) документацию о закупке до истечения окончательного срока представления предложений участниками. В случае если изменения в Приглашение и (или) документацию о закупке внесены в течение второй половины срока, установленного для подготовки и подачи предложений участников, такой срок продлевается так, чтобы со дня размещения на официальном сайте Банка данных изменений до даты окончания срока, установленного для подготовки и подачи предложений участников, такой срок составлял не менее половины первоначального срока.</w:t>
            </w:r>
          </w:p>
        </w:tc>
      </w:tr>
      <w:tr w:rsidR="00044C20" w14:paraId="2DD62F39" w14:textId="77777777" w:rsidTr="00CC1387">
        <w:trPr>
          <w:trHeight w:val="147"/>
          <w:jc w:val="right"/>
        </w:trPr>
        <w:tc>
          <w:tcPr>
            <w:tcW w:w="2976" w:type="dxa"/>
            <w:tcBorders>
              <w:top w:val="single" w:sz="4" w:space="0" w:color="auto"/>
              <w:left w:val="single" w:sz="2" w:space="0" w:color="000000"/>
              <w:bottom w:val="single" w:sz="4" w:space="0" w:color="auto"/>
              <w:right w:val="single" w:sz="2" w:space="0" w:color="000000"/>
            </w:tcBorders>
            <w:shd w:val="clear" w:color="auto" w:fill="auto"/>
          </w:tcPr>
          <w:p w14:paraId="1F43924B" w14:textId="77777777" w:rsidR="00044C20" w:rsidRDefault="00534C71">
            <w:pPr>
              <w:tabs>
                <w:tab w:val="clear" w:pos="709"/>
              </w:tabs>
              <w:jc w:val="left"/>
              <w:rPr>
                <w:bCs/>
                <w:color w:val="000000"/>
                <w:sz w:val="24"/>
                <w:szCs w:val="24"/>
              </w:rPr>
            </w:pPr>
            <w:r>
              <w:rPr>
                <w:bCs/>
                <w:color w:val="000000"/>
                <w:sz w:val="24"/>
                <w:szCs w:val="24"/>
              </w:rPr>
              <w:t>Изменение и отзыв предложений</w:t>
            </w:r>
          </w:p>
        </w:tc>
        <w:tc>
          <w:tcPr>
            <w:tcW w:w="7091" w:type="dxa"/>
            <w:tcBorders>
              <w:top w:val="single" w:sz="4" w:space="0" w:color="auto"/>
              <w:left w:val="single" w:sz="2" w:space="0" w:color="000000"/>
              <w:bottom w:val="single" w:sz="4" w:space="0" w:color="auto"/>
              <w:right w:val="single" w:sz="2" w:space="0" w:color="000000"/>
            </w:tcBorders>
            <w:shd w:val="clear" w:color="auto" w:fill="auto"/>
          </w:tcPr>
          <w:p w14:paraId="7E500030" w14:textId="77777777" w:rsidR="00044C20" w:rsidRDefault="00534C71">
            <w:pPr>
              <w:tabs>
                <w:tab w:val="clear" w:pos="709"/>
              </w:tabs>
              <w:ind w:firstLine="284"/>
              <w:rPr>
                <w:bCs/>
                <w:color w:val="000000"/>
                <w:sz w:val="24"/>
                <w:szCs w:val="24"/>
              </w:rPr>
            </w:pPr>
            <w:r>
              <w:rPr>
                <w:bCs/>
                <w:color w:val="000000"/>
                <w:sz w:val="24"/>
                <w:szCs w:val="24"/>
              </w:rPr>
              <w:t>Участник вправе изменить или отозвать свое предложение до истечения срока для подготовки и подачи предложений.</w:t>
            </w:r>
          </w:p>
          <w:p w14:paraId="5E243370" w14:textId="77777777" w:rsidR="00044C20" w:rsidRDefault="00534C71">
            <w:pPr>
              <w:tabs>
                <w:tab w:val="clear" w:pos="709"/>
              </w:tabs>
              <w:ind w:firstLine="284"/>
              <w:rPr>
                <w:bCs/>
                <w:color w:val="000000"/>
                <w:sz w:val="24"/>
                <w:szCs w:val="24"/>
              </w:rPr>
            </w:pPr>
            <w:r>
              <w:rPr>
                <w:bCs/>
                <w:color w:val="000000"/>
                <w:sz w:val="24"/>
                <w:szCs w:val="24"/>
              </w:rPr>
              <w:t>Внесение изменений в предложение участника по истечении срока для подготовки и подачи предложений (за исключением исправления ошибок, включая арифметические, и устранения неточностей по предложению Банка) не допускается.</w:t>
            </w:r>
          </w:p>
        </w:tc>
      </w:tr>
      <w:tr w:rsidR="00044C20" w14:paraId="123D67E1" w14:textId="77777777" w:rsidTr="00CC1387">
        <w:trPr>
          <w:trHeight w:val="147"/>
          <w:jc w:val="right"/>
        </w:trPr>
        <w:tc>
          <w:tcPr>
            <w:tcW w:w="2976" w:type="dxa"/>
            <w:tcBorders>
              <w:top w:val="single" w:sz="4" w:space="0" w:color="auto"/>
              <w:left w:val="single" w:sz="2" w:space="0" w:color="000000"/>
              <w:bottom w:val="single" w:sz="4" w:space="0" w:color="auto"/>
              <w:right w:val="single" w:sz="2" w:space="0" w:color="000000"/>
            </w:tcBorders>
            <w:shd w:val="clear" w:color="auto" w:fill="auto"/>
          </w:tcPr>
          <w:p w14:paraId="0CDE67E4" w14:textId="77777777" w:rsidR="00044C20" w:rsidRDefault="00534C71">
            <w:pPr>
              <w:tabs>
                <w:tab w:val="clear" w:pos="709"/>
              </w:tabs>
              <w:jc w:val="left"/>
              <w:rPr>
                <w:bCs/>
                <w:color w:val="000000"/>
                <w:sz w:val="24"/>
                <w:szCs w:val="24"/>
              </w:rPr>
            </w:pPr>
            <w:r>
              <w:rPr>
                <w:bCs/>
                <w:color w:val="000000"/>
                <w:sz w:val="24"/>
                <w:szCs w:val="24"/>
              </w:rPr>
              <w:t>Открытие предложений</w:t>
            </w:r>
          </w:p>
        </w:tc>
        <w:tc>
          <w:tcPr>
            <w:tcW w:w="7091" w:type="dxa"/>
            <w:tcBorders>
              <w:top w:val="single" w:sz="4" w:space="0" w:color="auto"/>
              <w:left w:val="single" w:sz="2" w:space="0" w:color="000000"/>
              <w:bottom w:val="single" w:sz="4" w:space="0" w:color="auto"/>
              <w:right w:val="single" w:sz="2" w:space="0" w:color="000000"/>
            </w:tcBorders>
            <w:shd w:val="clear" w:color="auto" w:fill="auto"/>
          </w:tcPr>
          <w:p w14:paraId="4B44428F" w14:textId="77777777" w:rsidR="00044C20" w:rsidRDefault="00534C71">
            <w:pPr>
              <w:tabs>
                <w:tab w:val="clear" w:pos="709"/>
              </w:tabs>
              <w:ind w:firstLine="284"/>
              <w:rPr>
                <w:bCs/>
                <w:color w:val="000000"/>
                <w:sz w:val="24"/>
                <w:szCs w:val="24"/>
              </w:rPr>
            </w:pPr>
            <w:r>
              <w:rPr>
                <w:bCs/>
                <w:color w:val="000000"/>
                <w:sz w:val="24"/>
                <w:szCs w:val="24"/>
              </w:rPr>
              <w:t>Открытие конвертов с предложениями участников производит комиссия по закупкам в день истечения срока для подготовки и подачи предложений или при возникновении причин организационного характера в иные сроки (но не позднее 5 (пяти) рабочих дней, после истечения конечного срока подачи предложений) в порядке, указанном в документации о закупке.</w:t>
            </w:r>
          </w:p>
          <w:p w14:paraId="14BA52A6" w14:textId="77777777" w:rsidR="00044C20" w:rsidRDefault="00534C71">
            <w:pPr>
              <w:tabs>
                <w:tab w:val="clear" w:pos="709"/>
              </w:tabs>
              <w:ind w:firstLine="284"/>
              <w:rPr>
                <w:bCs/>
                <w:color w:val="000000"/>
                <w:sz w:val="24"/>
                <w:szCs w:val="24"/>
              </w:rPr>
            </w:pPr>
            <w:r>
              <w:rPr>
                <w:bCs/>
                <w:color w:val="000000"/>
                <w:sz w:val="24"/>
                <w:szCs w:val="24"/>
              </w:rPr>
              <w:t xml:space="preserve">Открытию подлежат все конверты с предложениями, поступившие до истечения окончательного срока их представления, </w:t>
            </w:r>
            <w:r>
              <w:rPr>
                <w:bCs/>
                <w:color w:val="000000"/>
                <w:sz w:val="24"/>
                <w:szCs w:val="24"/>
              </w:rPr>
              <w:lastRenderedPageBreak/>
              <w:t>в порядке их регистрации. В случае если получен только один конверт с предложением, он также подлежит открытию.</w:t>
            </w:r>
          </w:p>
          <w:p w14:paraId="4B0176F5" w14:textId="77777777" w:rsidR="00044C20" w:rsidRDefault="00534C71">
            <w:pPr>
              <w:tabs>
                <w:tab w:val="clear" w:pos="709"/>
              </w:tabs>
              <w:ind w:firstLine="284"/>
              <w:rPr>
                <w:bCs/>
                <w:color w:val="000000"/>
                <w:sz w:val="24"/>
                <w:szCs w:val="24"/>
              </w:rPr>
            </w:pPr>
            <w:r>
              <w:rPr>
                <w:bCs/>
                <w:color w:val="000000"/>
                <w:sz w:val="24"/>
                <w:szCs w:val="24"/>
              </w:rPr>
              <w:t>Конверт с предложением не подлежит открытию и возвращается представившему его участнику, если предложение получено после истечения окончательного срока представления предложений.</w:t>
            </w:r>
          </w:p>
        </w:tc>
      </w:tr>
      <w:tr w:rsidR="00044C20" w14:paraId="139E1AAC" w14:textId="77777777" w:rsidTr="00CC1387">
        <w:trPr>
          <w:trHeight w:val="147"/>
          <w:jc w:val="right"/>
        </w:trPr>
        <w:tc>
          <w:tcPr>
            <w:tcW w:w="2976" w:type="dxa"/>
            <w:tcBorders>
              <w:top w:val="single" w:sz="4" w:space="0" w:color="auto"/>
              <w:left w:val="single" w:sz="2" w:space="0" w:color="000000"/>
              <w:bottom w:val="single" w:sz="4" w:space="0" w:color="auto"/>
              <w:right w:val="single" w:sz="2" w:space="0" w:color="000000"/>
            </w:tcBorders>
            <w:shd w:val="clear" w:color="auto" w:fill="auto"/>
          </w:tcPr>
          <w:p w14:paraId="58C6D22B" w14:textId="77777777" w:rsidR="00044C20" w:rsidRDefault="00534C71">
            <w:pPr>
              <w:tabs>
                <w:tab w:val="clear" w:pos="709"/>
              </w:tabs>
              <w:jc w:val="left"/>
              <w:rPr>
                <w:bCs/>
                <w:color w:val="000000"/>
                <w:sz w:val="24"/>
                <w:szCs w:val="24"/>
              </w:rPr>
            </w:pPr>
            <w:r>
              <w:rPr>
                <w:bCs/>
                <w:color w:val="000000"/>
                <w:sz w:val="24"/>
                <w:szCs w:val="24"/>
              </w:rPr>
              <w:lastRenderedPageBreak/>
              <w:t>Рассмотрение предложений</w:t>
            </w:r>
          </w:p>
        </w:tc>
        <w:tc>
          <w:tcPr>
            <w:tcW w:w="7091" w:type="dxa"/>
            <w:tcBorders>
              <w:top w:val="single" w:sz="4" w:space="0" w:color="auto"/>
              <w:left w:val="single" w:sz="2" w:space="0" w:color="000000"/>
              <w:bottom w:val="single" w:sz="4" w:space="0" w:color="auto"/>
              <w:right w:val="single" w:sz="2" w:space="0" w:color="000000"/>
            </w:tcBorders>
            <w:shd w:val="clear" w:color="auto" w:fill="auto"/>
          </w:tcPr>
          <w:p w14:paraId="5E7994A2" w14:textId="77777777" w:rsidR="00044C20" w:rsidRDefault="00534C71">
            <w:pPr>
              <w:tabs>
                <w:tab w:val="clear" w:pos="709"/>
              </w:tabs>
              <w:ind w:firstLine="288"/>
              <w:rPr>
                <w:bCs/>
                <w:color w:val="000000"/>
                <w:sz w:val="24"/>
                <w:szCs w:val="24"/>
              </w:rPr>
            </w:pPr>
            <w:r>
              <w:rPr>
                <w:bCs/>
                <w:color w:val="000000"/>
                <w:sz w:val="24"/>
                <w:szCs w:val="24"/>
              </w:rPr>
              <w:t>К участию в процедуре закупки допускаются только те предложения, которые объявлены при открытии конвертов с предложениями.</w:t>
            </w:r>
          </w:p>
          <w:p w14:paraId="794802F5" w14:textId="77777777" w:rsidR="00044C20" w:rsidRDefault="00534C71">
            <w:pPr>
              <w:tabs>
                <w:tab w:val="clear" w:pos="709"/>
              </w:tabs>
              <w:ind w:firstLine="288"/>
              <w:rPr>
                <w:bCs/>
                <w:color w:val="000000"/>
                <w:sz w:val="24"/>
                <w:szCs w:val="24"/>
              </w:rPr>
            </w:pPr>
            <w:r>
              <w:rPr>
                <w:bCs/>
                <w:color w:val="000000"/>
                <w:sz w:val="24"/>
                <w:szCs w:val="24"/>
              </w:rPr>
              <w:t xml:space="preserve">Предложения участников, прошедшие процедуру открытия конвертов, подлежат рассмотрению и оценке на их соответствие требованиям документации о закупке. </w:t>
            </w:r>
          </w:p>
          <w:p w14:paraId="5AA677B9" w14:textId="77777777" w:rsidR="00044C20" w:rsidRDefault="00534C71">
            <w:pPr>
              <w:tabs>
                <w:tab w:val="clear" w:pos="709"/>
              </w:tabs>
              <w:ind w:firstLine="288"/>
              <w:rPr>
                <w:bCs/>
                <w:color w:val="000000"/>
                <w:sz w:val="24"/>
                <w:szCs w:val="24"/>
              </w:rPr>
            </w:pPr>
            <w:r>
              <w:rPr>
                <w:bCs/>
                <w:color w:val="000000"/>
                <w:sz w:val="24"/>
                <w:szCs w:val="24"/>
              </w:rPr>
              <w:t>При получении только одного конверта с предложением производится рассмотрение данного предложения на соответствие его требованиям документации о закупке. Если его предложение соответствует требованиям документации о закупке, комиссия по закупкам вправе признать победителем единственного участника процедуры закупки, в том числе в отношении части (лота) предмета процедуры закупки.</w:t>
            </w:r>
          </w:p>
          <w:p w14:paraId="3F4BE4D3" w14:textId="77777777" w:rsidR="00044C20" w:rsidRDefault="00534C71">
            <w:pPr>
              <w:tabs>
                <w:tab w:val="clear" w:pos="709"/>
              </w:tabs>
              <w:ind w:firstLine="288"/>
              <w:rPr>
                <w:bCs/>
                <w:color w:val="000000"/>
                <w:sz w:val="24"/>
                <w:szCs w:val="24"/>
              </w:rPr>
            </w:pPr>
            <w:r>
              <w:rPr>
                <w:bCs/>
                <w:color w:val="000000"/>
                <w:sz w:val="24"/>
                <w:szCs w:val="24"/>
              </w:rPr>
              <w:t>При рассмотрении предложений Банк вправе запросить у участников разъяснения и (или) уточнения по их предложениям. В запросе указывается срок ответа по данному запросу, при нарушении которого разъяснения и (или) уточнения не принимаются к рассмотрению.</w:t>
            </w:r>
          </w:p>
          <w:p w14:paraId="5D964CB7" w14:textId="77777777" w:rsidR="00044C20" w:rsidRDefault="00534C71">
            <w:pPr>
              <w:tabs>
                <w:tab w:val="clear" w:pos="709"/>
              </w:tabs>
              <w:ind w:firstLine="288"/>
              <w:rPr>
                <w:bCs/>
                <w:color w:val="000000"/>
                <w:sz w:val="24"/>
                <w:szCs w:val="24"/>
              </w:rPr>
            </w:pPr>
            <w:r>
              <w:rPr>
                <w:bCs/>
                <w:color w:val="000000"/>
                <w:sz w:val="24"/>
                <w:szCs w:val="24"/>
              </w:rPr>
              <w:t xml:space="preserve">Подтверждение данных должно быть осуществлено участником в указанный срок, путем предоставления письменных разъяснений без изменения сути предложения. </w:t>
            </w:r>
          </w:p>
          <w:p w14:paraId="6A09EF0E" w14:textId="77777777" w:rsidR="00044C20" w:rsidRDefault="00534C71">
            <w:pPr>
              <w:tabs>
                <w:tab w:val="clear" w:pos="709"/>
              </w:tabs>
              <w:ind w:firstLine="288"/>
              <w:rPr>
                <w:bCs/>
                <w:color w:val="000000"/>
                <w:sz w:val="24"/>
                <w:szCs w:val="24"/>
              </w:rPr>
            </w:pPr>
            <w:r>
              <w:rPr>
                <w:bCs/>
                <w:color w:val="000000"/>
                <w:sz w:val="24"/>
                <w:szCs w:val="24"/>
              </w:rPr>
              <w:t>Не допускаются изменение цены предложения или внесение других изменений, вследствие которых предложение, не соответствующее требованиям документации о закупке, стало бы соответствовать этим требованиям (за исключением исправления ошибок, в том числе арифметических, и устранения неточностей).</w:t>
            </w:r>
          </w:p>
          <w:p w14:paraId="1A24DF7A" w14:textId="77777777" w:rsidR="00044C20" w:rsidRDefault="00534C71">
            <w:pPr>
              <w:tabs>
                <w:tab w:val="clear" w:pos="709"/>
              </w:tabs>
              <w:ind w:firstLine="288"/>
              <w:rPr>
                <w:bCs/>
                <w:color w:val="000000"/>
                <w:sz w:val="24"/>
                <w:szCs w:val="24"/>
              </w:rPr>
            </w:pPr>
            <w:r>
              <w:rPr>
                <w:bCs/>
                <w:color w:val="000000"/>
                <w:sz w:val="24"/>
                <w:szCs w:val="24"/>
              </w:rPr>
              <w:t>Информация о содержании, рассмотрении и оценке предложений участников не подлежит разглашению.</w:t>
            </w:r>
          </w:p>
        </w:tc>
      </w:tr>
      <w:tr w:rsidR="00044C20" w14:paraId="7509C6CA" w14:textId="77777777" w:rsidTr="00CC1387">
        <w:trPr>
          <w:trHeight w:val="147"/>
          <w:jc w:val="right"/>
        </w:trPr>
        <w:tc>
          <w:tcPr>
            <w:tcW w:w="2976" w:type="dxa"/>
            <w:tcBorders>
              <w:top w:val="single" w:sz="4" w:space="0" w:color="auto"/>
              <w:left w:val="single" w:sz="2" w:space="0" w:color="000000"/>
              <w:bottom w:val="single" w:sz="4" w:space="0" w:color="auto"/>
              <w:right w:val="single" w:sz="2" w:space="0" w:color="000000"/>
            </w:tcBorders>
            <w:shd w:val="clear" w:color="auto" w:fill="auto"/>
          </w:tcPr>
          <w:p w14:paraId="3371F9AC" w14:textId="77777777" w:rsidR="00044C20" w:rsidRDefault="00534C71">
            <w:pPr>
              <w:tabs>
                <w:tab w:val="clear" w:pos="709"/>
              </w:tabs>
              <w:jc w:val="left"/>
              <w:rPr>
                <w:bCs/>
                <w:color w:val="000000"/>
                <w:sz w:val="24"/>
                <w:szCs w:val="24"/>
              </w:rPr>
            </w:pPr>
            <w:r>
              <w:rPr>
                <w:bCs/>
                <w:color w:val="000000"/>
                <w:sz w:val="24"/>
                <w:szCs w:val="24"/>
              </w:rPr>
              <w:t>Процедура улучшения предложений</w:t>
            </w:r>
          </w:p>
        </w:tc>
        <w:tc>
          <w:tcPr>
            <w:tcW w:w="7091" w:type="dxa"/>
            <w:tcBorders>
              <w:top w:val="single" w:sz="4" w:space="0" w:color="auto"/>
              <w:left w:val="single" w:sz="2" w:space="0" w:color="000000"/>
              <w:bottom w:val="single" w:sz="4" w:space="0" w:color="auto"/>
              <w:right w:val="single" w:sz="2" w:space="0" w:color="000000"/>
            </w:tcBorders>
            <w:shd w:val="clear" w:color="auto" w:fill="auto"/>
          </w:tcPr>
          <w:p w14:paraId="36841660" w14:textId="77777777" w:rsidR="00044C20" w:rsidRDefault="00534C71">
            <w:pPr>
              <w:tabs>
                <w:tab w:val="clear" w:pos="709"/>
              </w:tabs>
              <w:rPr>
                <w:bCs/>
                <w:color w:val="000000"/>
                <w:sz w:val="24"/>
                <w:szCs w:val="24"/>
              </w:rPr>
            </w:pPr>
            <w:r>
              <w:rPr>
                <w:bCs/>
                <w:color w:val="000000"/>
                <w:sz w:val="24"/>
                <w:szCs w:val="24"/>
              </w:rPr>
              <w:t xml:space="preserve">        Решением уполномоченных органов Банка может проводится процедура улучшения предложений.</w:t>
            </w:r>
          </w:p>
          <w:p w14:paraId="045B2105" w14:textId="77777777" w:rsidR="00044C20" w:rsidRDefault="00534C71">
            <w:pPr>
              <w:tabs>
                <w:tab w:val="clear" w:pos="709"/>
              </w:tabs>
              <w:rPr>
                <w:bCs/>
                <w:color w:val="000000"/>
                <w:sz w:val="24"/>
                <w:szCs w:val="24"/>
              </w:rPr>
            </w:pPr>
            <w:r>
              <w:rPr>
                <w:bCs/>
                <w:color w:val="000000"/>
                <w:sz w:val="24"/>
                <w:szCs w:val="24"/>
              </w:rPr>
              <w:t xml:space="preserve">        Решение о проведении процедуры улучшения предложений оформляется протоколом, в котором указываются параметры, по которым она проводится.</w:t>
            </w:r>
          </w:p>
          <w:p w14:paraId="370E5C83" w14:textId="77777777" w:rsidR="00044C20" w:rsidRDefault="00534C71">
            <w:pPr>
              <w:tabs>
                <w:tab w:val="clear" w:pos="709"/>
              </w:tabs>
              <w:rPr>
                <w:bCs/>
                <w:color w:val="000000"/>
                <w:sz w:val="24"/>
                <w:szCs w:val="24"/>
              </w:rPr>
            </w:pPr>
            <w:r>
              <w:rPr>
                <w:bCs/>
                <w:color w:val="000000"/>
                <w:sz w:val="24"/>
                <w:szCs w:val="24"/>
              </w:rPr>
              <w:t xml:space="preserve">       Допущенные участники процедуры закупки могут повысить предпочтительность своих предложений по параметрам, определенным комиссией по закупкам или Правления Банка, при условии сохранения остальных положений предложения без изменений.</w:t>
            </w:r>
          </w:p>
          <w:p w14:paraId="3CFFE10F" w14:textId="77777777" w:rsidR="00044C20" w:rsidRDefault="00534C71">
            <w:pPr>
              <w:tabs>
                <w:tab w:val="clear" w:pos="709"/>
              </w:tabs>
              <w:rPr>
                <w:bCs/>
                <w:color w:val="000000"/>
                <w:sz w:val="24"/>
                <w:szCs w:val="24"/>
              </w:rPr>
            </w:pPr>
            <w:r>
              <w:rPr>
                <w:bCs/>
                <w:color w:val="000000"/>
                <w:sz w:val="24"/>
                <w:szCs w:val="24"/>
              </w:rPr>
              <w:t xml:space="preserve">        Порядок проведения процедуры улучшения предложений, сроки и порядок подачи предложений с новыми условиями указываются в уведомлении о проведении процедуры улучшения предложений. Данное уведомление направляется одновременно всем участникам, допущенным к участию в процедуре закупки, по электронной почте.</w:t>
            </w:r>
          </w:p>
          <w:p w14:paraId="3F69E3A0" w14:textId="77777777" w:rsidR="00044C20" w:rsidRDefault="00534C71">
            <w:pPr>
              <w:tabs>
                <w:tab w:val="clear" w:pos="709"/>
              </w:tabs>
              <w:rPr>
                <w:bCs/>
                <w:color w:val="000000"/>
                <w:sz w:val="24"/>
                <w:szCs w:val="24"/>
              </w:rPr>
            </w:pPr>
            <w:r>
              <w:rPr>
                <w:bCs/>
                <w:color w:val="000000"/>
                <w:sz w:val="24"/>
                <w:szCs w:val="24"/>
              </w:rPr>
              <w:t xml:space="preserve">        Единственный участник процедуры закупки имеет право улучшить условия своего предложения. Соответствующее </w:t>
            </w:r>
            <w:r>
              <w:rPr>
                <w:bCs/>
                <w:color w:val="000000"/>
                <w:sz w:val="24"/>
                <w:szCs w:val="24"/>
              </w:rPr>
              <w:lastRenderedPageBreak/>
              <w:t>предложение направляется единственному участнику процедуры закупки по электронной почте</w:t>
            </w:r>
          </w:p>
          <w:p w14:paraId="5C4E4F89" w14:textId="77777777" w:rsidR="00044C20" w:rsidRDefault="00534C71">
            <w:pPr>
              <w:tabs>
                <w:tab w:val="clear" w:pos="709"/>
              </w:tabs>
              <w:rPr>
                <w:bCs/>
                <w:color w:val="000000"/>
                <w:sz w:val="24"/>
                <w:szCs w:val="24"/>
              </w:rPr>
            </w:pPr>
            <w:r>
              <w:rPr>
                <w:bCs/>
                <w:color w:val="000000"/>
                <w:sz w:val="24"/>
                <w:szCs w:val="24"/>
              </w:rPr>
              <w:t xml:space="preserve">         В процедуре улучшения предложений имеют право участвовать все допущенные участники процедуры закупки.</w:t>
            </w:r>
          </w:p>
          <w:p w14:paraId="434E0F83" w14:textId="77777777" w:rsidR="00044C20" w:rsidRDefault="00534C71">
            <w:pPr>
              <w:tabs>
                <w:tab w:val="clear" w:pos="709"/>
              </w:tabs>
              <w:rPr>
                <w:bCs/>
                <w:color w:val="000000"/>
                <w:sz w:val="24"/>
                <w:szCs w:val="24"/>
              </w:rPr>
            </w:pPr>
            <w:r>
              <w:rPr>
                <w:bCs/>
                <w:color w:val="000000"/>
                <w:sz w:val="24"/>
                <w:szCs w:val="24"/>
              </w:rPr>
              <w:t xml:space="preserve">        Участник процедуры закупки, приглашенный на процедуру улучшения предложений, вправе не участвовать в ней. В этом случае его предложение остается действующим с ранее объявленными условиями.</w:t>
            </w:r>
          </w:p>
          <w:p w14:paraId="24B5FF24" w14:textId="77777777" w:rsidR="00044C20" w:rsidRDefault="00534C71">
            <w:pPr>
              <w:tabs>
                <w:tab w:val="clear" w:pos="709"/>
              </w:tabs>
              <w:rPr>
                <w:bCs/>
                <w:color w:val="000000"/>
                <w:sz w:val="24"/>
                <w:szCs w:val="24"/>
              </w:rPr>
            </w:pPr>
            <w:r>
              <w:rPr>
                <w:bCs/>
                <w:color w:val="000000"/>
                <w:sz w:val="24"/>
                <w:szCs w:val="24"/>
              </w:rPr>
              <w:t xml:space="preserve">         Предложение участника по ухудшению первоначальных условий не рассматривается. Такой участник считается не участвовавшим в процедуре улучшения предложений, и его предложение остается действующим с ранее объявленными условиями.</w:t>
            </w:r>
          </w:p>
        </w:tc>
      </w:tr>
    </w:tbl>
    <w:p w14:paraId="5249F9FD" w14:textId="77777777" w:rsidR="00CC1387" w:rsidRDefault="00CC1387">
      <w:pPr>
        <w:tabs>
          <w:tab w:val="clear" w:pos="709"/>
          <w:tab w:val="left" w:pos="-709"/>
          <w:tab w:val="left" w:pos="6804"/>
        </w:tabs>
        <w:rPr>
          <w:color w:val="000000"/>
          <w:sz w:val="24"/>
          <w:szCs w:val="24"/>
        </w:rPr>
      </w:pPr>
    </w:p>
    <w:p w14:paraId="131C34DD" w14:textId="5B291651" w:rsidR="00044C20" w:rsidRDefault="00534C71">
      <w:pPr>
        <w:tabs>
          <w:tab w:val="clear" w:pos="709"/>
          <w:tab w:val="left" w:pos="-709"/>
          <w:tab w:val="left" w:pos="6804"/>
        </w:tabs>
        <w:rPr>
          <w:color w:val="000000"/>
          <w:sz w:val="24"/>
          <w:szCs w:val="24"/>
        </w:rPr>
      </w:pPr>
      <w:r>
        <w:rPr>
          <w:color w:val="000000"/>
          <w:sz w:val="24"/>
          <w:szCs w:val="24"/>
        </w:rPr>
        <w:t xml:space="preserve">Приложения к документации о закупке: </w:t>
      </w:r>
    </w:p>
    <w:p w14:paraId="050E1DCB" w14:textId="77777777" w:rsidR="00FF7C13" w:rsidRDefault="00FF7C13" w:rsidP="00FF7C13">
      <w:pPr>
        <w:tabs>
          <w:tab w:val="clear" w:pos="709"/>
          <w:tab w:val="left" w:pos="-709"/>
          <w:tab w:val="left" w:pos="6804"/>
        </w:tabs>
        <w:rPr>
          <w:color w:val="000000"/>
          <w:sz w:val="24"/>
          <w:szCs w:val="24"/>
        </w:rPr>
      </w:pPr>
      <w:r>
        <w:rPr>
          <w:color w:val="000000"/>
          <w:sz w:val="24"/>
          <w:szCs w:val="24"/>
        </w:rPr>
        <w:t>1. Технические требования;</w:t>
      </w:r>
    </w:p>
    <w:p w14:paraId="3C24B0F7" w14:textId="059AF7C3" w:rsidR="00044C20" w:rsidRPr="00FF7C13" w:rsidRDefault="00FF7C13" w:rsidP="00FF7C13">
      <w:pPr>
        <w:tabs>
          <w:tab w:val="clear" w:pos="709"/>
          <w:tab w:val="left" w:pos="-709"/>
          <w:tab w:val="left" w:pos="6804"/>
        </w:tabs>
        <w:rPr>
          <w:color w:val="000000"/>
          <w:sz w:val="24"/>
          <w:szCs w:val="24"/>
        </w:rPr>
      </w:pPr>
      <w:r>
        <w:rPr>
          <w:color w:val="000000"/>
          <w:sz w:val="24"/>
          <w:szCs w:val="24"/>
        </w:rPr>
        <w:t>2. </w:t>
      </w:r>
      <w:r>
        <w:rPr>
          <w:sz w:val="24"/>
          <w:szCs w:val="24"/>
        </w:rPr>
        <w:t>Примерная форма для подачи предложения.</w:t>
      </w:r>
    </w:p>
    <w:p w14:paraId="66A5D3C9" w14:textId="5E38190C" w:rsidR="00044C20" w:rsidRDefault="00FF7C13" w:rsidP="00FF7C13">
      <w:pPr>
        <w:pStyle w:val="afa"/>
        <w:tabs>
          <w:tab w:val="clear" w:pos="709"/>
          <w:tab w:val="left" w:pos="-709"/>
          <w:tab w:val="left" w:pos="6804"/>
        </w:tabs>
        <w:spacing w:line="280" w:lineRule="exact"/>
        <w:ind w:left="0"/>
        <w:rPr>
          <w:sz w:val="24"/>
          <w:szCs w:val="24"/>
        </w:rPr>
      </w:pPr>
      <w:r>
        <w:rPr>
          <w:sz w:val="24"/>
          <w:szCs w:val="24"/>
        </w:rPr>
        <w:t>3. Проект договора</w:t>
      </w:r>
    </w:p>
    <w:p w14:paraId="02BAC0FB" w14:textId="77777777" w:rsidR="00044C20" w:rsidRDefault="00044C20">
      <w:pPr>
        <w:tabs>
          <w:tab w:val="clear" w:pos="709"/>
          <w:tab w:val="left" w:pos="6804"/>
        </w:tabs>
        <w:spacing w:line="280" w:lineRule="exact"/>
        <w:ind w:left="-993"/>
        <w:rPr>
          <w:sz w:val="24"/>
          <w:szCs w:val="24"/>
        </w:rPr>
      </w:pPr>
    </w:p>
    <w:p w14:paraId="518A136E" w14:textId="259A9B75" w:rsidR="00044C20" w:rsidRPr="00CC1387" w:rsidRDefault="00044C20" w:rsidP="00CC1387">
      <w:pPr>
        <w:tabs>
          <w:tab w:val="clear" w:pos="709"/>
          <w:tab w:val="left" w:pos="-709"/>
          <w:tab w:val="left" w:pos="6804"/>
        </w:tabs>
        <w:spacing w:line="280" w:lineRule="exact"/>
        <w:ind w:left="-993"/>
        <w:rPr>
          <w:sz w:val="24"/>
          <w:szCs w:val="24"/>
        </w:rPr>
      </w:pPr>
    </w:p>
    <w:p w14:paraId="199806CD" w14:textId="0DCA68B4" w:rsidR="00604067" w:rsidRPr="00604067" w:rsidRDefault="00604067" w:rsidP="00604067">
      <w:pPr>
        <w:tabs>
          <w:tab w:val="clear" w:pos="709"/>
          <w:tab w:val="left" w:pos="4536"/>
        </w:tabs>
        <w:spacing w:line="280" w:lineRule="exact"/>
        <w:ind w:firstLine="6521"/>
        <w:rPr>
          <w:color w:val="000000"/>
          <w:sz w:val="24"/>
          <w:szCs w:val="24"/>
        </w:rPr>
      </w:pPr>
      <w:bookmarkStart w:id="2" w:name="_Hlk152683403"/>
      <w:r w:rsidRPr="00604067">
        <w:rPr>
          <w:color w:val="000000"/>
          <w:sz w:val="24"/>
          <w:szCs w:val="24"/>
        </w:rPr>
        <w:t xml:space="preserve">Приложение </w:t>
      </w:r>
      <w:r>
        <w:rPr>
          <w:color w:val="000000"/>
          <w:sz w:val="24"/>
          <w:szCs w:val="24"/>
        </w:rPr>
        <w:t>1</w:t>
      </w:r>
    </w:p>
    <w:p w14:paraId="7849AC87" w14:textId="77777777" w:rsidR="00604067" w:rsidRPr="00604067" w:rsidRDefault="00604067" w:rsidP="00604067">
      <w:pPr>
        <w:tabs>
          <w:tab w:val="clear" w:pos="709"/>
          <w:tab w:val="left" w:pos="4536"/>
        </w:tabs>
        <w:spacing w:line="280" w:lineRule="exact"/>
        <w:ind w:firstLine="6521"/>
        <w:rPr>
          <w:color w:val="000000"/>
          <w:sz w:val="24"/>
          <w:szCs w:val="24"/>
        </w:rPr>
      </w:pPr>
      <w:r w:rsidRPr="00604067">
        <w:rPr>
          <w:color w:val="000000"/>
          <w:sz w:val="24"/>
          <w:szCs w:val="24"/>
        </w:rPr>
        <w:t>к документации о закупке</w:t>
      </w:r>
    </w:p>
    <w:p w14:paraId="3B9CEAB1" w14:textId="77777777" w:rsidR="00604067" w:rsidRPr="00604067" w:rsidRDefault="00604067" w:rsidP="00604067">
      <w:pPr>
        <w:tabs>
          <w:tab w:val="clear" w:pos="709"/>
        </w:tabs>
        <w:spacing w:after="160" w:line="259" w:lineRule="auto"/>
        <w:jc w:val="left"/>
        <w:rPr>
          <w:rFonts w:eastAsia="Calibri"/>
          <w:sz w:val="24"/>
          <w:szCs w:val="24"/>
          <w:lang w:eastAsia="en-US"/>
        </w:rPr>
      </w:pPr>
      <w:r w:rsidRPr="00604067">
        <w:rPr>
          <w:rFonts w:eastAsia="Calibri"/>
          <w:sz w:val="24"/>
          <w:szCs w:val="24"/>
          <w:lang w:eastAsia="en-US"/>
        </w:rPr>
        <w:t>Соответствие основным техническим параметрам</w:t>
      </w:r>
    </w:p>
    <w:tbl>
      <w:tblPr>
        <w:tblW w:w="5000" w:type="pct"/>
        <w:tblLook w:val="04A0" w:firstRow="1" w:lastRow="0" w:firstColumn="1" w:lastColumn="0" w:noHBand="0" w:noVBand="1"/>
      </w:tblPr>
      <w:tblGrid>
        <w:gridCol w:w="818"/>
        <w:gridCol w:w="3260"/>
        <w:gridCol w:w="5833"/>
      </w:tblGrid>
      <w:tr w:rsidR="00604067" w:rsidRPr="00604067" w14:paraId="69E25B5A" w14:textId="77777777" w:rsidTr="00CC1387">
        <w:trPr>
          <w:trHeight w:val="310"/>
        </w:trPr>
        <w:tc>
          <w:tcPr>
            <w:tcW w:w="8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E45E19" w14:textId="77777777" w:rsidR="00604067" w:rsidRPr="00604067" w:rsidRDefault="00604067" w:rsidP="00604067">
            <w:pPr>
              <w:tabs>
                <w:tab w:val="clear" w:pos="709"/>
              </w:tabs>
              <w:jc w:val="center"/>
              <w:rPr>
                <w:color w:val="000000"/>
                <w:sz w:val="24"/>
                <w:szCs w:val="24"/>
              </w:rPr>
            </w:pPr>
            <w:r w:rsidRPr="00604067">
              <w:rPr>
                <w:color w:val="000000"/>
                <w:sz w:val="24"/>
                <w:szCs w:val="24"/>
              </w:rPr>
              <w:t>№</w:t>
            </w:r>
          </w:p>
        </w:tc>
        <w:tc>
          <w:tcPr>
            <w:tcW w:w="3260" w:type="dxa"/>
            <w:tcBorders>
              <w:top w:val="single" w:sz="4" w:space="0" w:color="auto"/>
              <w:left w:val="none" w:sz="4" w:space="0" w:color="000000"/>
              <w:bottom w:val="single" w:sz="4" w:space="0" w:color="auto"/>
              <w:right w:val="single" w:sz="4" w:space="0" w:color="auto"/>
            </w:tcBorders>
            <w:shd w:val="clear" w:color="auto" w:fill="auto"/>
            <w:noWrap/>
            <w:vAlign w:val="bottom"/>
          </w:tcPr>
          <w:p w14:paraId="0CFA97BD" w14:textId="30829B5C" w:rsidR="00604067" w:rsidRPr="00CC1387" w:rsidRDefault="00CC1387" w:rsidP="00604067">
            <w:pPr>
              <w:tabs>
                <w:tab w:val="clear" w:pos="709"/>
              </w:tabs>
              <w:jc w:val="center"/>
              <w:rPr>
                <w:color w:val="000000"/>
                <w:sz w:val="24"/>
                <w:szCs w:val="24"/>
              </w:rPr>
            </w:pPr>
            <w:r>
              <w:rPr>
                <w:color w:val="000000"/>
                <w:sz w:val="24"/>
                <w:szCs w:val="24"/>
              </w:rPr>
              <w:t>Предмет закупки</w:t>
            </w:r>
          </w:p>
        </w:tc>
        <w:tc>
          <w:tcPr>
            <w:tcW w:w="5833" w:type="dxa"/>
            <w:tcBorders>
              <w:top w:val="single" w:sz="4" w:space="0" w:color="auto"/>
              <w:left w:val="none" w:sz="4" w:space="0" w:color="000000"/>
              <w:bottom w:val="single" w:sz="4" w:space="0" w:color="auto"/>
              <w:right w:val="single" w:sz="4" w:space="0" w:color="auto"/>
            </w:tcBorders>
            <w:shd w:val="clear" w:color="auto" w:fill="auto"/>
            <w:noWrap/>
            <w:vAlign w:val="bottom"/>
          </w:tcPr>
          <w:p w14:paraId="049BD90C" w14:textId="0193D5DC" w:rsidR="00604067" w:rsidRPr="00604067" w:rsidRDefault="00CC1387" w:rsidP="00604067">
            <w:pPr>
              <w:tabs>
                <w:tab w:val="clear" w:pos="709"/>
              </w:tabs>
              <w:jc w:val="center"/>
              <w:rPr>
                <w:color w:val="000000"/>
                <w:sz w:val="24"/>
                <w:szCs w:val="24"/>
              </w:rPr>
            </w:pPr>
            <w:r>
              <w:rPr>
                <w:color w:val="000000"/>
                <w:sz w:val="24"/>
                <w:szCs w:val="24"/>
              </w:rPr>
              <w:t>Количество</w:t>
            </w:r>
          </w:p>
        </w:tc>
      </w:tr>
      <w:tr w:rsidR="00CC1387" w:rsidRPr="00CC1387" w14:paraId="07023B2B" w14:textId="77777777" w:rsidTr="00CC1387">
        <w:trPr>
          <w:trHeight w:val="310"/>
        </w:trPr>
        <w:tc>
          <w:tcPr>
            <w:tcW w:w="8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B28DAE" w14:textId="7BA488B4" w:rsidR="00CC1387" w:rsidRPr="00CC1387" w:rsidRDefault="00CC1387" w:rsidP="00604067">
            <w:pPr>
              <w:tabs>
                <w:tab w:val="clear" w:pos="709"/>
              </w:tabs>
              <w:jc w:val="center"/>
              <w:rPr>
                <w:color w:val="000000"/>
                <w:sz w:val="24"/>
                <w:szCs w:val="24"/>
                <w:lang w:val="en-US"/>
              </w:rPr>
            </w:pPr>
            <w:r>
              <w:rPr>
                <w:color w:val="000000"/>
                <w:sz w:val="24"/>
                <w:szCs w:val="24"/>
                <w:lang w:val="en-US"/>
              </w:rPr>
              <w:t>1</w:t>
            </w:r>
          </w:p>
        </w:tc>
        <w:tc>
          <w:tcPr>
            <w:tcW w:w="3260" w:type="dxa"/>
            <w:tcBorders>
              <w:top w:val="single" w:sz="4" w:space="0" w:color="auto"/>
              <w:left w:val="none" w:sz="4" w:space="0" w:color="000000"/>
              <w:bottom w:val="single" w:sz="4" w:space="0" w:color="auto"/>
              <w:right w:val="single" w:sz="4" w:space="0" w:color="auto"/>
            </w:tcBorders>
            <w:shd w:val="clear" w:color="auto" w:fill="auto"/>
            <w:noWrap/>
            <w:vAlign w:val="bottom"/>
          </w:tcPr>
          <w:p w14:paraId="5DF2415C" w14:textId="1F7FFFD0" w:rsidR="00CC1387" w:rsidRPr="00B84E18" w:rsidRDefault="00CC1387" w:rsidP="00604067">
            <w:pPr>
              <w:tabs>
                <w:tab w:val="clear" w:pos="709"/>
              </w:tabs>
              <w:jc w:val="center"/>
              <w:rPr>
                <w:color w:val="000000"/>
                <w:sz w:val="24"/>
                <w:szCs w:val="24"/>
                <w:lang w:val="en-US"/>
              </w:rPr>
            </w:pPr>
            <w:r w:rsidRPr="00B84E18">
              <w:rPr>
                <w:color w:val="000000"/>
                <w:sz w:val="24"/>
                <w:szCs w:val="24"/>
                <w:lang w:val="en-US"/>
              </w:rPr>
              <w:t xml:space="preserve">FC </w:t>
            </w:r>
            <w:r w:rsidRPr="00B84E18">
              <w:rPr>
                <w:color w:val="000000"/>
                <w:sz w:val="24"/>
                <w:szCs w:val="24"/>
              </w:rPr>
              <w:t>адаптер</w:t>
            </w:r>
            <w:r w:rsidRPr="00B84E18">
              <w:rPr>
                <w:color w:val="000000"/>
                <w:sz w:val="24"/>
                <w:szCs w:val="24"/>
                <w:lang w:val="en-US"/>
              </w:rPr>
              <w:t xml:space="preserve"> Broadcom (Emulex) LPe35002-M2 HBA</w:t>
            </w:r>
          </w:p>
        </w:tc>
        <w:tc>
          <w:tcPr>
            <w:tcW w:w="5833" w:type="dxa"/>
            <w:tcBorders>
              <w:top w:val="single" w:sz="4" w:space="0" w:color="auto"/>
              <w:left w:val="none" w:sz="4" w:space="0" w:color="000000"/>
              <w:bottom w:val="single" w:sz="4" w:space="0" w:color="auto"/>
              <w:right w:val="single" w:sz="4" w:space="0" w:color="auto"/>
            </w:tcBorders>
            <w:shd w:val="clear" w:color="auto" w:fill="auto"/>
            <w:noWrap/>
            <w:vAlign w:val="bottom"/>
          </w:tcPr>
          <w:p w14:paraId="31C2534B" w14:textId="6D5B5C57" w:rsidR="00CC1387" w:rsidRPr="00CC1387" w:rsidRDefault="00CC1387" w:rsidP="00604067">
            <w:pPr>
              <w:tabs>
                <w:tab w:val="clear" w:pos="709"/>
              </w:tabs>
              <w:jc w:val="center"/>
              <w:rPr>
                <w:color w:val="000000"/>
                <w:sz w:val="24"/>
                <w:szCs w:val="24"/>
              </w:rPr>
            </w:pPr>
            <w:r>
              <w:rPr>
                <w:color w:val="000000"/>
                <w:sz w:val="24"/>
                <w:szCs w:val="24"/>
              </w:rPr>
              <w:t>46 шт.</w:t>
            </w:r>
          </w:p>
        </w:tc>
      </w:tr>
    </w:tbl>
    <w:p w14:paraId="00A0BC9D" w14:textId="77777777" w:rsidR="00604067" w:rsidRPr="00CC1387" w:rsidRDefault="00604067" w:rsidP="00604067">
      <w:pPr>
        <w:tabs>
          <w:tab w:val="clear" w:pos="709"/>
        </w:tabs>
        <w:spacing w:after="160" w:line="259" w:lineRule="auto"/>
        <w:jc w:val="left"/>
        <w:rPr>
          <w:rFonts w:ascii="Calibri" w:eastAsia="Calibri" w:hAnsi="Calibri"/>
          <w:sz w:val="22"/>
          <w:szCs w:val="22"/>
          <w:lang w:val="en-US" w:eastAsia="en-US"/>
        </w:rPr>
      </w:pPr>
    </w:p>
    <w:p w14:paraId="55042C04" w14:textId="0DF6EDA7" w:rsidR="00FF7C13" w:rsidRPr="00CC1387" w:rsidRDefault="00FF7C13" w:rsidP="00604067">
      <w:pPr>
        <w:tabs>
          <w:tab w:val="clear" w:pos="709"/>
          <w:tab w:val="left" w:pos="4536"/>
        </w:tabs>
        <w:spacing w:line="280" w:lineRule="exact"/>
        <w:ind w:firstLine="6521"/>
        <w:rPr>
          <w:color w:val="000000"/>
          <w:sz w:val="24"/>
          <w:szCs w:val="24"/>
          <w:lang w:val="en-US"/>
        </w:rPr>
      </w:pPr>
      <w:r w:rsidRPr="00CC1387">
        <w:rPr>
          <w:color w:val="000000"/>
          <w:sz w:val="24"/>
          <w:szCs w:val="24"/>
          <w:lang w:val="en-US"/>
        </w:rPr>
        <w:br w:type="page"/>
      </w:r>
    </w:p>
    <w:p w14:paraId="39185049" w14:textId="0CE8AB66" w:rsidR="00044C20" w:rsidRDefault="00534C71">
      <w:pPr>
        <w:tabs>
          <w:tab w:val="clear" w:pos="709"/>
          <w:tab w:val="left" w:pos="4536"/>
        </w:tabs>
        <w:spacing w:line="280" w:lineRule="exact"/>
        <w:ind w:firstLine="6521"/>
        <w:rPr>
          <w:color w:val="000000"/>
          <w:sz w:val="24"/>
          <w:szCs w:val="24"/>
        </w:rPr>
      </w:pPr>
      <w:r>
        <w:rPr>
          <w:color w:val="000000"/>
          <w:sz w:val="24"/>
          <w:szCs w:val="24"/>
        </w:rPr>
        <w:lastRenderedPageBreak/>
        <w:t xml:space="preserve">Приложение </w:t>
      </w:r>
      <w:r w:rsidR="008E0BE4">
        <w:rPr>
          <w:color w:val="000000"/>
          <w:sz w:val="24"/>
          <w:szCs w:val="24"/>
        </w:rPr>
        <w:t>2</w:t>
      </w:r>
    </w:p>
    <w:p w14:paraId="74CCCB85" w14:textId="77777777" w:rsidR="00044C20" w:rsidRDefault="00534C71">
      <w:pPr>
        <w:tabs>
          <w:tab w:val="clear" w:pos="709"/>
          <w:tab w:val="left" w:pos="4536"/>
        </w:tabs>
        <w:spacing w:line="280" w:lineRule="exact"/>
        <w:ind w:firstLine="6521"/>
        <w:rPr>
          <w:color w:val="000000"/>
          <w:sz w:val="24"/>
          <w:szCs w:val="24"/>
        </w:rPr>
      </w:pPr>
      <w:r>
        <w:rPr>
          <w:color w:val="000000"/>
          <w:sz w:val="24"/>
          <w:szCs w:val="24"/>
        </w:rPr>
        <w:t>к документации о закупке</w:t>
      </w:r>
      <w:bookmarkEnd w:id="2"/>
    </w:p>
    <w:p w14:paraId="6FA8A6B3" w14:textId="77777777" w:rsidR="00044C20" w:rsidRDefault="00044C20">
      <w:pPr>
        <w:tabs>
          <w:tab w:val="clear" w:pos="709"/>
        </w:tabs>
        <w:ind w:left="-993"/>
        <w:jc w:val="center"/>
        <w:rPr>
          <w:b/>
          <w:color w:val="000000"/>
          <w:sz w:val="24"/>
          <w:szCs w:val="24"/>
        </w:rPr>
      </w:pPr>
    </w:p>
    <w:p w14:paraId="341004C2" w14:textId="77777777" w:rsidR="00044C20" w:rsidRDefault="00534C71">
      <w:pPr>
        <w:tabs>
          <w:tab w:val="clear" w:pos="709"/>
        </w:tabs>
        <w:ind w:left="-993"/>
        <w:jc w:val="center"/>
        <w:rPr>
          <w:b/>
          <w:color w:val="000000"/>
          <w:sz w:val="24"/>
          <w:szCs w:val="24"/>
        </w:rPr>
      </w:pPr>
      <w:r>
        <w:rPr>
          <w:b/>
          <w:color w:val="000000"/>
          <w:sz w:val="24"/>
          <w:szCs w:val="24"/>
        </w:rPr>
        <w:t>Примерная форма для подачи предложения</w:t>
      </w:r>
    </w:p>
    <w:p w14:paraId="65935752" w14:textId="77777777" w:rsidR="00044C20" w:rsidRDefault="00534C71">
      <w:pPr>
        <w:tabs>
          <w:tab w:val="clear" w:pos="709"/>
        </w:tabs>
        <w:ind w:left="-993"/>
        <w:jc w:val="center"/>
        <w:rPr>
          <w:b/>
          <w:color w:val="000000"/>
          <w:sz w:val="24"/>
          <w:szCs w:val="24"/>
        </w:rPr>
      </w:pPr>
      <w:r>
        <w:rPr>
          <w:b/>
          <w:color w:val="000000"/>
          <w:sz w:val="24"/>
          <w:szCs w:val="24"/>
        </w:rPr>
        <w:t xml:space="preserve"> (</w:t>
      </w:r>
      <w:r>
        <w:rPr>
          <w:bCs/>
          <w:i/>
          <w:color w:val="000000"/>
          <w:sz w:val="22"/>
          <w:szCs w:val="22"/>
        </w:rPr>
        <w:t>заполняется участником</w:t>
      </w:r>
      <w:r>
        <w:rPr>
          <w:b/>
          <w:bCs/>
          <w:color w:val="000000"/>
          <w:sz w:val="24"/>
          <w:szCs w:val="24"/>
        </w:rPr>
        <w:t>)</w:t>
      </w:r>
    </w:p>
    <w:tbl>
      <w:tblPr>
        <w:tblW w:w="9220" w:type="dxa"/>
        <w:jc w:val="right"/>
        <w:tblLayout w:type="fixed"/>
        <w:tblCellMar>
          <w:top w:w="55" w:type="dxa"/>
          <w:left w:w="55" w:type="dxa"/>
          <w:bottom w:w="55" w:type="dxa"/>
          <w:right w:w="55" w:type="dxa"/>
        </w:tblCellMar>
        <w:tblLook w:val="0000" w:firstRow="0" w:lastRow="0" w:firstColumn="0" w:lastColumn="0" w:noHBand="0" w:noVBand="0"/>
      </w:tblPr>
      <w:tblGrid>
        <w:gridCol w:w="5953"/>
        <w:gridCol w:w="3267"/>
      </w:tblGrid>
      <w:tr w:rsidR="00044C20" w14:paraId="25145698" w14:textId="77777777">
        <w:trPr>
          <w:jc w:val="right"/>
        </w:trPr>
        <w:tc>
          <w:tcPr>
            <w:tcW w:w="9220" w:type="dxa"/>
            <w:gridSpan w:val="2"/>
            <w:tcBorders>
              <w:top w:val="single" w:sz="1" w:space="0" w:color="000000"/>
              <w:left w:val="single" w:sz="1" w:space="0" w:color="000000"/>
              <w:bottom w:val="single" w:sz="1" w:space="0" w:color="000000"/>
              <w:right w:val="single" w:sz="1" w:space="0" w:color="000000"/>
            </w:tcBorders>
            <w:shd w:val="clear" w:color="auto" w:fill="auto"/>
          </w:tcPr>
          <w:p w14:paraId="6089E49D" w14:textId="77777777" w:rsidR="00044C20" w:rsidRDefault="00534C71">
            <w:pPr>
              <w:tabs>
                <w:tab w:val="clear" w:pos="709"/>
              </w:tabs>
              <w:jc w:val="left"/>
              <w:rPr>
                <w:b/>
                <w:color w:val="000000"/>
                <w:sz w:val="24"/>
                <w:szCs w:val="24"/>
              </w:rPr>
            </w:pPr>
            <w:r>
              <w:rPr>
                <w:b/>
                <w:color w:val="000000"/>
                <w:sz w:val="24"/>
                <w:szCs w:val="24"/>
              </w:rPr>
              <w:t>Сведения об Участнике</w:t>
            </w:r>
          </w:p>
        </w:tc>
      </w:tr>
      <w:tr w:rsidR="00044C20" w14:paraId="39A63F39" w14:textId="77777777">
        <w:trPr>
          <w:jc w:val="right"/>
        </w:trPr>
        <w:tc>
          <w:tcPr>
            <w:tcW w:w="5953" w:type="dxa"/>
            <w:tcBorders>
              <w:left w:val="single" w:sz="1" w:space="0" w:color="000000"/>
              <w:bottom w:val="single" w:sz="1" w:space="0" w:color="000000"/>
            </w:tcBorders>
            <w:shd w:val="clear" w:color="auto" w:fill="auto"/>
          </w:tcPr>
          <w:p w14:paraId="184ACCDA" w14:textId="77777777" w:rsidR="00044C20" w:rsidRDefault="00534C71">
            <w:pPr>
              <w:tabs>
                <w:tab w:val="clear" w:pos="709"/>
              </w:tabs>
              <w:jc w:val="left"/>
              <w:rPr>
                <w:b/>
                <w:color w:val="000000"/>
                <w:sz w:val="24"/>
                <w:szCs w:val="24"/>
              </w:rPr>
            </w:pPr>
            <w:r>
              <w:rPr>
                <w:b/>
                <w:color w:val="000000"/>
                <w:sz w:val="24"/>
                <w:szCs w:val="24"/>
              </w:rPr>
              <w:t>Полное наименование</w:t>
            </w:r>
          </w:p>
        </w:tc>
        <w:tc>
          <w:tcPr>
            <w:tcW w:w="3267" w:type="dxa"/>
            <w:tcBorders>
              <w:left w:val="single" w:sz="1" w:space="0" w:color="000000"/>
              <w:bottom w:val="single" w:sz="1" w:space="0" w:color="000000"/>
              <w:right w:val="single" w:sz="1" w:space="0" w:color="000000"/>
            </w:tcBorders>
            <w:shd w:val="clear" w:color="auto" w:fill="auto"/>
          </w:tcPr>
          <w:p w14:paraId="08A1938D" w14:textId="77777777" w:rsidR="00044C20" w:rsidRDefault="00044C20">
            <w:pPr>
              <w:tabs>
                <w:tab w:val="clear" w:pos="709"/>
              </w:tabs>
              <w:jc w:val="left"/>
              <w:rPr>
                <w:color w:val="000000"/>
                <w:sz w:val="24"/>
                <w:szCs w:val="24"/>
              </w:rPr>
            </w:pPr>
          </w:p>
        </w:tc>
      </w:tr>
      <w:tr w:rsidR="00044C20" w14:paraId="089BF7A1" w14:textId="77777777">
        <w:trPr>
          <w:jc w:val="right"/>
        </w:trPr>
        <w:tc>
          <w:tcPr>
            <w:tcW w:w="5953" w:type="dxa"/>
            <w:tcBorders>
              <w:left w:val="single" w:sz="1" w:space="0" w:color="000000"/>
              <w:bottom w:val="single" w:sz="1" w:space="0" w:color="000000"/>
            </w:tcBorders>
            <w:shd w:val="clear" w:color="auto" w:fill="auto"/>
          </w:tcPr>
          <w:p w14:paraId="39D42D9F" w14:textId="77777777" w:rsidR="00044C20" w:rsidRDefault="00534C71">
            <w:pPr>
              <w:tabs>
                <w:tab w:val="clear" w:pos="709"/>
              </w:tabs>
              <w:jc w:val="left"/>
              <w:rPr>
                <w:b/>
                <w:color w:val="000000"/>
                <w:sz w:val="24"/>
                <w:szCs w:val="24"/>
              </w:rPr>
            </w:pPr>
            <w:r>
              <w:rPr>
                <w:b/>
                <w:color w:val="000000"/>
                <w:sz w:val="24"/>
                <w:szCs w:val="24"/>
              </w:rPr>
              <w:t>Место нахождения</w:t>
            </w:r>
          </w:p>
        </w:tc>
        <w:tc>
          <w:tcPr>
            <w:tcW w:w="3267" w:type="dxa"/>
            <w:tcBorders>
              <w:left w:val="single" w:sz="1" w:space="0" w:color="000000"/>
              <w:bottom w:val="single" w:sz="1" w:space="0" w:color="000000"/>
              <w:right w:val="single" w:sz="1" w:space="0" w:color="000000"/>
            </w:tcBorders>
            <w:shd w:val="clear" w:color="auto" w:fill="auto"/>
          </w:tcPr>
          <w:p w14:paraId="1BE70448" w14:textId="77777777" w:rsidR="00044C20" w:rsidRDefault="00044C20">
            <w:pPr>
              <w:tabs>
                <w:tab w:val="clear" w:pos="709"/>
              </w:tabs>
              <w:jc w:val="left"/>
              <w:rPr>
                <w:color w:val="000000"/>
                <w:sz w:val="24"/>
                <w:szCs w:val="24"/>
              </w:rPr>
            </w:pPr>
          </w:p>
        </w:tc>
      </w:tr>
      <w:tr w:rsidR="00044C20" w14:paraId="1E5E93FD" w14:textId="77777777">
        <w:trPr>
          <w:jc w:val="right"/>
        </w:trPr>
        <w:tc>
          <w:tcPr>
            <w:tcW w:w="5953" w:type="dxa"/>
            <w:tcBorders>
              <w:left w:val="single" w:sz="1" w:space="0" w:color="000000"/>
              <w:bottom w:val="single" w:sz="1" w:space="0" w:color="000000"/>
            </w:tcBorders>
            <w:shd w:val="clear" w:color="auto" w:fill="auto"/>
          </w:tcPr>
          <w:p w14:paraId="62779B2D" w14:textId="77777777" w:rsidR="00044C20" w:rsidRDefault="00534C71">
            <w:pPr>
              <w:tabs>
                <w:tab w:val="clear" w:pos="709"/>
              </w:tabs>
              <w:jc w:val="left"/>
              <w:rPr>
                <w:b/>
                <w:color w:val="000000"/>
                <w:sz w:val="24"/>
                <w:szCs w:val="24"/>
              </w:rPr>
            </w:pPr>
            <w:r>
              <w:rPr>
                <w:b/>
                <w:color w:val="000000"/>
                <w:sz w:val="24"/>
                <w:szCs w:val="24"/>
              </w:rPr>
              <w:t>Учетный номер плательщика</w:t>
            </w:r>
          </w:p>
        </w:tc>
        <w:tc>
          <w:tcPr>
            <w:tcW w:w="3267" w:type="dxa"/>
            <w:tcBorders>
              <w:left w:val="single" w:sz="1" w:space="0" w:color="000000"/>
              <w:bottom w:val="single" w:sz="1" w:space="0" w:color="000000"/>
              <w:right w:val="single" w:sz="1" w:space="0" w:color="000000"/>
            </w:tcBorders>
            <w:shd w:val="clear" w:color="auto" w:fill="auto"/>
          </w:tcPr>
          <w:p w14:paraId="2188F653" w14:textId="77777777" w:rsidR="00044C20" w:rsidRDefault="00044C20">
            <w:pPr>
              <w:tabs>
                <w:tab w:val="clear" w:pos="709"/>
              </w:tabs>
              <w:jc w:val="left"/>
              <w:rPr>
                <w:color w:val="000000"/>
                <w:sz w:val="24"/>
                <w:szCs w:val="24"/>
              </w:rPr>
            </w:pPr>
          </w:p>
        </w:tc>
      </w:tr>
      <w:tr w:rsidR="00044C20" w14:paraId="4F074D6C" w14:textId="77777777">
        <w:trPr>
          <w:jc w:val="right"/>
        </w:trPr>
        <w:tc>
          <w:tcPr>
            <w:tcW w:w="5953" w:type="dxa"/>
            <w:tcBorders>
              <w:left w:val="single" w:sz="1" w:space="0" w:color="000000"/>
              <w:bottom w:val="single" w:sz="1" w:space="0" w:color="000000"/>
            </w:tcBorders>
            <w:shd w:val="clear" w:color="auto" w:fill="auto"/>
          </w:tcPr>
          <w:p w14:paraId="2D600F7A" w14:textId="77777777" w:rsidR="00044C20" w:rsidRDefault="00534C71">
            <w:pPr>
              <w:tabs>
                <w:tab w:val="clear" w:pos="709"/>
              </w:tabs>
              <w:jc w:val="left"/>
              <w:rPr>
                <w:b/>
                <w:color w:val="000000"/>
                <w:sz w:val="24"/>
                <w:szCs w:val="24"/>
              </w:rPr>
            </w:pPr>
            <w:r>
              <w:rPr>
                <w:b/>
                <w:sz w:val="24"/>
                <w:szCs w:val="24"/>
              </w:rPr>
              <w:t>Адрес электронной почты</w:t>
            </w:r>
          </w:p>
        </w:tc>
        <w:tc>
          <w:tcPr>
            <w:tcW w:w="3267" w:type="dxa"/>
            <w:tcBorders>
              <w:left w:val="single" w:sz="1" w:space="0" w:color="000000"/>
              <w:bottom w:val="single" w:sz="1" w:space="0" w:color="000000"/>
              <w:right w:val="single" w:sz="1" w:space="0" w:color="000000"/>
            </w:tcBorders>
            <w:shd w:val="clear" w:color="auto" w:fill="auto"/>
          </w:tcPr>
          <w:p w14:paraId="593E887F" w14:textId="77777777" w:rsidR="00044C20" w:rsidRDefault="00044C20">
            <w:pPr>
              <w:tabs>
                <w:tab w:val="clear" w:pos="709"/>
              </w:tabs>
              <w:jc w:val="left"/>
              <w:rPr>
                <w:color w:val="000000"/>
                <w:sz w:val="24"/>
                <w:szCs w:val="24"/>
              </w:rPr>
            </w:pPr>
          </w:p>
        </w:tc>
      </w:tr>
      <w:tr w:rsidR="00044C20" w14:paraId="5BE166CF" w14:textId="77777777">
        <w:trPr>
          <w:jc w:val="right"/>
        </w:trPr>
        <w:tc>
          <w:tcPr>
            <w:tcW w:w="5953" w:type="dxa"/>
            <w:tcBorders>
              <w:left w:val="single" w:sz="1" w:space="0" w:color="000000"/>
              <w:bottom w:val="single" w:sz="1" w:space="0" w:color="000000"/>
            </w:tcBorders>
            <w:shd w:val="clear" w:color="auto" w:fill="auto"/>
          </w:tcPr>
          <w:p w14:paraId="6632078B" w14:textId="77777777" w:rsidR="00044C20" w:rsidRDefault="00534C71">
            <w:pPr>
              <w:tabs>
                <w:tab w:val="clear" w:pos="709"/>
              </w:tabs>
              <w:jc w:val="left"/>
              <w:rPr>
                <w:b/>
                <w:color w:val="000000"/>
                <w:sz w:val="24"/>
                <w:szCs w:val="24"/>
              </w:rPr>
            </w:pPr>
            <w:r>
              <w:rPr>
                <w:b/>
                <w:sz w:val="24"/>
                <w:szCs w:val="24"/>
              </w:rPr>
              <w:t>Имя и отчество контактного лица, номер телефона контактного лица</w:t>
            </w:r>
          </w:p>
        </w:tc>
        <w:tc>
          <w:tcPr>
            <w:tcW w:w="3267" w:type="dxa"/>
            <w:tcBorders>
              <w:left w:val="single" w:sz="1" w:space="0" w:color="000000"/>
              <w:bottom w:val="single" w:sz="1" w:space="0" w:color="000000"/>
              <w:right w:val="single" w:sz="1" w:space="0" w:color="000000"/>
            </w:tcBorders>
            <w:shd w:val="clear" w:color="auto" w:fill="auto"/>
          </w:tcPr>
          <w:p w14:paraId="28583B23" w14:textId="77777777" w:rsidR="00044C20" w:rsidRDefault="00044C20">
            <w:pPr>
              <w:tabs>
                <w:tab w:val="clear" w:pos="709"/>
              </w:tabs>
              <w:jc w:val="left"/>
              <w:rPr>
                <w:color w:val="000000"/>
                <w:sz w:val="24"/>
                <w:szCs w:val="24"/>
              </w:rPr>
            </w:pPr>
          </w:p>
        </w:tc>
      </w:tr>
      <w:tr w:rsidR="00044C20" w14:paraId="25BB0F26" w14:textId="77777777">
        <w:trPr>
          <w:jc w:val="right"/>
        </w:trPr>
        <w:tc>
          <w:tcPr>
            <w:tcW w:w="9220" w:type="dxa"/>
            <w:gridSpan w:val="2"/>
            <w:tcBorders>
              <w:left w:val="single" w:sz="1" w:space="0" w:color="000000"/>
              <w:bottom w:val="single" w:sz="1" w:space="0" w:color="000000"/>
              <w:right w:val="single" w:sz="1" w:space="0" w:color="000000"/>
            </w:tcBorders>
            <w:shd w:val="clear" w:color="auto" w:fill="auto"/>
          </w:tcPr>
          <w:p w14:paraId="7131FCC5" w14:textId="77777777" w:rsidR="00044C20" w:rsidRDefault="00534C71">
            <w:pPr>
              <w:tabs>
                <w:tab w:val="clear" w:pos="709"/>
              </w:tabs>
              <w:rPr>
                <w:b/>
                <w:color w:val="000000"/>
                <w:sz w:val="24"/>
                <w:szCs w:val="24"/>
              </w:rPr>
            </w:pPr>
            <w:r>
              <w:rPr>
                <w:b/>
                <w:bCs/>
                <w:sz w:val="24"/>
                <w:szCs w:val="24"/>
              </w:rPr>
              <w:t xml:space="preserve">                                      Сведения о предложении Лот №_</w:t>
            </w:r>
            <w:proofErr w:type="gramStart"/>
            <w:r>
              <w:rPr>
                <w:b/>
                <w:bCs/>
                <w:sz w:val="24"/>
                <w:szCs w:val="24"/>
              </w:rPr>
              <w:t>_(</w:t>
            </w:r>
            <w:proofErr w:type="gramEnd"/>
            <w:r>
              <w:rPr>
                <w:bCs/>
                <w:sz w:val="24"/>
                <w:szCs w:val="24"/>
              </w:rPr>
              <w:t>указать номер лота</w:t>
            </w:r>
            <w:r>
              <w:rPr>
                <w:b/>
                <w:bCs/>
                <w:sz w:val="24"/>
                <w:szCs w:val="24"/>
              </w:rPr>
              <w:t>)__</w:t>
            </w:r>
          </w:p>
        </w:tc>
      </w:tr>
      <w:tr w:rsidR="00044C20" w14:paraId="26A6855A" w14:textId="77777777">
        <w:trPr>
          <w:jc w:val="right"/>
        </w:trPr>
        <w:tc>
          <w:tcPr>
            <w:tcW w:w="5953" w:type="dxa"/>
            <w:tcBorders>
              <w:left w:val="single" w:sz="1" w:space="0" w:color="000000"/>
              <w:bottom w:val="single" w:sz="1" w:space="0" w:color="000000"/>
            </w:tcBorders>
            <w:shd w:val="clear" w:color="auto" w:fill="auto"/>
          </w:tcPr>
          <w:p w14:paraId="1440E8C5" w14:textId="77777777" w:rsidR="00044C20" w:rsidRDefault="00534C71">
            <w:pPr>
              <w:tabs>
                <w:tab w:val="clear" w:pos="709"/>
              </w:tabs>
              <w:spacing w:before="48" w:after="48" w:line="240" w:lineRule="exact"/>
              <w:contextualSpacing/>
              <w:jc w:val="left"/>
              <w:rPr>
                <w:b/>
                <w:color w:val="000000"/>
                <w:sz w:val="24"/>
                <w:szCs w:val="24"/>
              </w:rPr>
            </w:pPr>
            <w:r>
              <w:rPr>
                <w:b/>
                <w:color w:val="000000"/>
                <w:sz w:val="24"/>
                <w:szCs w:val="24"/>
              </w:rPr>
              <w:t xml:space="preserve">Предмет закупки </w:t>
            </w:r>
          </w:p>
        </w:tc>
        <w:tc>
          <w:tcPr>
            <w:tcW w:w="3267" w:type="dxa"/>
            <w:tcBorders>
              <w:left w:val="single" w:sz="1" w:space="0" w:color="000000"/>
              <w:bottom w:val="single" w:sz="1" w:space="0" w:color="000000"/>
              <w:right w:val="single" w:sz="1" w:space="0" w:color="000000"/>
            </w:tcBorders>
            <w:shd w:val="clear" w:color="auto" w:fill="auto"/>
          </w:tcPr>
          <w:p w14:paraId="192E7761" w14:textId="77777777" w:rsidR="00044C20" w:rsidRDefault="00044C20">
            <w:pPr>
              <w:tabs>
                <w:tab w:val="clear" w:pos="709"/>
              </w:tabs>
              <w:jc w:val="left"/>
              <w:rPr>
                <w:color w:val="000000"/>
                <w:sz w:val="24"/>
                <w:szCs w:val="24"/>
              </w:rPr>
            </w:pPr>
          </w:p>
        </w:tc>
      </w:tr>
      <w:tr w:rsidR="00044C20" w14:paraId="3D0A8F14" w14:textId="77777777">
        <w:trPr>
          <w:jc w:val="right"/>
        </w:trPr>
        <w:tc>
          <w:tcPr>
            <w:tcW w:w="5953" w:type="dxa"/>
            <w:tcBorders>
              <w:left w:val="single" w:sz="1" w:space="0" w:color="000000"/>
              <w:bottom w:val="single" w:sz="1" w:space="0" w:color="000000"/>
            </w:tcBorders>
            <w:shd w:val="clear" w:color="auto" w:fill="auto"/>
          </w:tcPr>
          <w:p w14:paraId="5D56A19D" w14:textId="77777777" w:rsidR="00044C20" w:rsidRDefault="00534C71">
            <w:pPr>
              <w:tabs>
                <w:tab w:val="clear" w:pos="709"/>
              </w:tabs>
              <w:jc w:val="left"/>
              <w:rPr>
                <w:b/>
                <w:color w:val="000000"/>
                <w:sz w:val="24"/>
                <w:szCs w:val="24"/>
              </w:rPr>
            </w:pPr>
            <w:r>
              <w:rPr>
                <w:b/>
                <w:color w:val="000000"/>
                <w:sz w:val="24"/>
                <w:szCs w:val="24"/>
              </w:rPr>
              <w:t>Количество поставляемого товара</w:t>
            </w:r>
          </w:p>
        </w:tc>
        <w:tc>
          <w:tcPr>
            <w:tcW w:w="3267" w:type="dxa"/>
            <w:tcBorders>
              <w:left w:val="single" w:sz="1" w:space="0" w:color="000000"/>
              <w:bottom w:val="single" w:sz="1" w:space="0" w:color="000000"/>
              <w:right w:val="single" w:sz="1" w:space="0" w:color="000000"/>
            </w:tcBorders>
            <w:shd w:val="clear" w:color="auto" w:fill="auto"/>
          </w:tcPr>
          <w:p w14:paraId="5F82EEA8" w14:textId="77777777" w:rsidR="00044C20" w:rsidRDefault="00044C20">
            <w:pPr>
              <w:tabs>
                <w:tab w:val="clear" w:pos="709"/>
              </w:tabs>
              <w:jc w:val="left"/>
              <w:rPr>
                <w:color w:val="000000"/>
                <w:sz w:val="24"/>
                <w:szCs w:val="24"/>
              </w:rPr>
            </w:pPr>
          </w:p>
        </w:tc>
      </w:tr>
      <w:tr w:rsidR="00044C20" w14:paraId="6C2E686C" w14:textId="77777777">
        <w:trPr>
          <w:jc w:val="right"/>
        </w:trPr>
        <w:tc>
          <w:tcPr>
            <w:tcW w:w="5953" w:type="dxa"/>
            <w:tcBorders>
              <w:left w:val="single" w:sz="1" w:space="0" w:color="000000"/>
              <w:bottom w:val="single" w:sz="1" w:space="0" w:color="000000"/>
            </w:tcBorders>
            <w:shd w:val="clear" w:color="auto" w:fill="auto"/>
          </w:tcPr>
          <w:p w14:paraId="591FC942" w14:textId="77777777" w:rsidR="00044C20" w:rsidRDefault="00534C71">
            <w:pPr>
              <w:tabs>
                <w:tab w:val="clear" w:pos="709"/>
              </w:tabs>
              <w:jc w:val="left"/>
              <w:rPr>
                <w:b/>
                <w:color w:val="000000"/>
                <w:sz w:val="24"/>
                <w:szCs w:val="24"/>
              </w:rPr>
            </w:pPr>
            <w:r>
              <w:rPr>
                <w:b/>
                <w:color w:val="000000"/>
                <w:sz w:val="24"/>
                <w:szCs w:val="24"/>
              </w:rPr>
              <w:t>Гарантийный срок на поставляемый товар</w:t>
            </w:r>
          </w:p>
          <w:p w14:paraId="3378BE65" w14:textId="77777777" w:rsidR="00044C20" w:rsidRDefault="00534C71">
            <w:pPr>
              <w:tabs>
                <w:tab w:val="clear" w:pos="709"/>
              </w:tabs>
              <w:jc w:val="left"/>
              <w:rPr>
                <w:color w:val="000000"/>
                <w:sz w:val="24"/>
                <w:szCs w:val="24"/>
              </w:rPr>
            </w:pPr>
            <w:r>
              <w:rPr>
                <w:b/>
                <w:color w:val="000000"/>
                <w:sz w:val="24"/>
                <w:szCs w:val="24"/>
              </w:rPr>
              <w:t xml:space="preserve"> </w:t>
            </w:r>
            <w:r>
              <w:rPr>
                <w:color w:val="000000"/>
                <w:sz w:val="24"/>
                <w:szCs w:val="24"/>
              </w:rPr>
              <w:t>(</w:t>
            </w:r>
            <w:r>
              <w:rPr>
                <w:i/>
                <w:color w:val="000000"/>
                <w:sz w:val="24"/>
                <w:szCs w:val="24"/>
              </w:rPr>
              <w:t>согласно требованиям) с даты поставки</w:t>
            </w:r>
            <w:r>
              <w:rPr>
                <w:color w:val="000000"/>
                <w:sz w:val="24"/>
                <w:szCs w:val="24"/>
              </w:rPr>
              <w:t>)</w:t>
            </w:r>
          </w:p>
        </w:tc>
        <w:tc>
          <w:tcPr>
            <w:tcW w:w="3267" w:type="dxa"/>
            <w:tcBorders>
              <w:left w:val="single" w:sz="1" w:space="0" w:color="000000"/>
              <w:bottom w:val="single" w:sz="1" w:space="0" w:color="000000"/>
              <w:right w:val="single" w:sz="1" w:space="0" w:color="000000"/>
            </w:tcBorders>
            <w:shd w:val="clear" w:color="auto" w:fill="auto"/>
          </w:tcPr>
          <w:p w14:paraId="3A2D053B" w14:textId="77777777" w:rsidR="00044C20" w:rsidRDefault="00044C20">
            <w:pPr>
              <w:tabs>
                <w:tab w:val="clear" w:pos="709"/>
              </w:tabs>
              <w:jc w:val="left"/>
              <w:rPr>
                <w:color w:val="000000"/>
                <w:sz w:val="24"/>
                <w:szCs w:val="24"/>
              </w:rPr>
            </w:pPr>
          </w:p>
        </w:tc>
      </w:tr>
      <w:tr w:rsidR="00044C20" w14:paraId="7EB940E1" w14:textId="77777777">
        <w:trPr>
          <w:jc w:val="right"/>
        </w:trPr>
        <w:tc>
          <w:tcPr>
            <w:tcW w:w="5953" w:type="dxa"/>
            <w:tcBorders>
              <w:left w:val="single" w:sz="1" w:space="0" w:color="000000"/>
              <w:bottom w:val="single" w:sz="1" w:space="0" w:color="000000"/>
            </w:tcBorders>
            <w:shd w:val="clear" w:color="auto" w:fill="auto"/>
          </w:tcPr>
          <w:p w14:paraId="4B68D5B8" w14:textId="77777777" w:rsidR="00044C20" w:rsidRDefault="00534C71">
            <w:pPr>
              <w:tabs>
                <w:tab w:val="clear" w:pos="709"/>
              </w:tabs>
              <w:jc w:val="left"/>
              <w:rPr>
                <w:b/>
                <w:color w:val="000000"/>
                <w:sz w:val="24"/>
                <w:szCs w:val="24"/>
              </w:rPr>
            </w:pPr>
            <w:r>
              <w:rPr>
                <w:b/>
                <w:color w:val="000000"/>
                <w:sz w:val="24"/>
                <w:szCs w:val="24"/>
              </w:rPr>
              <w:t>Срок поставки товара</w:t>
            </w:r>
          </w:p>
        </w:tc>
        <w:tc>
          <w:tcPr>
            <w:tcW w:w="3267" w:type="dxa"/>
            <w:tcBorders>
              <w:left w:val="single" w:sz="1" w:space="0" w:color="000000"/>
              <w:bottom w:val="single" w:sz="1" w:space="0" w:color="000000"/>
              <w:right w:val="single" w:sz="1" w:space="0" w:color="000000"/>
            </w:tcBorders>
            <w:shd w:val="clear" w:color="auto" w:fill="auto"/>
          </w:tcPr>
          <w:p w14:paraId="0FDBCFA2" w14:textId="77777777" w:rsidR="00044C20" w:rsidRDefault="00044C20">
            <w:pPr>
              <w:tabs>
                <w:tab w:val="clear" w:pos="709"/>
              </w:tabs>
              <w:jc w:val="left"/>
              <w:rPr>
                <w:color w:val="000000"/>
                <w:sz w:val="24"/>
                <w:szCs w:val="24"/>
              </w:rPr>
            </w:pPr>
          </w:p>
        </w:tc>
      </w:tr>
      <w:tr w:rsidR="00044C20" w14:paraId="24416309" w14:textId="77777777">
        <w:trPr>
          <w:jc w:val="right"/>
        </w:trPr>
        <w:tc>
          <w:tcPr>
            <w:tcW w:w="5953" w:type="dxa"/>
            <w:tcBorders>
              <w:left w:val="single" w:sz="1" w:space="0" w:color="000000"/>
              <w:bottom w:val="single" w:sz="1" w:space="0" w:color="000000"/>
            </w:tcBorders>
            <w:shd w:val="clear" w:color="auto" w:fill="auto"/>
          </w:tcPr>
          <w:p w14:paraId="23FAFF6F" w14:textId="77777777" w:rsidR="00044C20" w:rsidRDefault="00534C71">
            <w:pPr>
              <w:tabs>
                <w:tab w:val="clear" w:pos="709"/>
              </w:tabs>
              <w:jc w:val="left"/>
              <w:rPr>
                <w:b/>
                <w:color w:val="000000"/>
                <w:sz w:val="24"/>
                <w:szCs w:val="24"/>
              </w:rPr>
            </w:pPr>
            <w:r>
              <w:rPr>
                <w:b/>
                <w:color w:val="000000"/>
                <w:sz w:val="24"/>
                <w:szCs w:val="24"/>
              </w:rPr>
              <w:t>Условия и сроки оплаты товара</w:t>
            </w:r>
          </w:p>
        </w:tc>
        <w:tc>
          <w:tcPr>
            <w:tcW w:w="3267" w:type="dxa"/>
            <w:tcBorders>
              <w:left w:val="single" w:sz="1" w:space="0" w:color="000000"/>
              <w:bottom w:val="single" w:sz="1" w:space="0" w:color="000000"/>
              <w:right w:val="single" w:sz="1" w:space="0" w:color="000000"/>
            </w:tcBorders>
            <w:shd w:val="clear" w:color="auto" w:fill="auto"/>
          </w:tcPr>
          <w:p w14:paraId="6F261D5D" w14:textId="77777777" w:rsidR="00044C20" w:rsidRDefault="00044C20">
            <w:pPr>
              <w:tabs>
                <w:tab w:val="clear" w:pos="709"/>
              </w:tabs>
              <w:jc w:val="left"/>
              <w:rPr>
                <w:color w:val="000000"/>
                <w:sz w:val="24"/>
                <w:szCs w:val="24"/>
              </w:rPr>
            </w:pPr>
          </w:p>
        </w:tc>
      </w:tr>
      <w:tr w:rsidR="00044C20" w14:paraId="581DC147" w14:textId="77777777">
        <w:trPr>
          <w:jc w:val="right"/>
        </w:trPr>
        <w:tc>
          <w:tcPr>
            <w:tcW w:w="5953" w:type="dxa"/>
            <w:tcBorders>
              <w:left w:val="single" w:sz="1" w:space="0" w:color="000000"/>
              <w:bottom w:val="single" w:sz="1" w:space="0" w:color="000000"/>
            </w:tcBorders>
            <w:shd w:val="clear" w:color="auto" w:fill="auto"/>
          </w:tcPr>
          <w:p w14:paraId="7B81199F" w14:textId="77777777" w:rsidR="00044C20" w:rsidRDefault="00534C71">
            <w:pPr>
              <w:tabs>
                <w:tab w:val="clear" w:pos="709"/>
              </w:tabs>
              <w:jc w:val="left"/>
              <w:rPr>
                <w:b/>
                <w:color w:val="000000"/>
                <w:sz w:val="24"/>
                <w:szCs w:val="24"/>
              </w:rPr>
            </w:pPr>
            <w:r>
              <w:rPr>
                <w:b/>
                <w:color w:val="000000"/>
                <w:sz w:val="24"/>
                <w:szCs w:val="24"/>
              </w:rPr>
              <w:t xml:space="preserve">Цена предложения по лоту </w:t>
            </w:r>
          </w:p>
          <w:p w14:paraId="22C0E24C" w14:textId="77777777" w:rsidR="00044C20" w:rsidRDefault="00534C71">
            <w:pPr>
              <w:tabs>
                <w:tab w:val="clear" w:pos="709"/>
              </w:tabs>
              <w:jc w:val="left"/>
              <w:rPr>
                <w:b/>
                <w:color w:val="000000"/>
                <w:sz w:val="24"/>
                <w:szCs w:val="24"/>
              </w:rPr>
            </w:pPr>
            <w:r>
              <w:rPr>
                <w:b/>
                <w:color w:val="000000"/>
                <w:sz w:val="24"/>
                <w:szCs w:val="24"/>
              </w:rPr>
              <w:t>(</w:t>
            </w:r>
            <w:r>
              <w:rPr>
                <w:i/>
                <w:color w:val="000000"/>
                <w:sz w:val="24"/>
                <w:szCs w:val="24"/>
              </w:rPr>
              <w:t xml:space="preserve">отразить с учетом НДС либо без НДС с указанием основания освобождения от уплаты </w:t>
            </w:r>
            <w:proofErr w:type="gramStart"/>
            <w:r>
              <w:rPr>
                <w:i/>
                <w:color w:val="000000"/>
                <w:sz w:val="24"/>
                <w:szCs w:val="24"/>
              </w:rPr>
              <w:t>НДС</w:t>
            </w:r>
            <w:r>
              <w:rPr>
                <w:b/>
                <w:color w:val="000000"/>
                <w:sz w:val="24"/>
                <w:szCs w:val="24"/>
              </w:rPr>
              <w:t xml:space="preserve"> )</w:t>
            </w:r>
            <w:proofErr w:type="gramEnd"/>
          </w:p>
        </w:tc>
        <w:tc>
          <w:tcPr>
            <w:tcW w:w="3267" w:type="dxa"/>
            <w:tcBorders>
              <w:left w:val="single" w:sz="1" w:space="0" w:color="000000"/>
              <w:bottom w:val="single" w:sz="1" w:space="0" w:color="000000"/>
              <w:right w:val="single" w:sz="1" w:space="0" w:color="000000"/>
            </w:tcBorders>
            <w:shd w:val="clear" w:color="auto" w:fill="auto"/>
          </w:tcPr>
          <w:p w14:paraId="5CB64910" w14:textId="77777777" w:rsidR="00044C20" w:rsidRDefault="00044C20">
            <w:pPr>
              <w:tabs>
                <w:tab w:val="clear" w:pos="709"/>
              </w:tabs>
              <w:jc w:val="left"/>
              <w:rPr>
                <w:color w:val="000000"/>
                <w:sz w:val="24"/>
                <w:szCs w:val="24"/>
              </w:rPr>
            </w:pPr>
          </w:p>
        </w:tc>
      </w:tr>
      <w:tr w:rsidR="00044C20" w14:paraId="70DB306E" w14:textId="77777777">
        <w:trPr>
          <w:jc w:val="right"/>
        </w:trPr>
        <w:tc>
          <w:tcPr>
            <w:tcW w:w="5953" w:type="dxa"/>
            <w:tcBorders>
              <w:left w:val="single" w:sz="1" w:space="0" w:color="000000"/>
              <w:bottom w:val="single" w:sz="1" w:space="0" w:color="000000"/>
            </w:tcBorders>
            <w:shd w:val="clear" w:color="auto" w:fill="auto"/>
            <w:vAlign w:val="center"/>
          </w:tcPr>
          <w:p w14:paraId="088CB22A" w14:textId="77777777" w:rsidR="00044C20" w:rsidRDefault="00534C71">
            <w:pPr>
              <w:tabs>
                <w:tab w:val="clear" w:pos="709"/>
              </w:tabs>
              <w:jc w:val="left"/>
              <w:rPr>
                <w:b/>
                <w:color w:val="000000"/>
                <w:sz w:val="24"/>
                <w:szCs w:val="24"/>
              </w:rPr>
            </w:pPr>
            <w:r>
              <w:rPr>
                <w:b/>
                <w:color w:val="000000"/>
                <w:sz w:val="24"/>
                <w:szCs w:val="24"/>
              </w:rPr>
              <w:t xml:space="preserve">Срок действия предложения </w:t>
            </w:r>
          </w:p>
          <w:p w14:paraId="189BA1EB" w14:textId="77777777" w:rsidR="00044C20" w:rsidRDefault="00044C20">
            <w:pPr>
              <w:tabs>
                <w:tab w:val="clear" w:pos="709"/>
              </w:tabs>
              <w:jc w:val="left"/>
              <w:rPr>
                <w:b/>
                <w:color w:val="000000"/>
                <w:sz w:val="24"/>
                <w:szCs w:val="24"/>
              </w:rPr>
            </w:pPr>
          </w:p>
        </w:tc>
        <w:tc>
          <w:tcPr>
            <w:tcW w:w="3267" w:type="dxa"/>
            <w:tcBorders>
              <w:left w:val="single" w:sz="1" w:space="0" w:color="000000"/>
              <w:bottom w:val="single" w:sz="1" w:space="0" w:color="000000"/>
              <w:right w:val="single" w:sz="1" w:space="0" w:color="000000"/>
            </w:tcBorders>
            <w:shd w:val="clear" w:color="auto" w:fill="auto"/>
          </w:tcPr>
          <w:p w14:paraId="259F71BD" w14:textId="77777777" w:rsidR="00044C20" w:rsidRDefault="00534C71">
            <w:pPr>
              <w:tabs>
                <w:tab w:val="clear" w:pos="709"/>
              </w:tabs>
              <w:spacing w:before="48" w:after="48" w:line="240" w:lineRule="exact"/>
              <w:contextualSpacing/>
              <w:jc w:val="left"/>
              <w:rPr>
                <w:color w:val="000000"/>
                <w:sz w:val="24"/>
                <w:szCs w:val="24"/>
              </w:rPr>
            </w:pPr>
            <w:r>
              <w:rPr>
                <w:color w:val="000000"/>
                <w:sz w:val="20"/>
                <w:szCs w:val="24"/>
              </w:rPr>
              <w:t>«____» календарных дней со дня открытия конвертов и заканчивается не ранее срока заключения договора.</w:t>
            </w:r>
          </w:p>
        </w:tc>
      </w:tr>
      <w:tr w:rsidR="00044C20" w14:paraId="24D25270" w14:textId="77777777">
        <w:trPr>
          <w:jc w:val="right"/>
        </w:trPr>
        <w:tc>
          <w:tcPr>
            <w:tcW w:w="5953" w:type="dxa"/>
            <w:tcBorders>
              <w:left w:val="single" w:sz="1" w:space="0" w:color="000000"/>
              <w:bottom w:val="single" w:sz="1" w:space="0" w:color="000000"/>
            </w:tcBorders>
            <w:shd w:val="clear" w:color="auto" w:fill="auto"/>
          </w:tcPr>
          <w:p w14:paraId="23DDE4D3" w14:textId="77777777" w:rsidR="00044C20" w:rsidRDefault="00534C71">
            <w:pPr>
              <w:tabs>
                <w:tab w:val="clear" w:pos="709"/>
              </w:tabs>
              <w:jc w:val="left"/>
              <w:rPr>
                <w:b/>
                <w:color w:val="000000"/>
                <w:sz w:val="24"/>
                <w:szCs w:val="24"/>
              </w:rPr>
            </w:pPr>
            <w:r>
              <w:rPr>
                <w:b/>
                <w:color w:val="000000" w:themeColor="text1"/>
                <w:sz w:val="24"/>
                <w:szCs w:val="24"/>
              </w:rPr>
              <w:t>Согласие с условиями проекта договора</w:t>
            </w:r>
          </w:p>
        </w:tc>
        <w:tc>
          <w:tcPr>
            <w:tcW w:w="3267" w:type="dxa"/>
            <w:tcBorders>
              <w:left w:val="single" w:sz="1" w:space="0" w:color="000000"/>
              <w:bottom w:val="single" w:sz="1" w:space="0" w:color="000000"/>
              <w:right w:val="single" w:sz="1" w:space="0" w:color="000000"/>
            </w:tcBorders>
            <w:shd w:val="clear" w:color="auto" w:fill="auto"/>
          </w:tcPr>
          <w:p w14:paraId="12A025AE" w14:textId="77777777" w:rsidR="00044C20" w:rsidRDefault="00044C20">
            <w:pPr>
              <w:tabs>
                <w:tab w:val="clear" w:pos="709"/>
              </w:tabs>
              <w:jc w:val="left"/>
              <w:rPr>
                <w:color w:val="000000"/>
                <w:sz w:val="24"/>
                <w:szCs w:val="24"/>
              </w:rPr>
            </w:pPr>
          </w:p>
        </w:tc>
      </w:tr>
      <w:tr w:rsidR="00044C20" w14:paraId="0945AA6E" w14:textId="77777777">
        <w:trPr>
          <w:jc w:val="right"/>
        </w:trPr>
        <w:tc>
          <w:tcPr>
            <w:tcW w:w="5953" w:type="dxa"/>
            <w:tcBorders>
              <w:left w:val="single" w:sz="1" w:space="0" w:color="000000"/>
              <w:bottom w:val="single" w:sz="1" w:space="0" w:color="000000"/>
            </w:tcBorders>
            <w:shd w:val="clear" w:color="auto" w:fill="auto"/>
          </w:tcPr>
          <w:p w14:paraId="33B15E71" w14:textId="77777777" w:rsidR="00044C20" w:rsidRDefault="00534C71">
            <w:pPr>
              <w:tabs>
                <w:tab w:val="clear" w:pos="709"/>
              </w:tabs>
              <w:jc w:val="left"/>
              <w:rPr>
                <w:b/>
                <w:color w:val="000000"/>
                <w:sz w:val="24"/>
                <w:szCs w:val="24"/>
              </w:rPr>
            </w:pPr>
            <w:r>
              <w:rPr>
                <w:b/>
                <w:color w:val="000000"/>
                <w:sz w:val="24"/>
                <w:szCs w:val="24"/>
              </w:rPr>
              <w:t>Подтверждение, что заявленный товар является новым и не был в употреблении</w:t>
            </w:r>
          </w:p>
        </w:tc>
        <w:tc>
          <w:tcPr>
            <w:tcW w:w="3267" w:type="dxa"/>
            <w:tcBorders>
              <w:left w:val="single" w:sz="1" w:space="0" w:color="000000"/>
              <w:bottom w:val="single" w:sz="1" w:space="0" w:color="000000"/>
              <w:right w:val="single" w:sz="1" w:space="0" w:color="000000"/>
            </w:tcBorders>
            <w:shd w:val="clear" w:color="auto" w:fill="auto"/>
          </w:tcPr>
          <w:p w14:paraId="3680E107" w14:textId="77777777" w:rsidR="00044C20" w:rsidRDefault="00044C20">
            <w:pPr>
              <w:tabs>
                <w:tab w:val="clear" w:pos="709"/>
              </w:tabs>
              <w:jc w:val="left"/>
              <w:rPr>
                <w:color w:val="000000"/>
                <w:sz w:val="24"/>
                <w:szCs w:val="24"/>
              </w:rPr>
            </w:pPr>
          </w:p>
        </w:tc>
      </w:tr>
      <w:tr w:rsidR="00044C20" w14:paraId="63F96F93" w14:textId="77777777">
        <w:trPr>
          <w:jc w:val="right"/>
        </w:trPr>
        <w:tc>
          <w:tcPr>
            <w:tcW w:w="5953" w:type="dxa"/>
            <w:tcBorders>
              <w:left w:val="single" w:sz="1" w:space="0" w:color="000000"/>
              <w:bottom w:val="single" w:sz="1" w:space="0" w:color="000000"/>
            </w:tcBorders>
            <w:shd w:val="clear" w:color="auto" w:fill="auto"/>
          </w:tcPr>
          <w:p w14:paraId="50A7EC1E" w14:textId="77777777" w:rsidR="00044C20" w:rsidRDefault="00534C71">
            <w:pPr>
              <w:tabs>
                <w:tab w:val="clear" w:pos="709"/>
              </w:tabs>
              <w:jc w:val="left"/>
              <w:rPr>
                <w:b/>
                <w:color w:val="000000"/>
                <w:sz w:val="24"/>
                <w:szCs w:val="24"/>
              </w:rPr>
            </w:pPr>
            <w:r>
              <w:rPr>
                <w:b/>
                <w:color w:val="000000"/>
                <w:sz w:val="24"/>
                <w:szCs w:val="24"/>
              </w:rPr>
              <w:t>Список приложенных документов, подтверждающих требования</w:t>
            </w:r>
          </w:p>
        </w:tc>
        <w:tc>
          <w:tcPr>
            <w:tcW w:w="3267" w:type="dxa"/>
            <w:tcBorders>
              <w:left w:val="single" w:sz="1" w:space="0" w:color="000000"/>
              <w:bottom w:val="single" w:sz="1" w:space="0" w:color="000000"/>
              <w:right w:val="single" w:sz="1" w:space="0" w:color="000000"/>
            </w:tcBorders>
            <w:shd w:val="clear" w:color="auto" w:fill="auto"/>
          </w:tcPr>
          <w:p w14:paraId="551A108A" w14:textId="77777777" w:rsidR="00044C20" w:rsidRDefault="00044C20">
            <w:pPr>
              <w:tabs>
                <w:tab w:val="clear" w:pos="709"/>
              </w:tabs>
              <w:jc w:val="left"/>
              <w:rPr>
                <w:color w:val="000000"/>
                <w:sz w:val="24"/>
                <w:szCs w:val="24"/>
              </w:rPr>
            </w:pPr>
          </w:p>
        </w:tc>
      </w:tr>
    </w:tbl>
    <w:p w14:paraId="733A3463" w14:textId="77777777" w:rsidR="00044C20" w:rsidRDefault="00044C20">
      <w:pPr>
        <w:tabs>
          <w:tab w:val="clear" w:pos="709"/>
        </w:tabs>
        <w:ind w:hanging="851"/>
        <w:rPr>
          <w:color w:val="000000"/>
          <w:sz w:val="24"/>
          <w:szCs w:val="24"/>
        </w:rPr>
      </w:pPr>
    </w:p>
    <w:p w14:paraId="1AF8BFF0" w14:textId="77777777" w:rsidR="00044C20" w:rsidRDefault="00534C71">
      <w:pPr>
        <w:tabs>
          <w:tab w:val="clear" w:pos="709"/>
        </w:tabs>
        <w:rPr>
          <w:color w:val="000000"/>
          <w:sz w:val="24"/>
          <w:szCs w:val="24"/>
        </w:rPr>
      </w:pPr>
      <w:r>
        <w:rPr>
          <w:color w:val="000000"/>
          <w:sz w:val="24"/>
          <w:szCs w:val="24"/>
        </w:rPr>
        <w:t>Приложение 1 – Спецификация на 1 л.</w:t>
      </w:r>
    </w:p>
    <w:p w14:paraId="53E82B55" w14:textId="77777777" w:rsidR="00044C20" w:rsidRDefault="00534C71">
      <w:pPr>
        <w:tabs>
          <w:tab w:val="clear" w:pos="709"/>
        </w:tabs>
        <w:rPr>
          <w:color w:val="000000"/>
          <w:sz w:val="24"/>
          <w:szCs w:val="24"/>
        </w:rPr>
      </w:pPr>
      <w:r>
        <w:rPr>
          <w:color w:val="000000"/>
          <w:sz w:val="24"/>
          <w:szCs w:val="24"/>
        </w:rPr>
        <w:t>Приложение 2 – Образец заявления к форме подачи предложения на 1 л.</w:t>
      </w:r>
    </w:p>
    <w:p w14:paraId="21DF960E" w14:textId="77777777" w:rsidR="00044C20" w:rsidRDefault="00044C20">
      <w:pPr>
        <w:tabs>
          <w:tab w:val="clear" w:pos="709"/>
        </w:tabs>
        <w:rPr>
          <w:i/>
          <w:color w:val="000000"/>
          <w:sz w:val="24"/>
          <w:szCs w:val="24"/>
        </w:rPr>
      </w:pPr>
    </w:p>
    <w:p w14:paraId="198C6038" w14:textId="77777777" w:rsidR="00044C20" w:rsidRDefault="00534C71">
      <w:pPr>
        <w:tabs>
          <w:tab w:val="clear" w:pos="709"/>
        </w:tabs>
        <w:rPr>
          <w:i/>
          <w:color w:val="000000"/>
          <w:sz w:val="22"/>
          <w:szCs w:val="22"/>
        </w:rPr>
      </w:pPr>
      <w:r>
        <w:rPr>
          <w:i/>
          <w:color w:val="000000"/>
          <w:sz w:val="24"/>
          <w:szCs w:val="24"/>
        </w:rPr>
        <w:t>«__</w:t>
      </w:r>
      <w:proofErr w:type="gramStart"/>
      <w:r>
        <w:rPr>
          <w:i/>
          <w:color w:val="000000"/>
          <w:sz w:val="24"/>
          <w:szCs w:val="24"/>
        </w:rPr>
        <w:t>_»_</w:t>
      </w:r>
      <w:proofErr w:type="gramEnd"/>
      <w:r>
        <w:rPr>
          <w:i/>
          <w:color w:val="000000"/>
          <w:sz w:val="24"/>
          <w:szCs w:val="24"/>
        </w:rPr>
        <w:t>_____2026  __________ /подпись / _______ указать уполномоченное лицо на подпись/</w:t>
      </w:r>
    </w:p>
    <w:p w14:paraId="3954029C" w14:textId="77777777" w:rsidR="00044C20" w:rsidRDefault="00044C20">
      <w:pPr>
        <w:tabs>
          <w:tab w:val="clear" w:pos="709"/>
        </w:tabs>
        <w:rPr>
          <w:color w:val="000000"/>
          <w:sz w:val="24"/>
          <w:szCs w:val="24"/>
        </w:rPr>
      </w:pPr>
    </w:p>
    <w:p w14:paraId="66F4F256" w14:textId="77777777" w:rsidR="00044C20" w:rsidRDefault="00534C71">
      <w:pPr>
        <w:tabs>
          <w:tab w:val="clear" w:pos="709"/>
        </w:tabs>
        <w:spacing w:after="200" w:line="276" w:lineRule="auto"/>
        <w:jc w:val="left"/>
        <w:rPr>
          <w:color w:val="000000"/>
          <w:sz w:val="24"/>
          <w:szCs w:val="24"/>
        </w:rPr>
      </w:pPr>
      <w:r>
        <w:rPr>
          <w:color w:val="000000"/>
          <w:sz w:val="24"/>
          <w:szCs w:val="24"/>
        </w:rPr>
        <w:br w:type="page" w:clear="all"/>
      </w:r>
    </w:p>
    <w:p w14:paraId="5E01BB03" w14:textId="77777777" w:rsidR="00044C20" w:rsidRDefault="00044C20">
      <w:pPr>
        <w:tabs>
          <w:tab w:val="clear" w:pos="709"/>
          <w:tab w:val="left" w:pos="4536"/>
        </w:tabs>
        <w:spacing w:line="280" w:lineRule="exact"/>
        <w:rPr>
          <w:color w:val="000000"/>
          <w:sz w:val="24"/>
          <w:szCs w:val="24"/>
        </w:rPr>
      </w:pPr>
    </w:p>
    <w:p w14:paraId="03703FE7" w14:textId="77777777" w:rsidR="00044C20" w:rsidRDefault="00534C71">
      <w:pPr>
        <w:tabs>
          <w:tab w:val="clear" w:pos="709"/>
          <w:tab w:val="left" w:pos="4536"/>
        </w:tabs>
        <w:spacing w:line="280" w:lineRule="exact"/>
        <w:rPr>
          <w:color w:val="000000"/>
          <w:sz w:val="24"/>
          <w:szCs w:val="24"/>
        </w:rPr>
      </w:pPr>
      <w:r>
        <w:rPr>
          <w:color w:val="000000"/>
          <w:sz w:val="24"/>
          <w:szCs w:val="24"/>
        </w:rPr>
        <w:tab/>
        <w:t xml:space="preserve">        Приложение 1</w:t>
      </w:r>
    </w:p>
    <w:p w14:paraId="04504448" w14:textId="77777777" w:rsidR="00044C20" w:rsidRDefault="00534C71">
      <w:pPr>
        <w:tabs>
          <w:tab w:val="clear" w:pos="709"/>
          <w:tab w:val="left" w:pos="4536"/>
        </w:tabs>
        <w:spacing w:line="280" w:lineRule="exact"/>
        <w:rPr>
          <w:color w:val="000000"/>
          <w:sz w:val="24"/>
          <w:szCs w:val="24"/>
        </w:rPr>
      </w:pPr>
      <w:r>
        <w:rPr>
          <w:color w:val="000000"/>
          <w:sz w:val="24"/>
          <w:szCs w:val="24"/>
        </w:rPr>
        <w:tab/>
      </w:r>
      <w:r>
        <w:rPr>
          <w:color w:val="000000"/>
          <w:sz w:val="24"/>
          <w:szCs w:val="24"/>
        </w:rPr>
        <w:tab/>
        <w:t xml:space="preserve"> к примерной форме подачи предложения</w:t>
      </w:r>
    </w:p>
    <w:p w14:paraId="16583CF3" w14:textId="77777777" w:rsidR="00044C20" w:rsidRDefault="00044C20">
      <w:pPr>
        <w:pStyle w:val="ConsPlusNormal"/>
        <w:jc w:val="center"/>
        <w:rPr>
          <w:rFonts w:ascii="Times New Roman" w:hAnsi="Times New Roman" w:cs="Times New Roman"/>
          <w:b/>
          <w:sz w:val="24"/>
          <w:szCs w:val="24"/>
        </w:rPr>
      </w:pPr>
    </w:p>
    <w:p w14:paraId="5226F1FF" w14:textId="77777777" w:rsidR="00044C20" w:rsidRDefault="00044C20">
      <w:pPr>
        <w:pStyle w:val="ConsPlusNormal"/>
        <w:jc w:val="center"/>
        <w:rPr>
          <w:rFonts w:ascii="Times New Roman" w:hAnsi="Times New Roman" w:cs="Times New Roman"/>
          <w:b/>
          <w:sz w:val="24"/>
          <w:szCs w:val="24"/>
        </w:rPr>
      </w:pPr>
    </w:p>
    <w:p w14:paraId="3B1E948F" w14:textId="77777777" w:rsidR="00044C20" w:rsidRDefault="00534C71">
      <w:pPr>
        <w:pStyle w:val="ConsPlusNormal"/>
        <w:jc w:val="center"/>
        <w:rPr>
          <w:rFonts w:ascii="Times New Roman" w:hAnsi="Times New Roman" w:cs="Times New Roman"/>
          <w:sz w:val="24"/>
          <w:szCs w:val="24"/>
        </w:rPr>
      </w:pPr>
      <w:r>
        <w:rPr>
          <w:rFonts w:ascii="Times New Roman" w:hAnsi="Times New Roman" w:cs="Times New Roman"/>
          <w:b/>
          <w:sz w:val="24"/>
          <w:szCs w:val="24"/>
        </w:rPr>
        <w:t xml:space="preserve">СПЕЦИФИКАЦИЯ Лот № </w:t>
      </w:r>
      <w:r>
        <w:rPr>
          <w:rFonts w:ascii="Times New Roman" w:hAnsi="Times New Roman" w:cs="Times New Roman"/>
          <w:sz w:val="24"/>
          <w:szCs w:val="24"/>
        </w:rPr>
        <w:t>__</w:t>
      </w:r>
    </w:p>
    <w:p w14:paraId="1F361262" w14:textId="77777777" w:rsidR="00044C20" w:rsidRDefault="00534C71">
      <w:pPr>
        <w:pStyle w:val="ConsPlusNormal"/>
        <w:ind w:hanging="993"/>
        <w:jc w:val="center"/>
        <w:rPr>
          <w:rFonts w:ascii="Times New Roman" w:hAnsi="Times New Roman" w:cs="Times New Roman"/>
          <w:sz w:val="24"/>
          <w:szCs w:val="24"/>
        </w:rPr>
      </w:pPr>
      <w:r>
        <w:rPr>
          <w:rFonts w:ascii="Times New Roman" w:hAnsi="Times New Roman" w:cs="Times New Roman"/>
          <w:bCs/>
          <w:i/>
          <w:sz w:val="24"/>
          <w:szCs w:val="24"/>
        </w:rPr>
        <w:t>(заполняется участником)</w:t>
      </w:r>
    </w:p>
    <w:tbl>
      <w:tblPr>
        <w:tblW w:w="4850" w:type="pct"/>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7"/>
        <w:gridCol w:w="1318"/>
        <w:gridCol w:w="1447"/>
        <w:gridCol w:w="1063"/>
        <w:gridCol w:w="1063"/>
        <w:gridCol w:w="1320"/>
        <w:gridCol w:w="1447"/>
        <w:gridCol w:w="1536"/>
      </w:tblGrid>
      <w:tr w:rsidR="00044C20" w14:paraId="1D13F136" w14:textId="77777777">
        <w:trPr>
          <w:trHeight w:val="553"/>
        </w:trPr>
        <w:tc>
          <w:tcPr>
            <w:tcW w:w="394" w:type="dxa"/>
            <w:vAlign w:val="center"/>
          </w:tcPr>
          <w:p w14:paraId="786C0AAC" w14:textId="77777777" w:rsidR="00044C20" w:rsidRDefault="00534C71">
            <w:pPr>
              <w:ind w:right="-107"/>
              <w:jc w:val="center"/>
              <w:rPr>
                <w:bCs/>
                <w:sz w:val="20"/>
              </w:rPr>
            </w:pPr>
            <w:r>
              <w:rPr>
                <w:bCs/>
                <w:sz w:val="20"/>
              </w:rPr>
              <w:t>№</w:t>
            </w:r>
            <w:r>
              <w:rPr>
                <w:bCs/>
                <w:sz w:val="20"/>
              </w:rPr>
              <w:br/>
              <w:t>п/п</w:t>
            </w:r>
          </w:p>
        </w:tc>
        <w:tc>
          <w:tcPr>
            <w:tcW w:w="1243" w:type="dxa"/>
            <w:vAlign w:val="center"/>
          </w:tcPr>
          <w:p w14:paraId="63E256DA" w14:textId="77777777" w:rsidR="00044C20" w:rsidRDefault="00534C71">
            <w:pPr>
              <w:ind w:right="-107"/>
              <w:jc w:val="center"/>
              <w:rPr>
                <w:bCs/>
                <w:sz w:val="20"/>
              </w:rPr>
            </w:pPr>
            <w:r>
              <w:rPr>
                <w:bCs/>
                <w:sz w:val="20"/>
              </w:rPr>
              <w:t>Наименование товара</w:t>
            </w:r>
          </w:p>
          <w:p w14:paraId="7D2AD876" w14:textId="77777777" w:rsidR="00044C20" w:rsidRDefault="00044C20">
            <w:pPr>
              <w:ind w:right="-107"/>
              <w:jc w:val="center"/>
              <w:rPr>
                <w:bCs/>
                <w:sz w:val="20"/>
              </w:rPr>
            </w:pPr>
          </w:p>
        </w:tc>
        <w:tc>
          <w:tcPr>
            <w:tcW w:w="1364" w:type="dxa"/>
            <w:vAlign w:val="center"/>
          </w:tcPr>
          <w:p w14:paraId="6FBF1CF4" w14:textId="77777777" w:rsidR="00044C20" w:rsidRDefault="00534C71">
            <w:pPr>
              <w:ind w:right="-107"/>
              <w:jc w:val="center"/>
              <w:rPr>
                <w:bCs/>
                <w:sz w:val="20"/>
              </w:rPr>
            </w:pPr>
            <w:r>
              <w:rPr>
                <w:bCs/>
                <w:sz w:val="20"/>
              </w:rPr>
              <w:t>Страна происхождения товара</w:t>
            </w:r>
          </w:p>
        </w:tc>
        <w:tc>
          <w:tcPr>
            <w:tcW w:w="1002" w:type="dxa"/>
            <w:vAlign w:val="center"/>
          </w:tcPr>
          <w:p w14:paraId="11C6A0AC" w14:textId="77777777" w:rsidR="00044C20" w:rsidRDefault="00534C71">
            <w:pPr>
              <w:ind w:right="-107"/>
              <w:jc w:val="center"/>
              <w:rPr>
                <w:bCs/>
                <w:sz w:val="20"/>
              </w:rPr>
            </w:pPr>
            <w:r>
              <w:rPr>
                <w:bCs/>
                <w:sz w:val="20"/>
              </w:rPr>
              <w:t>Кол-во,</w:t>
            </w:r>
            <w:r>
              <w:rPr>
                <w:bCs/>
                <w:sz w:val="20"/>
              </w:rPr>
              <w:br/>
              <w:t>шт.</w:t>
            </w:r>
          </w:p>
        </w:tc>
        <w:tc>
          <w:tcPr>
            <w:tcW w:w="1002" w:type="dxa"/>
            <w:tcBorders>
              <w:top w:val="single" w:sz="6" w:space="0" w:color="auto"/>
              <w:left w:val="single" w:sz="6" w:space="0" w:color="auto"/>
              <w:bottom w:val="single" w:sz="6" w:space="0" w:color="auto"/>
              <w:right w:val="single" w:sz="6" w:space="0" w:color="auto"/>
            </w:tcBorders>
            <w:vAlign w:val="center"/>
          </w:tcPr>
          <w:p w14:paraId="0C0EACD8" w14:textId="77777777" w:rsidR="00044C20" w:rsidRDefault="00534C71">
            <w:pPr>
              <w:ind w:right="-107"/>
              <w:jc w:val="center"/>
              <w:rPr>
                <w:sz w:val="20"/>
                <w:lang w:eastAsia="en-US"/>
              </w:rPr>
            </w:pPr>
            <w:r>
              <w:rPr>
                <w:sz w:val="20"/>
                <w:lang w:eastAsia="en-US"/>
              </w:rPr>
              <w:t xml:space="preserve">Цена за ед. </w:t>
            </w:r>
          </w:p>
          <w:p w14:paraId="2A09A373" w14:textId="77777777" w:rsidR="00044C20" w:rsidRDefault="00534C71">
            <w:pPr>
              <w:ind w:right="-107"/>
              <w:jc w:val="center"/>
              <w:rPr>
                <w:sz w:val="20"/>
                <w:lang w:eastAsia="en-US"/>
              </w:rPr>
            </w:pPr>
            <w:r>
              <w:rPr>
                <w:sz w:val="20"/>
                <w:lang w:eastAsia="en-US"/>
              </w:rPr>
              <w:t>без НДС</w:t>
            </w:r>
            <w:r>
              <w:rPr>
                <w:sz w:val="20"/>
                <w:lang w:eastAsia="en-US"/>
              </w:rPr>
              <w:br/>
            </w:r>
          </w:p>
        </w:tc>
        <w:tc>
          <w:tcPr>
            <w:tcW w:w="1244" w:type="dxa"/>
            <w:tcBorders>
              <w:top w:val="single" w:sz="6" w:space="0" w:color="auto"/>
              <w:left w:val="single" w:sz="6" w:space="0" w:color="auto"/>
              <w:bottom w:val="none" w:sz="4" w:space="0" w:color="000000"/>
              <w:right w:val="single" w:sz="6" w:space="0" w:color="auto"/>
            </w:tcBorders>
            <w:vAlign w:val="center"/>
          </w:tcPr>
          <w:p w14:paraId="4ED04978" w14:textId="77777777" w:rsidR="00044C20" w:rsidRDefault="00534C71">
            <w:pPr>
              <w:pStyle w:val="aff5"/>
              <w:ind w:right="-107"/>
              <w:jc w:val="center"/>
              <w:rPr>
                <w:rFonts w:eastAsia="Times New Roman"/>
                <w:sz w:val="20"/>
                <w:szCs w:val="20"/>
                <w:lang w:eastAsia="en-US"/>
              </w:rPr>
            </w:pPr>
            <w:r>
              <w:rPr>
                <w:rFonts w:eastAsia="Times New Roman"/>
                <w:sz w:val="20"/>
                <w:szCs w:val="20"/>
                <w:lang w:eastAsia="en-US"/>
              </w:rPr>
              <w:t>Стоимость товара без НДС</w:t>
            </w:r>
          </w:p>
          <w:p w14:paraId="279F6081" w14:textId="77777777" w:rsidR="00044C20" w:rsidRDefault="00044C20">
            <w:pPr>
              <w:pStyle w:val="aff5"/>
              <w:ind w:right="-107"/>
              <w:jc w:val="center"/>
              <w:rPr>
                <w:rFonts w:eastAsia="Times New Roman"/>
                <w:sz w:val="20"/>
                <w:szCs w:val="20"/>
                <w:lang w:eastAsia="en-US"/>
              </w:rPr>
            </w:pPr>
          </w:p>
        </w:tc>
        <w:tc>
          <w:tcPr>
            <w:tcW w:w="1364" w:type="dxa"/>
            <w:tcBorders>
              <w:top w:val="single" w:sz="6" w:space="0" w:color="auto"/>
              <w:left w:val="single" w:sz="6" w:space="0" w:color="auto"/>
              <w:bottom w:val="none" w:sz="4" w:space="0" w:color="000000"/>
              <w:right w:val="single" w:sz="6" w:space="0" w:color="auto"/>
            </w:tcBorders>
            <w:vAlign w:val="center"/>
          </w:tcPr>
          <w:p w14:paraId="2845FB86" w14:textId="77777777" w:rsidR="00044C20" w:rsidRDefault="00534C71">
            <w:pPr>
              <w:ind w:right="-107"/>
              <w:jc w:val="center"/>
              <w:rPr>
                <w:sz w:val="20"/>
                <w:lang w:eastAsia="en-US"/>
              </w:rPr>
            </w:pPr>
            <w:r>
              <w:rPr>
                <w:sz w:val="20"/>
                <w:lang w:eastAsia="en-US"/>
              </w:rPr>
              <w:t>Сумма НДС 20 %</w:t>
            </w:r>
            <w:r>
              <w:rPr>
                <w:sz w:val="20"/>
                <w:lang w:eastAsia="en-US"/>
              </w:rPr>
              <w:br/>
            </w:r>
          </w:p>
        </w:tc>
        <w:tc>
          <w:tcPr>
            <w:tcW w:w="1448" w:type="dxa"/>
            <w:tcBorders>
              <w:top w:val="single" w:sz="6" w:space="0" w:color="auto"/>
              <w:left w:val="single" w:sz="6" w:space="0" w:color="auto"/>
              <w:bottom w:val="none" w:sz="4" w:space="0" w:color="000000"/>
              <w:right w:val="single" w:sz="6" w:space="0" w:color="auto"/>
            </w:tcBorders>
            <w:vAlign w:val="center"/>
          </w:tcPr>
          <w:p w14:paraId="1FCF022C" w14:textId="77777777" w:rsidR="00044C20" w:rsidRDefault="00534C71">
            <w:pPr>
              <w:pStyle w:val="aff5"/>
              <w:ind w:right="-107"/>
              <w:jc w:val="center"/>
              <w:rPr>
                <w:rFonts w:eastAsia="Times New Roman"/>
                <w:sz w:val="20"/>
                <w:szCs w:val="20"/>
                <w:lang w:eastAsia="en-US"/>
              </w:rPr>
            </w:pPr>
            <w:r>
              <w:rPr>
                <w:rFonts w:eastAsia="Times New Roman"/>
                <w:sz w:val="20"/>
                <w:szCs w:val="20"/>
                <w:lang w:eastAsia="en-US"/>
              </w:rPr>
              <w:t xml:space="preserve">Стоимость товара </w:t>
            </w:r>
            <w:r>
              <w:rPr>
                <w:rFonts w:eastAsia="Times New Roman"/>
                <w:sz w:val="20"/>
                <w:szCs w:val="20"/>
                <w:lang w:eastAsia="en-US"/>
              </w:rPr>
              <w:br/>
              <w:t>в том числе</w:t>
            </w:r>
          </w:p>
          <w:p w14:paraId="63931831" w14:textId="77777777" w:rsidR="00044C20" w:rsidRDefault="00534C71">
            <w:pPr>
              <w:ind w:right="-107"/>
              <w:jc w:val="center"/>
              <w:rPr>
                <w:sz w:val="20"/>
                <w:lang w:eastAsia="en-US"/>
              </w:rPr>
            </w:pPr>
            <w:r>
              <w:rPr>
                <w:sz w:val="20"/>
                <w:lang w:eastAsia="en-US"/>
              </w:rPr>
              <w:t xml:space="preserve">НДС 20 % </w:t>
            </w:r>
          </w:p>
        </w:tc>
      </w:tr>
      <w:tr w:rsidR="00044C20" w14:paraId="225475C6" w14:textId="77777777">
        <w:trPr>
          <w:trHeight w:val="325"/>
        </w:trPr>
        <w:tc>
          <w:tcPr>
            <w:tcW w:w="394" w:type="dxa"/>
            <w:vAlign w:val="center"/>
          </w:tcPr>
          <w:p w14:paraId="21195D31" w14:textId="77777777" w:rsidR="00044C20" w:rsidRDefault="00534C71">
            <w:pPr>
              <w:rPr>
                <w:sz w:val="20"/>
              </w:rPr>
            </w:pPr>
            <w:r>
              <w:rPr>
                <w:sz w:val="20"/>
              </w:rPr>
              <w:t>1</w:t>
            </w:r>
          </w:p>
        </w:tc>
        <w:tc>
          <w:tcPr>
            <w:tcW w:w="1243" w:type="dxa"/>
            <w:vAlign w:val="center"/>
          </w:tcPr>
          <w:p w14:paraId="6518D998" w14:textId="77777777" w:rsidR="00044C20" w:rsidRDefault="00044C20">
            <w:pPr>
              <w:rPr>
                <w:sz w:val="20"/>
              </w:rPr>
            </w:pPr>
          </w:p>
        </w:tc>
        <w:tc>
          <w:tcPr>
            <w:tcW w:w="1364" w:type="dxa"/>
            <w:vAlign w:val="center"/>
          </w:tcPr>
          <w:p w14:paraId="05609049" w14:textId="77777777" w:rsidR="00044C20" w:rsidRDefault="00044C20">
            <w:pPr>
              <w:rPr>
                <w:sz w:val="20"/>
              </w:rPr>
            </w:pPr>
          </w:p>
        </w:tc>
        <w:tc>
          <w:tcPr>
            <w:tcW w:w="1002" w:type="dxa"/>
            <w:vAlign w:val="center"/>
          </w:tcPr>
          <w:p w14:paraId="648C01DB" w14:textId="77777777" w:rsidR="00044C20" w:rsidRDefault="00044C20">
            <w:pPr>
              <w:rPr>
                <w:sz w:val="20"/>
              </w:rPr>
            </w:pPr>
          </w:p>
        </w:tc>
        <w:tc>
          <w:tcPr>
            <w:tcW w:w="1002" w:type="dxa"/>
            <w:vAlign w:val="center"/>
          </w:tcPr>
          <w:p w14:paraId="6A301762" w14:textId="77777777" w:rsidR="00044C20" w:rsidRDefault="00044C20">
            <w:pPr>
              <w:rPr>
                <w:sz w:val="20"/>
              </w:rPr>
            </w:pPr>
          </w:p>
        </w:tc>
        <w:tc>
          <w:tcPr>
            <w:tcW w:w="1244" w:type="dxa"/>
            <w:vAlign w:val="center"/>
          </w:tcPr>
          <w:p w14:paraId="51FDE8DC" w14:textId="77777777" w:rsidR="00044C20" w:rsidRDefault="00044C20">
            <w:pPr>
              <w:rPr>
                <w:sz w:val="20"/>
              </w:rPr>
            </w:pPr>
          </w:p>
        </w:tc>
        <w:tc>
          <w:tcPr>
            <w:tcW w:w="1364" w:type="dxa"/>
            <w:vAlign w:val="center"/>
          </w:tcPr>
          <w:p w14:paraId="14DB2D18" w14:textId="77777777" w:rsidR="00044C20" w:rsidRDefault="00044C20">
            <w:pPr>
              <w:rPr>
                <w:sz w:val="20"/>
              </w:rPr>
            </w:pPr>
          </w:p>
        </w:tc>
        <w:tc>
          <w:tcPr>
            <w:tcW w:w="1448" w:type="dxa"/>
            <w:vAlign w:val="center"/>
          </w:tcPr>
          <w:p w14:paraId="375DBE25" w14:textId="77777777" w:rsidR="00044C20" w:rsidRDefault="00044C20">
            <w:pPr>
              <w:rPr>
                <w:sz w:val="20"/>
              </w:rPr>
            </w:pPr>
          </w:p>
        </w:tc>
      </w:tr>
      <w:tr w:rsidR="00044C20" w14:paraId="359BB348" w14:textId="77777777">
        <w:trPr>
          <w:trHeight w:val="325"/>
        </w:trPr>
        <w:tc>
          <w:tcPr>
            <w:tcW w:w="394" w:type="dxa"/>
            <w:vAlign w:val="center"/>
          </w:tcPr>
          <w:p w14:paraId="1D36E8BA" w14:textId="77777777" w:rsidR="00044C20" w:rsidRDefault="00534C71">
            <w:pPr>
              <w:rPr>
                <w:sz w:val="20"/>
              </w:rPr>
            </w:pPr>
            <w:r>
              <w:rPr>
                <w:sz w:val="20"/>
              </w:rPr>
              <w:t>2</w:t>
            </w:r>
          </w:p>
        </w:tc>
        <w:tc>
          <w:tcPr>
            <w:tcW w:w="1243" w:type="dxa"/>
            <w:vAlign w:val="center"/>
          </w:tcPr>
          <w:p w14:paraId="5E8AD919" w14:textId="77777777" w:rsidR="00044C20" w:rsidRDefault="00044C20">
            <w:pPr>
              <w:rPr>
                <w:sz w:val="20"/>
              </w:rPr>
            </w:pPr>
          </w:p>
        </w:tc>
        <w:tc>
          <w:tcPr>
            <w:tcW w:w="1364" w:type="dxa"/>
            <w:vAlign w:val="center"/>
          </w:tcPr>
          <w:p w14:paraId="0FB77066" w14:textId="77777777" w:rsidR="00044C20" w:rsidRDefault="00044C20">
            <w:pPr>
              <w:rPr>
                <w:sz w:val="20"/>
              </w:rPr>
            </w:pPr>
          </w:p>
        </w:tc>
        <w:tc>
          <w:tcPr>
            <w:tcW w:w="1002" w:type="dxa"/>
            <w:vAlign w:val="center"/>
          </w:tcPr>
          <w:p w14:paraId="0B5FA424" w14:textId="77777777" w:rsidR="00044C20" w:rsidRDefault="00044C20">
            <w:pPr>
              <w:rPr>
                <w:sz w:val="20"/>
              </w:rPr>
            </w:pPr>
          </w:p>
        </w:tc>
        <w:tc>
          <w:tcPr>
            <w:tcW w:w="1002" w:type="dxa"/>
            <w:vAlign w:val="center"/>
          </w:tcPr>
          <w:p w14:paraId="6F28BD8F" w14:textId="77777777" w:rsidR="00044C20" w:rsidRDefault="00044C20">
            <w:pPr>
              <w:rPr>
                <w:sz w:val="20"/>
              </w:rPr>
            </w:pPr>
          </w:p>
        </w:tc>
        <w:tc>
          <w:tcPr>
            <w:tcW w:w="1244" w:type="dxa"/>
            <w:vAlign w:val="center"/>
          </w:tcPr>
          <w:p w14:paraId="08FD17E8" w14:textId="77777777" w:rsidR="00044C20" w:rsidRDefault="00044C20">
            <w:pPr>
              <w:rPr>
                <w:sz w:val="20"/>
              </w:rPr>
            </w:pPr>
          </w:p>
        </w:tc>
        <w:tc>
          <w:tcPr>
            <w:tcW w:w="1364" w:type="dxa"/>
            <w:vAlign w:val="center"/>
          </w:tcPr>
          <w:p w14:paraId="708AC39E" w14:textId="77777777" w:rsidR="00044C20" w:rsidRDefault="00044C20">
            <w:pPr>
              <w:rPr>
                <w:sz w:val="20"/>
              </w:rPr>
            </w:pPr>
          </w:p>
        </w:tc>
        <w:tc>
          <w:tcPr>
            <w:tcW w:w="1448" w:type="dxa"/>
            <w:vAlign w:val="center"/>
          </w:tcPr>
          <w:p w14:paraId="167F8846" w14:textId="77777777" w:rsidR="00044C20" w:rsidRDefault="00044C20">
            <w:pPr>
              <w:rPr>
                <w:sz w:val="20"/>
              </w:rPr>
            </w:pPr>
          </w:p>
        </w:tc>
      </w:tr>
      <w:tr w:rsidR="00044C20" w14:paraId="7AAB85B4" w14:textId="77777777">
        <w:trPr>
          <w:trHeight w:val="325"/>
        </w:trPr>
        <w:tc>
          <w:tcPr>
            <w:tcW w:w="394" w:type="dxa"/>
            <w:vAlign w:val="center"/>
          </w:tcPr>
          <w:p w14:paraId="3139A06E" w14:textId="77777777" w:rsidR="00044C20" w:rsidRDefault="00534C71">
            <w:pPr>
              <w:rPr>
                <w:sz w:val="20"/>
              </w:rPr>
            </w:pPr>
            <w:r>
              <w:rPr>
                <w:sz w:val="20"/>
              </w:rPr>
              <w:t>3</w:t>
            </w:r>
          </w:p>
        </w:tc>
        <w:tc>
          <w:tcPr>
            <w:tcW w:w="1243" w:type="dxa"/>
            <w:vAlign w:val="center"/>
          </w:tcPr>
          <w:p w14:paraId="0ACC7C8C" w14:textId="77777777" w:rsidR="00044C20" w:rsidRDefault="00044C20">
            <w:pPr>
              <w:rPr>
                <w:sz w:val="20"/>
              </w:rPr>
            </w:pPr>
          </w:p>
        </w:tc>
        <w:tc>
          <w:tcPr>
            <w:tcW w:w="1364" w:type="dxa"/>
            <w:vAlign w:val="center"/>
          </w:tcPr>
          <w:p w14:paraId="61D2BF81" w14:textId="77777777" w:rsidR="00044C20" w:rsidRDefault="00044C20">
            <w:pPr>
              <w:rPr>
                <w:sz w:val="20"/>
              </w:rPr>
            </w:pPr>
          </w:p>
        </w:tc>
        <w:tc>
          <w:tcPr>
            <w:tcW w:w="1002" w:type="dxa"/>
            <w:vAlign w:val="center"/>
          </w:tcPr>
          <w:p w14:paraId="6D099DFD" w14:textId="77777777" w:rsidR="00044C20" w:rsidRDefault="00044C20">
            <w:pPr>
              <w:rPr>
                <w:sz w:val="20"/>
              </w:rPr>
            </w:pPr>
          </w:p>
        </w:tc>
        <w:tc>
          <w:tcPr>
            <w:tcW w:w="1002" w:type="dxa"/>
            <w:vAlign w:val="center"/>
          </w:tcPr>
          <w:p w14:paraId="24FEE2DB" w14:textId="77777777" w:rsidR="00044C20" w:rsidRDefault="00044C20">
            <w:pPr>
              <w:rPr>
                <w:sz w:val="20"/>
              </w:rPr>
            </w:pPr>
          </w:p>
        </w:tc>
        <w:tc>
          <w:tcPr>
            <w:tcW w:w="1244" w:type="dxa"/>
            <w:vAlign w:val="center"/>
          </w:tcPr>
          <w:p w14:paraId="6151AD6B" w14:textId="77777777" w:rsidR="00044C20" w:rsidRDefault="00044C20">
            <w:pPr>
              <w:rPr>
                <w:sz w:val="20"/>
              </w:rPr>
            </w:pPr>
          </w:p>
        </w:tc>
        <w:tc>
          <w:tcPr>
            <w:tcW w:w="1364" w:type="dxa"/>
            <w:vAlign w:val="center"/>
          </w:tcPr>
          <w:p w14:paraId="1576D51D" w14:textId="77777777" w:rsidR="00044C20" w:rsidRDefault="00044C20">
            <w:pPr>
              <w:rPr>
                <w:sz w:val="20"/>
              </w:rPr>
            </w:pPr>
          </w:p>
        </w:tc>
        <w:tc>
          <w:tcPr>
            <w:tcW w:w="1448" w:type="dxa"/>
            <w:vAlign w:val="center"/>
          </w:tcPr>
          <w:p w14:paraId="0ADA7AF3" w14:textId="77777777" w:rsidR="00044C20" w:rsidRDefault="00044C20">
            <w:pPr>
              <w:rPr>
                <w:sz w:val="20"/>
              </w:rPr>
            </w:pPr>
          </w:p>
        </w:tc>
      </w:tr>
      <w:tr w:rsidR="00044C20" w14:paraId="4ADA3222" w14:textId="77777777">
        <w:trPr>
          <w:trHeight w:val="325"/>
        </w:trPr>
        <w:tc>
          <w:tcPr>
            <w:tcW w:w="394" w:type="dxa"/>
            <w:vAlign w:val="center"/>
          </w:tcPr>
          <w:p w14:paraId="21354AE5" w14:textId="77777777" w:rsidR="00044C20" w:rsidRDefault="00534C71">
            <w:pPr>
              <w:rPr>
                <w:sz w:val="20"/>
              </w:rPr>
            </w:pPr>
            <w:r>
              <w:rPr>
                <w:sz w:val="20"/>
              </w:rPr>
              <w:t>4</w:t>
            </w:r>
          </w:p>
        </w:tc>
        <w:tc>
          <w:tcPr>
            <w:tcW w:w="1243" w:type="dxa"/>
            <w:vAlign w:val="center"/>
          </w:tcPr>
          <w:p w14:paraId="1486FA74" w14:textId="77777777" w:rsidR="00044C20" w:rsidRDefault="00044C20">
            <w:pPr>
              <w:rPr>
                <w:sz w:val="20"/>
              </w:rPr>
            </w:pPr>
          </w:p>
        </w:tc>
        <w:tc>
          <w:tcPr>
            <w:tcW w:w="1364" w:type="dxa"/>
            <w:vAlign w:val="center"/>
          </w:tcPr>
          <w:p w14:paraId="1942DDA7" w14:textId="77777777" w:rsidR="00044C20" w:rsidRDefault="00044C20">
            <w:pPr>
              <w:rPr>
                <w:sz w:val="20"/>
              </w:rPr>
            </w:pPr>
          </w:p>
        </w:tc>
        <w:tc>
          <w:tcPr>
            <w:tcW w:w="1002" w:type="dxa"/>
            <w:vAlign w:val="center"/>
          </w:tcPr>
          <w:p w14:paraId="353E1B46" w14:textId="77777777" w:rsidR="00044C20" w:rsidRDefault="00044C20">
            <w:pPr>
              <w:rPr>
                <w:sz w:val="20"/>
              </w:rPr>
            </w:pPr>
          </w:p>
        </w:tc>
        <w:tc>
          <w:tcPr>
            <w:tcW w:w="1002" w:type="dxa"/>
            <w:vAlign w:val="center"/>
          </w:tcPr>
          <w:p w14:paraId="2AA90A79" w14:textId="77777777" w:rsidR="00044C20" w:rsidRDefault="00044C20">
            <w:pPr>
              <w:rPr>
                <w:sz w:val="20"/>
              </w:rPr>
            </w:pPr>
          </w:p>
        </w:tc>
        <w:tc>
          <w:tcPr>
            <w:tcW w:w="1244" w:type="dxa"/>
            <w:vAlign w:val="center"/>
          </w:tcPr>
          <w:p w14:paraId="320386B8" w14:textId="77777777" w:rsidR="00044C20" w:rsidRDefault="00044C20">
            <w:pPr>
              <w:rPr>
                <w:sz w:val="20"/>
              </w:rPr>
            </w:pPr>
          </w:p>
        </w:tc>
        <w:tc>
          <w:tcPr>
            <w:tcW w:w="1364" w:type="dxa"/>
            <w:vAlign w:val="center"/>
          </w:tcPr>
          <w:p w14:paraId="4C54149D" w14:textId="77777777" w:rsidR="00044C20" w:rsidRDefault="00044C20">
            <w:pPr>
              <w:rPr>
                <w:sz w:val="20"/>
              </w:rPr>
            </w:pPr>
          </w:p>
        </w:tc>
        <w:tc>
          <w:tcPr>
            <w:tcW w:w="1448" w:type="dxa"/>
            <w:vAlign w:val="center"/>
          </w:tcPr>
          <w:p w14:paraId="50A7A7B9" w14:textId="77777777" w:rsidR="00044C20" w:rsidRDefault="00044C20">
            <w:pPr>
              <w:rPr>
                <w:sz w:val="20"/>
              </w:rPr>
            </w:pPr>
          </w:p>
        </w:tc>
      </w:tr>
    </w:tbl>
    <w:p w14:paraId="2FC21898" w14:textId="77777777" w:rsidR="00044C20" w:rsidRDefault="00044C20">
      <w:pPr>
        <w:tabs>
          <w:tab w:val="left" w:pos="6804"/>
        </w:tabs>
        <w:rPr>
          <w:i/>
          <w:color w:val="000000"/>
          <w:sz w:val="24"/>
          <w:szCs w:val="24"/>
        </w:rPr>
      </w:pPr>
    </w:p>
    <w:p w14:paraId="44365BAE" w14:textId="77777777" w:rsidR="00044C20" w:rsidRDefault="00534C71">
      <w:pPr>
        <w:tabs>
          <w:tab w:val="clear" w:pos="709"/>
        </w:tabs>
        <w:rPr>
          <w:i/>
          <w:color w:val="000000"/>
          <w:sz w:val="22"/>
          <w:szCs w:val="22"/>
        </w:rPr>
      </w:pPr>
      <w:r>
        <w:rPr>
          <w:i/>
          <w:color w:val="000000"/>
          <w:sz w:val="24"/>
          <w:szCs w:val="24"/>
        </w:rPr>
        <w:t>«__</w:t>
      </w:r>
      <w:proofErr w:type="gramStart"/>
      <w:r>
        <w:rPr>
          <w:i/>
          <w:color w:val="000000"/>
          <w:sz w:val="24"/>
          <w:szCs w:val="24"/>
        </w:rPr>
        <w:t>_»_</w:t>
      </w:r>
      <w:proofErr w:type="gramEnd"/>
      <w:r>
        <w:rPr>
          <w:i/>
          <w:color w:val="000000"/>
          <w:sz w:val="24"/>
          <w:szCs w:val="24"/>
        </w:rPr>
        <w:t>_____2026     __________   /подпись / _______   /указать уполномоченное лицо на подпись/</w:t>
      </w:r>
    </w:p>
    <w:p w14:paraId="74680197" w14:textId="77777777" w:rsidR="00044C20" w:rsidRDefault="00044C20">
      <w:pPr>
        <w:tabs>
          <w:tab w:val="left" w:pos="6804"/>
        </w:tabs>
        <w:rPr>
          <w:i/>
          <w:color w:val="000000"/>
          <w:sz w:val="24"/>
          <w:szCs w:val="24"/>
        </w:rPr>
      </w:pPr>
    </w:p>
    <w:p w14:paraId="551206D3" w14:textId="77777777" w:rsidR="00044C20" w:rsidRDefault="00044C20">
      <w:pPr>
        <w:tabs>
          <w:tab w:val="left" w:pos="6804"/>
        </w:tabs>
        <w:rPr>
          <w:color w:val="000000"/>
          <w:sz w:val="24"/>
          <w:szCs w:val="24"/>
        </w:rPr>
      </w:pPr>
    </w:p>
    <w:p w14:paraId="2F9CA7FE" w14:textId="77777777" w:rsidR="00044C20" w:rsidRDefault="00044C20">
      <w:pPr>
        <w:tabs>
          <w:tab w:val="left" w:pos="6804"/>
        </w:tabs>
        <w:rPr>
          <w:color w:val="000000"/>
          <w:sz w:val="24"/>
          <w:szCs w:val="24"/>
        </w:rPr>
      </w:pPr>
    </w:p>
    <w:p w14:paraId="27E57EDC" w14:textId="77777777" w:rsidR="00044C20" w:rsidRDefault="00044C20">
      <w:pPr>
        <w:tabs>
          <w:tab w:val="left" w:pos="6804"/>
        </w:tabs>
        <w:rPr>
          <w:color w:val="000000"/>
          <w:sz w:val="24"/>
          <w:szCs w:val="24"/>
        </w:rPr>
      </w:pPr>
    </w:p>
    <w:p w14:paraId="2A40919E" w14:textId="77777777" w:rsidR="00044C20" w:rsidRDefault="00044C20">
      <w:pPr>
        <w:tabs>
          <w:tab w:val="left" w:pos="6804"/>
        </w:tabs>
        <w:rPr>
          <w:color w:val="000000"/>
          <w:sz w:val="24"/>
          <w:szCs w:val="24"/>
        </w:rPr>
      </w:pPr>
    </w:p>
    <w:p w14:paraId="0A1F301F" w14:textId="77777777" w:rsidR="00044C20" w:rsidRDefault="00534C71">
      <w:pPr>
        <w:tabs>
          <w:tab w:val="clear" w:pos="709"/>
          <w:tab w:val="left" w:pos="4536"/>
        </w:tabs>
        <w:spacing w:line="280" w:lineRule="exact"/>
        <w:rPr>
          <w:color w:val="000000"/>
          <w:sz w:val="24"/>
          <w:szCs w:val="24"/>
        </w:rPr>
      </w:pPr>
      <w:r>
        <w:rPr>
          <w:color w:val="000000"/>
          <w:sz w:val="24"/>
          <w:szCs w:val="24"/>
        </w:rPr>
        <w:tab/>
        <w:t xml:space="preserve">    </w:t>
      </w:r>
    </w:p>
    <w:p w14:paraId="6985C0F1" w14:textId="77777777" w:rsidR="00044C20" w:rsidRDefault="00044C20">
      <w:pPr>
        <w:tabs>
          <w:tab w:val="clear" w:pos="709"/>
          <w:tab w:val="left" w:pos="4536"/>
        </w:tabs>
        <w:spacing w:line="280" w:lineRule="exact"/>
        <w:rPr>
          <w:color w:val="000000"/>
          <w:sz w:val="24"/>
          <w:szCs w:val="24"/>
        </w:rPr>
      </w:pPr>
    </w:p>
    <w:p w14:paraId="4B47D9C8" w14:textId="77777777" w:rsidR="00044C20" w:rsidRDefault="00044C20">
      <w:pPr>
        <w:tabs>
          <w:tab w:val="clear" w:pos="709"/>
          <w:tab w:val="left" w:pos="4536"/>
        </w:tabs>
        <w:spacing w:line="280" w:lineRule="exact"/>
        <w:rPr>
          <w:color w:val="000000"/>
          <w:sz w:val="24"/>
          <w:szCs w:val="24"/>
        </w:rPr>
      </w:pPr>
    </w:p>
    <w:p w14:paraId="1E7AADA4" w14:textId="77777777" w:rsidR="00044C20" w:rsidRDefault="00044C20">
      <w:pPr>
        <w:tabs>
          <w:tab w:val="clear" w:pos="709"/>
          <w:tab w:val="left" w:pos="4536"/>
        </w:tabs>
        <w:spacing w:line="280" w:lineRule="exact"/>
        <w:rPr>
          <w:color w:val="000000"/>
          <w:sz w:val="24"/>
          <w:szCs w:val="24"/>
        </w:rPr>
      </w:pPr>
    </w:p>
    <w:p w14:paraId="63643A34" w14:textId="77777777" w:rsidR="00044C20" w:rsidRDefault="00044C20">
      <w:pPr>
        <w:tabs>
          <w:tab w:val="clear" w:pos="709"/>
          <w:tab w:val="left" w:pos="4536"/>
        </w:tabs>
        <w:spacing w:line="280" w:lineRule="exact"/>
        <w:rPr>
          <w:color w:val="000000"/>
          <w:sz w:val="24"/>
          <w:szCs w:val="24"/>
        </w:rPr>
      </w:pPr>
    </w:p>
    <w:p w14:paraId="1719BDA0" w14:textId="77777777" w:rsidR="00044C20" w:rsidRDefault="00044C20">
      <w:pPr>
        <w:tabs>
          <w:tab w:val="clear" w:pos="709"/>
          <w:tab w:val="left" w:pos="4536"/>
        </w:tabs>
        <w:spacing w:line="280" w:lineRule="exact"/>
        <w:rPr>
          <w:color w:val="000000"/>
          <w:sz w:val="24"/>
          <w:szCs w:val="24"/>
        </w:rPr>
      </w:pPr>
    </w:p>
    <w:p w14:paraId="518C69B5" w14:textId="77777777" w:rsidR="00044C20" w:rsidRDefault="00044C20">
      <w:pPr>
        <w:tabs>
          <w:tab w:val="clear" w:pos="709"/>
          <w:tab w:val="left" w:pos="4536"/>
        </w:tabs>
        <w:spacing w:line="280" w:lineRule="exact"/>
        <w:rPr>
          <w:color w:val="000000"/>
          <w:sz w:val="24"/>
          <w:szCs w:val="24"/>
        </w:rPr>
      </w:pPr>
    </w:p>
    <w:p w14:paraId="12C022A4" w14:textId="77777777" w:rsidR="00044C20" w:rsidRDefault="00044C20">
      <w:pPr>
        <w:tabs>
          <w:tab w:val="clear" w:pos="709"/>
          <w:tab w:val="left" w:pos="4536"/>
        </w:tabs>
        <w:spacing w:line="280" w:lineRule="exact"/>
        <w:rPr>
          <w:color w:val="000000"/>
          <w:sz w:val="24"/>
          <w:szCs w:val="24"/>
        </w:rPr>
      </w:pPr>
    </w:p>
    <w:p w14:paraId="6FFDB7E8" w14:textId="77777777" w:rsidR="00044C20" w:rsidRDefault="00044C20">
      <w:pPr>
        <w:tabs>
          <w:tab w:val="clear" w:pos="709"/>
          <w:tab w:val="left" w:pos="4536"/>
        </w:tabs>
        <w:spacing w:line="280" w:lineRule="exact"/>
        <w:rPr>
          <w:color w:val="000000"/>
          <w:sz w:val="24"/>
          <w:szCs w:val="24"/>
        </w:rPr>
      </w:pPr>
    </w:p>
    <w:p w14:paraId="73852050" w14:textId="77777777" w:rsidR="00044C20" w:rsidRDefault="00044C20">
      <w:pPr>
        <w:tabs>
          <w:tab w:val="clear" w:pos="709"/>
          <w:tab w:val="left" w:pos="4536"/>
        </w:tabs>
        <w:spacing w:line="280" w:lineRule="exact"/>
        <w:rPr>
          <w:color w:val="000000"/>
          <w:sz w:val="24"/>
          <w:szCs w:val="24"/>
        </w:rPr>
      </w:pPr>
    </w:p>
    <w:p w14:paraId="55357F98" w14:textId="77777777" w:rsidR="00044C20" w:rsidRDefault="00044C20">
      <w:pPr>
        <w:tabs>
          <w:tab w:val="clear" w:pos="709"/>
          <w:tab w:val="left" w:pos="4536"/>
        </w:tabs>
        <w:spacing w:line="280" w:lineRule="exact"/>
        <w:rPr>
          <w:color w:val="000000"/>
          <w:sz w:val="24"/>
          <w:szCs w:val="24"/>
        </w:rPr>
      </w:pPr>
    </w:p>
    <w:p w14:paraId="006CBEAB" w14:textId="77777777" w:rsidR="00044C20" w:rsidRDefault="00044C20">
      <w:pPr>
        <w:tabs>
          <w:tab w:val="clear" w:pos="709"/>
          <w:tab w:val="left" w:pos="4536"/>
        </w:tabs>
        <w:spacing w:line="280" w:lineRule="exact"/>
        <w:rPr>
          <w:color w:val="000000"/>
          <w:sz w:val="24"/>
          <w:szCs w:val="24"/>
        </w:rPr>
      </w:pPr>
    </w:p>
    <w:p w14:paraId="66DB4E6E" w14:textId="77777777" w:rsidR="00044C20" w:rsidRDefault="00044C20">
      <w:pPr>
        <w:tabs>
          <w:tab w:val="clear" w:pos="709"/>
          <w:tab w:val="left" w:pos="4536"/>
        </w:tabs>
        <w:spacing w:line="280" w:lineRule="exact"/>
        <w:rPr>
          <w:color w:val="000000"/>
          <w:sz w:val="24"/>
          <w:szCs w:val="24"/>
        </w:rPr>
      </w:pPr>
    </w:p>
    <w:p w14:paraId="065CC787" w14:textId="77777777" w:rsidR="00044C20" w:rsidRDefault="00044C20">
      <w:pPr>
        <w:tabs>
          <w:tab w:val="clear" w:pos="709"/>
          <w:tab w:val="left" w:pos="4536"/>
        </w:tabs>
        <w:spacing w:line="280" w:lineRule="exact"/>
        <w:rPr>
          <w:color w:val="000000"/>
          <w:sz w:val="24"/>
          <w:szCs w:val="24"/>
        </w:rPr>
      </w:pPr>
    </w:p>
    <w:p w14:paraId="305F44C2" w14:textId="77777777" w:rsidR="00044C20" w:rsidRDefault="00044C20">
      <w:pPr>
        <w:tabs>
          <w:tab w:val="clear" w:pos="709"/>
          <w:tab w:val="left" w:pos="4536"/>
        </w:tabs>
        <w:spacing w:line="280" w:lineRule="exact"/>
        <w:rPr>
          <w:color w:val="000000"/>
          <w:sz w:val="24"/>
          <w:szCs w:val="24"/>
        </w:rPr>
      </w:pPr>
    </w:p>
    <w:p w14:paraId="51DDA197" w14:textId="77777777" w:rsidR="00044C20" w:rsidRDefault="00044C20">
      <w:pPr>
        <w:tabs>
          <w:tab w:val="clear" w:pos="709"/>
          <w:tab w:val="left" w:pos="4536"/>
        </w:tabs>
        <w:spacing w:line="280" w:lineRule="exact"/>
        <w:rPr>
          <w:color w:val="000000"/>
          <w:sz w:val="24"/>
          <w:szCs w:val="24"/>
        </w:rPr>
      </w:pPr>
    </w:p>
    <w:p w14:paraId="3E8CF2E6" w14:textId="77777777" w:rsidR="00044C20" w:rsidRDefault="00044C20">
      <w:pPr>
        <w:tabs>
          <w:tab w:val="clear" w:pos="709"/>
          <w:tab w:val="left" w:pos="4536"/>
        </w:tabs>
        <w:spacing w:line="280" w:lineRule="exact"/>
        <w:rPr>
          <w:color w:val="000000"/>
          <w:sz w:val="24"/>
          <w:szCs w:val="24"/>
        </w:rPr>
      </w:pPr>
    </w:p>
    <w:p w14:paraId="404F419D" w14:textId="77777777" w:rsidR="00044C20" w:rsidRDefault="00044C20">
      <w:pPr>
        <w:tabs>
          <w:tab w:val="clear" w:pos="709"/>
          <w:tab w:val="left" w:pos="4536"/>
        </w:tabs>
        <w:spacing w:line="280" w:lineRule="exact"/>
        <w:rPr>
          <w:color w:val="000000"/>
          <w:sz w:val="24"/>
          <w:szCs w:val="24"/>
        </w:rPr>
      </w:pPr>
    </w:p>
    <w:p w14:paraId="3B94F8A1" w14:textId="77777777" w:rsidR="00044C20" w:rsidRDefault="00044C20">
      <w:pPr>
        <w:tabs>
          <w:tab w:val="clear" w:pos="709"/>
          <w:tab w:val="left" w:pos="4536"/>
        </w:tabs>
        <w:spacing w:line="280" w:lineRule="exact"/>
        <w:rPr>
          <w:color w:val="000000"/>
          <w:sz w:val="24"/>
          <w:szCs w:val="24"/>
        </w:rPr>
      </w:pPr>
    </w:p>
    <w:p w14:paraId="5D131519" w14:textId="77777777" w:rsidR="00044C20" w:rsidRDefault="00044C20">
      <w:pPr>
        <w:tabs>
          <w:tab w:val="clear" w:pos="709"/>
          <w:tab w:val="left" w:pos="4536"/>
        </w:tabs>
        <w:spacing w:line="280" w:lineRule="exact"/>
        <w:rPr>
          <w:color w:val="000000"/>
          <w:sz w:val="24"/>
          <w:szCs w:val="24"/>
        </w:rPr>
      </w:pPr>
    </w:p>
    <w:p w14:paraId="401D4D67" w14:textId="77777777" w:rsidR="00044C20" w:rsidRDefault="00044C20">
      <w:pPr>
        <w:tabs>
          <w:tab w:val="clear" w:pos="709"/>
          <w:tab w:val="left" w:pos="4536"/>
        </w:tabs>
        <w:spacing w:line="280" w:lineRule="exact"/>
        <w:rPr>
          <w:color w:val="000000"/>
          <w:sz w:val="24"/>
          <w:szCs w:val="24"/>
        </w:rPr>
      </w:pPr>
    </w:p>
    <w:p w14:paraId="3F2F42C8" w14:textId="77777777" w:rsidR="00044C20" w:rsidRDefault="00044C20">
      <w:pPr>
        <w:tabs>
          <w:tab w:val="clear" w:pos="709"/>
          <w:tab w:val="left" w:pos="4536"/>
        </w:tabs>
        <w:spacing w:line="280" w:lineRule="exact"/>
        <w:rPr>
          <w:color w:val="000000"/>
          <w:sz w:val="24"/>
          <w:szCs w:val="24"/>
        </w:rPr>
      </w:pPr>
    </w:p>
    <w:p w14:paraId="1321CEBF" w14:textId="77777777" w:rsidR="00044C20" w:rsidRDefault="00044C20">
      <w:pPr>
        <w:tabs>
          <w:tab w:val="clear" w:pos="709"/>
          <w:tab w:val="left" w:pos="4536"/>
        </w:tabs>
        <w:spacing w:line="280" w:lineRule="exact"/>
        <w:rPr>
          <w:color w:val="000000"/>
          <w:sz w:val="24"/>
          <w:szCs w:val="24"/>
        </w:rPr>
      </w:pPr>
    </w:p>
    <w:p w14:paraId="130531EF" w14:textId="77777777" w:rsidR="00044C20" w:rsidRDefault="00044C20">
      <w:pPr>
        <w:tabs>
          <w:tab w:val="clear" w:pos="709"/>
          <w:tab w:val="left" w:pos="4536"/>
        </w:tabs>
        <w:spacing w:line="280" w:lineRule="exact"/>
        <w:rPr>
          <w:color w:val="000000"/>
          <w:sz w:val="24"/>
          <w:szCs w:val="24"/>
        </w:rPr>
      </w:pPr>
    </w:p>
    <w:p w14:paraId="4959484F" w14:textId="77777777" w:rsidR="00044C20" w:rsidRDefault="00044C20">
      <w:pPr>
        <w:tabs>
          <w:tab w:val="clear" w:pos="709"/>
          <w:tab w:val="left" w:pos="4536"/>
        </w:tabs>
        <w:spacing w:line="280" w:lineRule="exact"/>
        <w:rPr>
          <w:color w:val="000000"/>
          <w:sz w:val="24"/>
          <w:szCs w:val="24"/>
        </w:rPr>
      </w:pPr>
    </w:p>
    <w:p w14:paraId="0137D82B" w14:textId="77777777" w:rsidR="00044C20" w:rsidRDefault="00044C20">
      <w:pPr>
        <w:tabs>
          <w:tab w:val="clear" w:pos="709"/>
          <w:tab w:val="left" w:pos="4536"/>
        </w:tabs>
        <w:spacing w:line="280" w:lineRule="exact"/>
        <w:rPr>
          <w:color w:val="000000"/>
          <w:sz w:val="24"/>
          <w:szCs w:val="24"/>
        </w:rPr>
      </w:pPr>
    </w:p>
    <w:p w14:paraId="566C9873" w14:textId="77777777" w:rsidR="00044C20" w:rsidRDefault="00044C20">
      <w:pPr>
        <w:tabs>
          <w:tab w:val="clear" w:pos="709"/>
          <w:tab w:val="left" w:pos="4536"/>
        </w:tabs>
        <w:spacing w:line="280" w:lineRule="exact"/>
        <w:rPr>
          <w:color w:val="000000"/>
          <w:sz w:val="24"/>
          <w:szCs w:val="24"/>
        </w:rPr>
      </w:pPr>
    </w:p>
    <w:p w14:paraId="1F2161C7" w14:textId="77777777" w:rsidR="00044C20" w:rsidRDefault="00044C20">
      <w:pPr>
        <w:tabs>
          <w:tab w:val="clear" w:pos="709"/>
          <w:tab w:val="left" w:pos="4536"/>
        </w:tabs>
        <w:spacing w:line="280" w:lineRule="exact"/>
        <w:rPr>
          <w:color w:val="000000"/>
          <w:sz w:val="24"/>
          <w:szCs w:val="24"/>
        </w:rPr>
      </w:pPr>
    </w:p>
    <w:p w14:paraId="5EB0C0BE" w14:textId="77777777" w:rsidR="00044C20" w:rsidRDefault="00534C71">
      <w:pPr>
        <w:tabs>
          <w:tab w:val="clear" w:pos="709"/>
        </w:tabs>
        <w:spacing w:after="200" w:line="276" w:lineRule="auto"/>
        <w:jc w:val="left"/>
        <w:rPr>
          <w:color w:val="000000"/>
          <w:sz w:val="24"/>
          <w:szCs w:val="24"/>
        </w:rPr>
      </w:pPr>
      <w:r>
        <w:rPr>
          <w:color w:val="000000"/>
          <w:sz w:val="24"/>
          <w:szCs w:val="24"/>
        </w:rPr>
        <w:br w:type="page" w:clear="all"/>
      </w:r>
    </w:p>
    <w:p w14:paraId="3DDF34BB" w14:textId="77777777" w:rsidR="00044C20" w:rsidRDefault="00044C20">
      <w:pPr>
        <w:tabs>
          <w:tab w:val="clear" w:pos="709"/>
          <w:tab w:val="left" w:pos="4536"/>
        </w:tabs>
        <w:spacing w:line="280" w:lineRule="exact"/>
        <w:rPr>
          <w:color w:val="000000"/>
          <w:sz w:val="24"/>
          <w:szCs w:val="24"/>
        </w:rPr>
      </w:pPr>
    </w:p>
    <w:p w14:paraId="36F6BF81" w14:textId="77777777" w:rsidR="00044C20" w:rsidRDefault="00534C71">
      <w:pPr>
        <w:tabs>
          <w:tab w:val="clear" w:pos="709"/>
          <w:tab w:val="left" w:pos="4536"/>
        </w:tabs>
        <w:spacing w:line="280" w:lineRule="exact"/>
        <w:rPr>
          <w:color w:val="000000"/>
          <w:sz w:val="24"/>
          <w:szCs w:val="24"/>
        </w:rPr>
      </w:pPr>
      <w:r>
        <w:rPr>
          <w:color w:val="000000"/>
          <w:sz w:val="24"/>
          <w:szCs w:val="24"/>
        </w:rPr>
        <w:tab/>
      </w:r>
      <w:r>
        <w:rPr>
          <w:color w:val="000000"/>
          <w:sz w:val="24"/>
          <w:szCs w:val="24"/>
        </w:rPr>
        <w:tab/>
        <w:t>Приложение 2</w:t>
      </w:r>
    </w:p>
    <w:p w14:paraId="331D7BF9" w14:textId="77777777" w:rsidR="00044C20" w:rsidRDefault="00534C71">
      <w:pPr>
        <w:tabs>
          <w:tab w:val="clear" w:pos="709"/>
          <w:tab w:val="left" w:pos="4536"/>
        </w:tabs>
        <w:spacing w:line="280" w:lineRule="exact"/>
        <w:rPr>
          <w:color w:val="000000"/>
          <w:sz w:val="24"/>
          <w:szCs w:val="24"/>
        </w:rPr>
      </w:pPr>
      <w:r>
        <w:rPr>
          <w:color w:val="000000"/>
          <w:sz w:val="24"/>
          <w:szCs w:val="24"/>
        </w:rPr>
        <w:tab/>
        <w:t xml:space="preserve">        к примерной форме подачи предложения</w:t>
      </w:r>
    </w:p>
    <w:p w14:paraId="0D29DD92" w14:textId="77777777" w:rsidR="00044C20" w:rsidRDefault="00044C20">
      <w:pPr>
        <w:pStyle w:val="underpoint"/>
        <w:ind w:firstLine="0"/>
        <w:rPr>
          <w:i/>
          <w:sz w:val="28"/>
          <w:szCs w:val="28"/>
        </w:rPr>
      </w:pPr>
    </w:p>
    <w:p w14:paraId="1A25E2EA" w14:textId="77777777" w:rsidR="00044C20" w:rsidRDefault="00534C71">
      <w:pPr>
        <w:pStyle w:val="underpoint"/>
        <w:ind w:firstLine="0"/>
        <w:jc w:val="center"/>
        <w:rPr>
          <w:i/>
          <w:sz w:val="28"/>
          <w:szCs w:val="28"/>
        </w:rPr>
      </w:pPr>
      <w:r>
        <w:rPr>
          <w:i/>
          <w:sz w:val="28"/>
          <w:szCs w:val="28"/>
        </w:rPr>
        <w:t>Образец заявления для подачи предложения</w:t>
      </w:r>
    </w:p>
    <w:p w14:paraId="3A7ED950" w14:textId="77777777" w:rsidR="00044C20" w:rsidRDefault="00044C20">
      <w:pPr>
        <w:tabs>
          <w:tab w:val="clear" w:pos="709"/>
        </w:tabs>
        <w:spacing w:line="360" w:lineRule="auto"/>
        <w:ind w:left="2832" w:firstLine="708"/>
        <w:rPr>
          <w:color w:val="00000A"/>
          <w:sz w:val="24"/>
          <w:szCs w:val="24"/>
        </w:rPr>
      </w:pPr>
    </w:p>
    <w:p w14:paraId="2F63B5A5" w14:textId="77777777" w:rsidR="00044C20" w:rsidRDefault="00534C71">
      <w:pPr>
        <w:tabs>
          <w:tab w:val="clear" w:pos="709"/>
        </w:tabs>
        <w:rPr>
          <w:color w:val="00000A"/>
          <w:sz w:val="24"/>
          <w:szCs w:val="24"/>
        </w:rPr>
      </w:pPr>
      <w:r>
        <w:rPr>
          <w:color w:val="00000A"/>
          <w:szCs w:val="28"/>
        </w:rPr>
        <w:tab/>
      </w:r>
      <w:r>
        <w:rPr>
          <w:color w:val="00000A"/>
          <w:szCs w:val="28"/>
        </w:rPr>
        <w:tab/>
      </w:r>
      <w:r>
        <w:rPr>
          <w:color w:val="00000A"/>
          <w:szCs w:val="28"/>
        </w:rPr>
        <w:tab/>
      </w:r>
      <w:r>
        <w:rPr>
          <w:color w:val="00000A"/>
          <w:szCs w:val="28"/>
        </w:rPr>
        <w:tab/>
      </w:r>
      <w:r>
        <w:rPr>
          <w:color w:val="00000A"/>
          <w:szCs w:val="28"/>
        </w:rPr>
        <w:tab/>
      </w:r>
      <w:r>
        <w:rPr>
          <w:color w:val="00000A"/>
          <w:szCs w:val="28"/>
        </w:rPr>
        <w:tab/>
      </w:r>
      <w:r>
        <w:rPr>
          <w:color w:val="00000A"/>
          <w:szCs w:val="28"/>
        </w:rPr>
        <w:tab/>
      </w:r>
      <w:r>
        <w:rPr>
          <w:color w:val="00000A"/>
          <w:szCs w:val="28"/>
        </w:rPr>
        <w:tab/>
      </w:r>
      <w:r>
        <w:rPr>
          <w:color w:val="00000A"/>
          <w:szCs w:val="28"/>
        </w:rPr>
        <w:tab/>
      </w:r>
      <w:r>
        <w:rPr>
          <w:bCs/>
          <w:color w:val="00000A"/>
          <w:sz w:val="24"/>
          <w:szCs w:val="24"/>
        </w:rPr>
        <w:t>В комиссию по закупкам</w:t>
      </w:r>
    </w:p>
    <w:p w14:paraId="1F3C3DC8" w14:textId="77777777" w:rsidR="00044C20" w:rsidRDefault="00534C71">
      <w:pPr>
        <w:tabs>
          <w:tab w:val="clear" w:pos="709"/>
        </w:tabs>
        <w:jc w:val="left"/>
        <w:rPr>
          <w:color w:val="00000A"/>
          <w:sz w:val="24"/>
          <w:szCs w:val="24"/>
        </w:rPr>
      </w:pPr>
      <w:r>
        <w:rPr>
          <w:color w:val="00000A"/>
          <w:sz w:val="24"/>
          <w:szCs w:val="24"/>
        </w:rPr>
        <w:t xml:space="preserve">от </w:t>
      </w:r>
      <w:proofErr w:type="gramStart"/>
      <w:r>
        <w:rPr>
          <w:color w:val="00000A"/>
          <w:sz w:val="24"/>
          <w:szCs w:val="24"/>
        </w:rPr>
        <w:t xml:space="preserve">«  </w:t>
      </w:r>
      <w:proofErr w:type="gramEnd"/>
      <w:r>
        <w:rPr>
          <w:color w:val="00000A"/>
          <w:sz w:val="24"/>
          <w:szCs w:val="24"/>
        </w:rPr>
        <w:t xml:space="preserve">  » _______ 2026 г. №</w:t>
      </w:r>
      <w:r>
        <w:rPr>
          <w:color w:val="00000A"/>
          <w:sz w:val="24"/>
          <w:szCs w:val="24"/>
          <w:lang w:val="en-US"/>
        </w:rPr>
        <w:t> </w:t>
      </w:r>
      <w:r>
        <w:rPr>
          <w:color w:val="00000A"/>
          <w:sz w:val="24"/>
          <w:szCs w:val="24"/>
        </w:rPr>
        <w:tab/>
      </w:r>
      <w:r>
        <w:rPr>
          <w:color w:val="00000A"/>
          <w:sz w:val="24"/>
          <w:szCs w:val="24"/>
        </w:rPr>
        <w:tab/>
      </w:r>
      <w:r>
        <w:rPr>
          <w:color w:val="00000A"/>
          <w:sz w:val="24"/>
          <w:szCs w:val="24"/>
        </w:rPr>
        <w:tab/>
      </w:r>
      <w:r>
        <w:rPr>
          <w:color w:val="00000A"/>
          <w:sz w:val="24"/>
          <w:szCs w:val="24"/>
        </w:rPr>
        <w:tab/>
      </w:r>
      <w:r>
        <w:rPr>
          <w:color w:val="00000A"/>
          <w:sz w:val="24"/>
          <w:szCs w:val="24"/>
        </w:rPr>
        <w:tab/>
      </w:r>
      <w:r>
        <w:rPr>
          <w:color w:val="00000A"/>
          <w:sz w:val="24"/>
          <w:szCs w:val="24"/>
        </w:rPr>
        <w:tab/>
      </w:r>
      <w:r>
        <w:rPr>
          <w:bCs/>
          <w:color w:val="00000A"/>
          <w:sz w:val="24"/>
          <w:szCs w:val="24"/>
        </w:rPr>
        <w:t>ЗАО «Банк РРБ»</w:t>
      </w:r>
    </w:p>
    <w:p w14:paraId="651AD607" w14:textId="77777777" w:rsidR="00044C20" w:rsidRDefault="00534C71">
      <w:pPr>
        <w:pStyle w:val="underpoint"/>
        <w:ind w:firstLine="0"/>
      </w:pPr>
      <w:r>
        <w:tab/>
      </w:r>
    </w:p>
    <w:p w14:paraId="5191C979" w14:textId="77777777" w:rsidR="00044C20" w:rsidRDefault="00044C20">
      <w:pPr>
        <w:pStyle w:val="underpoint"/>
        <w:ind w:firstLine="0"/>
      </w:pPr>
    </w:p>
    <w:p w14:paraId="60EAF541" w14:textId="77777777" w:rsidR="00044C20" w:rsidRDefault="00534C71">
      <w:pPr>
        <w:pStyle w:val="underpoint"/>
        <w:ind w:firstLine="0"/>
      </w:pPr>
      <w:r>
        <w:t>Заявление</w:t>
      </w:r>
    </w:p>
    <w:p w14:paraId="30CFB7B3" w14:textId="1949B0F7" w:rsidR="00044C20" w:rsidRDefault="00534C71">
      <w:pPr>
        <w:pStyle w:val="underpoint"/>
        <w:ind w:firstLine="0"/>
      </w:pPr>
      <w:r>
        <w:t xml:space="preserve">на участие в процедуре закупки </w:t>
      </w:r>
      <w:r w:rsidR="00DF64F3">
        <w:rPr>
          <w:bCs/>
          <w:color w:val="000000"/>
          <w:sz w:val="26"/>
          <w:szCs w:val="26"/>
        </w:rPr>
        <w:t>№ 1/49-1</w:t>
      </w:r>
      <w:r>
        <w:t>-_________</w:t>
      </w:r>
    </w:p>
    <w:p w14:paraId="2BC715E3" w14:textId="77777777" w:rsidR="00044C20" w:rsidRDefault="00044C20">
      <w:pPr>
        <w:pStyle w:val="underpoint"/>
        <w:ind w:firstLine="709"/>
        <w:rPr>
          <w:b/>
        </w:rPr>
      </w:pPr>
    </w:p>
    <w:p w14:paraId="0F9F605D" w14:textId="1916B29D" w:rsidR="00044C20" w:rsidRDefault="00534C71">
      <w:pPr>
        <w:tabs>
          <w:tab w:val="clear" w:pos="709"/>
          <w:tab w:val="left" w:pos="851"/>
        </w:tabs>
        <w:rPr>
          <w:b/>
          <w:sz w:val="24"/>
          <w:szCs w:val="24"/>
        </w:rPr>
      </w:pPr>
      <w:r>
        <w:rPr>
          <w:sz w:val="24"/>
          <w:szCs w:val="24"/>
        </w:rPr>
        <w:tab/>
        <w:t xml:space="preserve">Изучив </w:t>
      </w:r>
      <w:r w:rsidR="00DF64F3">
        <w:rPr>
          <w:sz w:val="24"/>
          <w:szCs w:val="24"/>
        </w:rPr>
        <w:t>конкурсные документы</w:t>
      </w:r>
      <w:r>
        <w:rPr>
          <w:sz w:val="24"/>
          <w:szCs w:val="24"/>
        </w:rPr>
        <w:t xml:space="preserve"> к процедуре </w:t>
      </w:r>
      <w:r w:rsidR="00DF64F3">
        <w:rPr>
          <w:sz w:val="24"/>
          <w:szCs w:val="24"/>
        </w:rPr>
        <w:t>конкурса</w:t>
      </w:r>
      <w:r>
        <w:rPr>
          <w:sz w:val="24"/>
          <w:szCs w:val="24"/>
        </w:rPr>
        <w:t xml:space="preserve"> </w:t>
      </w:r>
      <w:r>
        <w:rPr>
          <w:sz w:val="24"/>
          <w:szCs w:val="24"/>
        </w:rPr>
        <w:br/>
      </w:r>
      <w:r w:rsidR="00DF64F3" w:rsidRPr="00DF64F3">
        <w:rPr>
          <w:sz w:val="24"/>
          <w:szCs w:val="24"/>
        </w:rPr>
        <w:t>№ 1/49-1</w:t>
      </w:r>
      <w:r>
        <w:rPr>
          <w:sz w:val="24"/>
          <w:szCs w:val="24"/>
        </w:rPr>
        <w:t xml:space="preserve"> на закупку оборудования</w:t>
      </w:r>
      <w:r>
        <w:rPr>
          <w:b/>
          <w:sz w:val="24"/>
          <w:szCs w:val="24"/>
        </w:rPr>
        <w:t xml:space="preserve"> </w:t>
      </w:r>
      <w:r>
        <w:rPr>
          <w:sz w:val="24"/>
          <w:szCs w:val="24"/>
        </w:rPr>
        <w:t>настоящим подтверждаем, что</w:t>
      </w:r>
      <w:r>
        <w:rPr>
          <w:i/>
          <w:sz w:val="24"/>
          <w:szCs w:val="24"/>
        </w:rPr>
        <w:t>________________</w:t>
      </w:r>
      <w:proofErr w:type="gramStart"/>
      <w:r>
        <w:rPr>
          <w:i/>
          <w:sz w:val="24"/>
          <w:szCs w:val="24"/>
        </w:rPr>
        <w:t>_(</w:t>
      </w:r>
      <w:proofErr w:type="gramEnd"/>
      <w:r>
        <w:rPr>
          <w:i/>
          <w:sz w:val="24"/>
          <w:szCs w:val="24"/>
        </w:rPr>
        <w:t>наименование участника</w:t>
      </w:r>
      <w:r>
        <w:rPr>
          <w:sz w:val="24"/>
          <w:szCs w:val="24"/>
        </w:rPr>
        <w:t>):</w:t>
      </w:r>
    </w:p>
    <w:p w14:paraId="70407A6B" w14:textId="77777777" w:rsidR="00044C20" w:rsidRDefault="00534C71">
      <w:pPr>
        <w:ind w:firstLine="567"/>
        <w:rPr>
          <w:sz w:val="24"/>
          <w:szCs w:val="24"/>
        </w:rPr>
      </w:pPr>
      <w:r>
        <w:rPr>
          <w:color w:val="000000"/>
          <w:sz w:val="24"/>
          <w:szCs w:val="24"/>
        </w:rPr>
        <w:t xml:space="preserve"> -</w:t>
      </w:r>
      <w:r>
        <w:rPr>
          <w:sz w:val="24"/>
          <w:szCs w:val="24"/>
        </w:rPr>
        <w:t>не находится в процессе ликвидации, реорганизации и не признан в установленном законодательными актами порядке экономически несостоятельным (банкротом);</w:t>
      </w:r>
    </w:p>
    <w:p w14:paraId="74A54245" w14:textId="77777777" w:rsidR="00044C20" w:rsidRDefault="00534C71">
      <w:pPr>
        <w:ind w:firstLine="567"/>
        <w:rPr>
          <w:sz w:val="24"/>
          <w:szCs w:val="24"/>
        </w:rPr>
      </w:pPr>
      <w:r>
        <w:rPr>
          <w:sz w:val="24"/>
          <w:szCs w:val="24"/>
        </w:rPr>
        <w:t xml:space="preserve">-отсутствуют факты отказа от заключения договоров по процедурам </w:t>
      </w:r>
      <w:proofErr w:type="gramStart"/>
      <w:r>
        <w:rPr>
          <w:sz w:val="24"/>
          <w:szCs w:val="24"/>
        </w:rPr>
        <w:t>закупок</w:t>
      </w:r>
      <w:proofErr w:type="gramEnd"/>
      <w:r>
        <w:rPr>
          <w:sz w:val="24"/>
          <w:szCs w:val="24"/>
        </w:rPr>
        <w:t xml:space="preserve"> где признаны победителем процедуры закупки; </w:t>
      </w:r>
    </w:p>
    <w:p w14:paraId="02EC4463" w14:textId="77777777" w:rsidR="00044C20" w:rsidRDefault="00534C71">
      <w:pPr>
        <w:ind w:firstLine="567"/>
        <w:rPr>
          <w:sz w:val="24"/>
          <w:szCs w:val="24"/>
        </w:rPr>
      </w:pPr>
      <w:r>
        <w:rPr>
          <w:sz w:val="24"/>
          <w:szCs w:val="24"/>
        </w:rPr>
        <w:t>-отсутствуют факты неисполнения либо ненадлежащего исполнения этих договоров;</w:t>
      </w:r>
    </w:p>
    <w:p w14:paraId="3D082C0F" w14:textId="77777777" w:rsidR="00044C20" w:rsidRDefault="00534C71">
      <w:pPr>
        <w:tabs>
          <w:tab w:val="clear" w:pos="709"/>
          <w:tab w:val="left" w:pos="851"/>
        </w:tabs>
        <w:rPr>
          <w:sz w:val="24"/>
          <w:szCs w:val="24"/>
        </w:rPr>
      </w:pPr>
      <w:r>
        <w:rPr>
          <w:color w:val="000000"/>
          <w:sz w:val="24"/>
          <w:szCs w:val="24"/>
        </w:rPr>
        <w:t xml:space="preserve">       -</w:t>
      </w:r>
      <w:r>
        <w:rPr>
          <w:sz w:val="24"/>
          <w:szCs w:val="24"/>
        </w:rPr>
        <w:t xml:space="preserve">отсутствует задолженность по уплате налогов, сборов (пошлин); </w:t>
      </w:r>
    </w:p>
    <w:p w14:paraId="7D8F07BA" w14:textId="77777777" w:rsidR="00044C20" w:rsidRDefault="00534C71">
      <w:pPr>
        <w:tabs>
          <w:tab w:val="clear" w:pos="709"/>
          <w:tab w:val="left" w:pos="851"/>
        </w:tabs>
        <w:rPr>
          <w:color w:val="000000"/>
          <w:sz w:val="24"/>
          <w:szCs w:val="24"/>
        </w:rPr>
      </w:pPr>
      <w:r>
        <w:rPr>
          <w:sz w:val="24"/>
          <w:szCs w:val="24"/>
        </w:rPr>
        <w:t xml:space="preserve">       -согласны с проектом договора (приложение 1 к документации о закупке);</w:t>
      </w:r>
    </w:p>
    <w:p w14:paraId="732857F6" w14:textId="77777777" w:rsidR="00044C20" w:rsidRDefault="00534C71">
      <w:pPr>
        <w:tabs>
          <w:tab w:val="clear" w:pos="709"/>
          <w:tab w:val="left" w:pos="4536"/>
        </w:tabs>
        <w:rPr>
          <w:color w:val="000000"/>
          <w:sz w:val="24"/>
          <w:szCs w:val="24"/>
        </w:rPr>
      </w:pPr>
      <w:r>
        <w:rPr>
          <w:color w:val="000000"/>
          <w:sz w:val="24"/>
          <w:szCs w:val="24"/>
        </w:rPr>
        <w:t xml:space="preserve">       -</w:t>
      </w:r>
      <w:r>
        <w:rPr>
          <w:i/>
          <w:color w:val="000000"/>
          <w:sz w:val="24"/>
          <w:szCs w:val="24"/>
        </w:rPr>
        <w:t xml:space="preserve"> </w:t>
      </w:r>
      <w:r>
        <w:rPr>
          <w:color w:val="000000"/>
          <w:sz w:val="24"/>
          <w:szCs w:val="24"/>
        </w:rPr>
        <w:t>освобождение от уплаты НДС, согласно статье ___ Налогового кодекса Республики Беларусь</w:t>
      </w:r>
      <w:r>
        <w:rPr>
          <w:i/>
          <w:color w:val="000000"/>
          <w:sz w:val="24"/>
          <w:szCs w:val="24"/>
        </w:rPr>
        <w:t xml:space="preserve"> (отражается при необходимости);</w:t>
      </w:r>
      <w:r>
        <w:rPr>
          <w:color w:val="000000"/>
          <w:sz w:val="24"/>
          <w:szCs w:val="24"/>
        </w:rPr>
        <w:t xml:space="preserve">  </w:t>
      </w:r>
    </w:p>
    <w:p w14:paraId="6DC3800F" w14:textId="77777777" w:rsidR="00044C20" w:rsidRDefault="00044C20">
      <w:pPr>
        <w:tabs>
          <w:tab w:val="clear" w:pos="709"/>
          <w:tab w:val="left" w:pos="4536"/>
        </w:tabs>
        <w:rPr>
          <w:i/>
          <w:color w:val="000000"/>
          <w:sz w:val="24"/>
          <w:szCs w:val="24"/>
        </w:rPr>
      </w:pPr>
    </w:p>
    <w:p w14:paraId="0014BDDC" w14:textId="77777777" w:rsidR="00044C20" w:rsidRDefault="00044C20">
      <w:pPr>
        <w:tabs>
          <w:tab w:val="clear" w:pos="709"/>
          <w:tab w:val="left" w:pos="4536"/>
        </w:tabs>
        <w:spacing w:line="280" w:lineRule="exact"/>
        <w:ind w:firstLine="6521"/>
        <w:rPr>
          <w:color w:val="000000"/>
          <w:sz w:val="24"/>
          <w:szCs w:val="24"/>
        </w:rPr>
      </w:pPr>
    </w:p>
    <w:p w14:paraId="36C43E85" w14:textId="77777777" w:rsidR="00044C20" w:rsidRDefault="00044C20">
      <w:pPr>
        <w:tabs>
          <w:tab w:val="clear" w:pos="709"/>
          <w:tab w:val="left" w:pos="4536"/>
        </w:tabs>
        <w:spacing w:line="280" w:lineRule="exact"/>
        <w:ind w:firstLine="6521"/>
        <w:rPr>
          <w:color w:val="000000"/>
          <w:sz w:val="24"/>
          <w:szCs w:val="24"/>
        </w:rPr>
      </w:pPr>
    </w:p>
    <w:p w14:paraId="219F447E" w14:textId="77777777" w:rsidR="00044C20" w:rsidRDefault="00534C71">
      <w:pPr>
        <w:tabs>
          <w:tab w:val="clear" w:pos="709"/>
          <w:tab w:val="left" w:pos="4536"/>
        </w:tabs>
        <w:spacing w:line="280" w:lineRule="exact"/>
        <w:rPr>
          <w:color w:val="000000"/>
          <w:sz w:val="24"/>
          <w:szCs w:val="24"/>
        </w:rPr>
      </w:pPr>
      <w:r>
        <w:rPr>
          <w:i/>
          <w:color w:val="000000"/>
          <w:sz w:val="24"/>
          <w:szCs w:val="24"/>
        </w:rPr>
        <w:t>«__</w:t>
      </w:r>
      <w:proofErr w:type="gramStart"/>
      <w:r>
        <w:rPr>
          <w:i/>
          <w:color w:val="000000"/>
          <w:sz w:val="24"/>
          <w:szCs w:val="24"/>
        </w:rPr>
        <w:t>_»_</w:t>
      </w:r>
      <w:proofErr w:type="gramEnd"/>
      <w:r>
        <w:rPr>
          <w:i/>
          <w:color w:val="000000"/>
          <w:sz w:val="24"/>
          <w:szCs w:val="24"/>
        </w:rPr>
        <w:t>_____2026               __________               / указать уполномоченное лицо на подпись/</w:t>
      </w:r>
    </w:p>
    <w:p w14:paraId="76136485" w14:textId="77777777" w:rsidR="00044C20" w:rsidRDefault="00044C20">
      <w:pPr>
        <w:tabs>
          <w:tab w:val="clear" w:pos="709"/>
          <w:tab w:val="left" w:pos="4536"/>
        </w:tabs>
        <w:spacing w:line="280" w:lineRule="exact"/>
        <w:ind w:firstLine="6521"/>
        <w:rPr>
          <w:color w:val="000000"/>
          <w:sz w:val="24"/>
          <w:szCs w:val="24"/>
        </w:rPr>
      </w:pPr>
    </w:p>
    <w:p w14:paraId="61043ED8" w14:textId="77777777" w:rsidR="00044C20" w:rsidRDefault="00044C20">
      <w:pPr>
        <w:tabs>
          <w:tab w:val="clear" w:pos="709"/>
          <w:tab w:val="left" w:pos="4536"/>
        </w:tabs>
        <w:spacing w:line="280" w:lineRule="exact"/>
        <w:ind w:firstLine="6521"/>
        <w:rPr>
          <w:color w:val="000000"/>
          <w:sz w:val="24"/>
          <w:szCs w:val="24"/>
        </w:rPr>
      </w:pPr>
    </w:p>
    <w:p w14:paraId="7AEBE079" w14:textId="77777777" w:rsidR="00044C20" w:rsidRDefault="00044C20">
      <w:pPr>
        <w:tabs>
          <w:tab w:val="clear" w:pos="709"/>
          <w:tab w:val="left" w:pos="4536"/>
        </w:tabs>
        <w:spacing w:line="280" w:lineRule="exact"/>
        <w:ind w:firstLine="6521"/>
        <w:rPr>
          <w:color w:val="000000"/>
          <w:sz w:val="24"/>
          <w:szCs w:val="24"/>
        </w:rPr>
      </w:pPr>
    </w:p>
    <w:p w14:paraId="460F7366" w14:textId="77777777" w:rsidR="00044C20" w:rsidRDefault="00044C20">
      <w:pPr>
        <w:tabs>
          <w:tab w:val="clear" w:pos="709"/>
          <w:tab w:val="left" w:pos="6804"/>
        </w:tabs>
        <w:spacing w:line="280" w:lineRule="exact"/>
        <w:rPr>
          <w:sz w:val="24"/>
          <w:szCs w:val="24"/>
        </w:rPr>
      </w:pPr>
    </w:p>
    <w:p w14:paraId="59CAEA31" w14:textId="77777777" w:rsidR="00044C20" w:rsidRDefault="00044C20">
      <w:pPr>
        <w:tabs>
          <w:tab w:val="clear" w:pos="709"/>
          <w:tab w:val="left" w:pos="6804"/>
        </w:tabs>
        <w:spacing w:line="280" w:lineRule="exact"/>
        <w:rPr>
          <w:sz w:val="24"/>
          <w:szCs w:val="24"/>
        </w:rPr>
      </w:pPr>
    </w:p>
    <w:p w14:paraId="58874758" w14:textId="77777777" w:rsidR="00044C20" w:rsidRDefault="00044C20">
      <w:pPr>
        <w:tabs>
          <w:tab w:val="clear" w:pos="709"/>
          <w:tab w:val="left" w:pos="6804"/>
        </w:tabs>
        <w:spacing w:line="280" w:lineRule="exact"/>
        <w:rPr>
          <w:sz w:val="24"/>
          <w:szCs w:val="24"/>
        </w:rPr>
      </w:pPr>
    </w:p>
    <w:p w14:paraId="58C8EA3C" w14:textId="77777777" w:rsidR="00044C20" w:rsidRDefault="00044C20">
      <w:pPr>
        <w:tabs>
          <w:tab w:val="clear" w:pos="709"/>
          <w:tab w:val="left" w:pos="6804"/>
        </w:tabs>
        <w:spacing w:line="280" w:lineRule="exact"/>
        <w:rPr>
          <w:sz w:val="24"/>
          <w:szCs w:val="24"/>
        </w:rPr>
      </w:pPr>
    </w:p>
    <w:p w14:paraId="2ECEF5E3" w14:textId="77777777" w:rsidR="00044C20" w:rsidRDefault="00044C20">
      <w:pPr>
        <w:tabs>
          <w:tab w:val="clear" w:pos="709"/>
          <w:tab w:val="left" w:pos="6804"/>
        </w:tabs>
        <w:spacing w:line="280" w:lineRule="exact"/>
        <w:rPr>
          <w:sz w:val="24"/>
          <w:szCs w:val="24"/>
        </w:rPr>
      </w:pPr>
    </w:p>
    <w:p w14:paraId="54BBC321" w14:textId="77777777" w:rsidR="00044C20" w:rsidRDefault="00044C20">
      <w:pPr>
        <w:tabs>
          <w:tab w:val="clear" w:pos="709"/>
          <w:tab w:val="left" w:pos="6804"/>
        </w:tabs>
        <w:spacing w:line="280" w:lineRule="exact"/>
        <w:rPr>
          <w:sz w:val="24"/>
          <w:szCs w:val="24"/>
        </w:rPr>
      </w:pPr>
    </w:p>
    <w:p w14:paraId="4239B5A2" w14:textId="77777777" w:rsidR="00044C20" w:rsidRDefault="00044C20">
      <w:pPr>
        <w:tabs>
          <w:tab w:val="clear" w:pos="709"/>
          <w:tab w:val="left" w:pos="6804"/>
        </w:tabs>
        <w:spacing w:line="280" w:lineRule="exact"/>
        <w:rPr>
          <w:sz w:val="24"/>
          <w:szCs w:val="24"/>
        </w:rPr>
      </w:pPr>
    </w:p>
    <w:p w14:paraId="3AF9F03A" w14:textId="77777777" w:rsidR="00044C20" w:rsidRDefault="00044C20">
      <w:pPr>
        <w:tabs>
          <w:tab w:val="clear" w:pos="709"/>
          <w:tab w:val="left" w:pos="6804"/>
        </w:tabs>
        <w:spacing w:line="280" w:lineRule="exact"/>
        <w:rPr>
          <w:sz w:val="24"/>
          <w:szCs w:val="24"/>
        </w:rPr>
      </w:pPr>
    </w:p>
    <w:p w14:paraId="2181BBE3" w14:textId="77777777" w:rsidR="00044C20" w:rsidRDefault="00044C20">
      <w:pPr>
        <w:tabs>
          <w:tab w:val="clear" w:pos="709"/>
          <w:tab w:val="left" w:pos="6804"/>
        </w:tabs>
        <w:spacing w:line="280" w:lineRule="exact"/>
        <w:rPr>
          <w:sz w:val="24"/>
          <w:szCs w:val="24"/>
        </w:rPr>
      </w:pPr>
    </w:p>
    <w:p w14:paraId="0911ACA4" w14:textId="77777777" w:rsidR="00044C20" w:rsidRDefault="00044C20">
      <w:pPr>
        <w:tabs>
          <w:tab w:val="clear" w:pos="709"/>
          <w:tab w:val="left" w:pos="6804"/>
        </w:tabs>
        <w:spacing w:line="280" w:lineRule="exact"/>
        <w:rPr>
          <w:sz w:val="24"/>
          <w:szCs w:val="24"/>
        </w:rPr>
      </w:pPr>
    </w:p>
    <w:p w14:paraId="0618B366" w14:textId="77777777" w:rsidR="00044C20" w:rsidRDefault="00534C71">
      <w:pPr>
        <w:tabs>
          <w:tab w:val="clear" w:pos="709"/>
          <w:tab w:val="left" w:pos="4536"/>
        </w:tabs>
        <w:rPr>
          <w:color w:val="000000"/>
          <w:sz w:val="24"/>
          <w:szCs w:val="24"/>
        </w:rPr>
      </w:pPr>
      <w:r>
        <w:rPr>
          <w:color w:val="000000"/>
          <w:sz w:val="24"/>
          <w:szCs w:val="24"/>
        </w:rPr>
        <w:t xml:space="preserve">                                                                                             </w:t>
      </w:r>
    </w:p>
    <w:p w14:paraId="7CA6FCC9" w14:textId="77777777" w:rsidR="00044C20" w:rsidRDefault="00044C20">
      <w:pPr>
        <w:tabs>
          <w:tab w:val="clear" w:pos="709"/>
          <w:tab w:val="left" w:pos="4536"/>
        </w:tabs>
        <w:rPr>
          <w:color w:val="000000"/>
          <w:sz w:val="24"/>
          <w:szCs w:val="24"/>
        </w:rPr>
      </w:pPr>
    </w:p>
    <w:p w14:paraId="2D3C95B8" w14:textId="77777777" w:rsidR="00044C20" w:rsidRDefault="00044C20">
      <w:pPr>
        <w:tabs>
          <w:tab w:val="clear" w:pos="709"/>
          <w:tab w:val="left" w:pos="4536"/>
        </w:tabs>
        <w:rPr>
          <w:color w:val="000000"/>
          <w:sz w:val="24"/>
          <w:szCs w:val="24"/>
        </w:rPr>
      </w:pPr>
    </w:p>
    <w:p w14:paraId="08488080" w14:textId="77777777" w:rsidR="00044C20" w:rsidRDefault="00044C20">
      <w:pPr>
        <w:tabs>
          <w:tab w:val="clear" w:pos="709"/>
          <w:tab w:val="left" w:pos="4536"/>
        </w:tabs>
        <w:rPr>
          <w:color w:val="000000"/>
          <w:sz w:val="24"/>
          <w:szCs w:val="24"/>
        </w:rPr>
      </w:pPr>
    </w:p>
    <w:p w14:paraId="60765B01" w14:textId="77777777" w:rsidR="00044C20" w:rsidRDefault="00534C71">
      <w:pPr>
        <w:tabs>
          <w:tab w:val="clear" w:pos="709"/>
        </w:tabs>
        <w:spacing w:after="200" w:line="276" w:lineRule="auto"/>
        <w:jc w:val="left"/>
        <w:rPr>
          <w:color w:val="000000"/>
          <w:sz w:val="24"/>
          <w:szCs w:val="24"/>
        </w:rPr>
      </w:pPr>
      <w:r>
        <w:rPr>
          <w:color w:val="000000"/>
          <w:sz w:val="24"/>
          <w:szCs w:val="24"/>
        </w:rPr>
        <w:br w:type="page" w:clear="all"/>
      </w:r>
    </w:p>
    <w:p w14:paraId="378E3185" w14:textId="23FBC606" w:rsidR="00044C20" w:rsidRDefault="00534C71">
      <w:pPr>
        <w:tabs>
          <w:tab w:val="clear" w:pos="709"/>
          <w:tab w:val="left" w:pos="4536"/>
        </w:tabs>
        <w:spacing w:line="280" w:lineRule="exact"/>
        <w:ind w:firstLine="6521"/>
        <w:rPr>
          <w:color w:val="000000"/>
          <w:sz w:val="24"/>
          <w:szCs w:val="24"/>
        </w:rPr>
      </w:pPr>
      <w:r>
        <w:rPr>
          <w:color w:val="000000"/>
          <w:sz w:val="24"/>
          <w:szCs w:val="24"/>
        </w:rPr>
        <w:lastRenderedPageBreak/>
        <w:t xml:space="preserve">Приложение </w:t>
      </w:r>
      <w:r w:rsidR="00FF7C13">
        <w:rPr>
          <w:color w:val="000000"/>
          <w:sz w:val="24"/>
          <w:szCs w:val="24"/>
        </w:rPr>
        <w:t>3</w:t>
      </w:r>
    </w:p>
    <w:p w14:paraId="650E9454" w14:textId="77777777" w:rsidR="00044C20" w:rsidRDefault="00534C71">
      <w:pPr>
        <w:tabs>
          <w:tab w:val="clear" w:pos="709"/>
          <w:tab w:val="left" w:pos="4536"/>
        </w:tabs>
        <w:spacing w:line="280" w:lineRule="exact"/>
        <w:ind w:firstLine="6521"/>
        <w:rPr>
          <w:color w:val="000000"/>
          <w:sz w:val="24"/>
          <w:szCs w:val="24"/>
        </w:rPr>
      </w:pPr>
      <w:r>
        <w:rPr>
          <w:color w:val="000000"/>
          <w:sz w:val="24"/>
          <w:szCs w:val="24"/>
        </w:rPr>
        <w:t>к документации о закупке</w:t>
      </w:r>
    </w:p>
    <w:p w14:paraId="7B5D529F" w14:textId="77777777" w:rsidR="00044C20" w:rsidRDefault="00534C71">
      <w:pPr>
        <w:widowControl w:val="0"/>
        <w:tabs>
          <w:tab w:val="clear" w:pos="709"/>
          <w:tab w:val="center" w:pos="4678"/>
          <w:tab w:val="right" w:pos="9355"/>
        </w:tabs>
        <w:jc w:val="center"/>
        <w:outlineLvl w:val="0"/>
        <w:rPr>
          <w:b/>
          <w:sz w:val="22"/>
          <w:szCs w:val="22"/>
        </w:rPr>
      </w:pPr>
      <w:r>
        <w:rPr>
          <w:b/>
          <w:sz w:val="22"/>
          <w:szCs w:val="22"/>
        </w:rPr>
        <w:t xml:space="preserve">ДОГОВОР № ______ </w:t>
      </w:r>
    </w:p>
    <w:p w14:paraId="4637A47C" w14:textId="77777777" w:rsidR="00044C20" w:rsidRDefault="00534C71">
      <w:pPr>
        <w:widowControl w:val="0"/>
        <w:tabs>
          <w:tab w:val="clear" w:pos="709"/>
          <w:tab w:val="right" w:pos="10773"/>
        </w:tabs>
        <w:spacing w:before="120" w:after="120"/>
        <w:jc w:val="left"/>
        <w:rPr>
          <w:sz w:val="20"/>
        </w:rPr>
      </w:pPr>
      <w:r>
        <w:rPr>
          <w:sz w:val="20"/>
        </w:rPr>
        <w:t xml:space="preserve">г. Минск                                                                      </w:t>
      </w:r>
      <w:proofErr w:type="gramStart"/>
      <w:r>
        <w:rPr>
          <w:sz w:val="20"/>
        </w:rPr>
        <w:tab/>
        <w:t xml:space="preserve">«  </w:t>
      </w:r>
      <w:proofErr w:type="gramEnd"/>
      <w:r>
        <w:rPr>
          <w:sz w:val="20"/>
        </w:rPr>
        <w:t xml:space="preserve">  »                2026 г.</w:t>
      </w:r>
    </w:p>
    <w:p w14:paraId="5FADF34D" w14:textId="77777777" w:rsidR="00044C20" w:rsidRDefault="00534C71">
      <w:pPr>
        <w:tabs>
          <w:tab w:val="clear" w:pos="709"/>
        </w:tabs>
        <w:ind w:firstLine="708"/>
        <w:rPr>
          <w:sz w:val="20"/>
        </w:rPr>
      </w:pPr>
      <w:r>
        <w:rPr>
          <w:sz w:val="20"/>
        </w:rPr>
        <w:t>_______________ именуемое в дальнейшем «Поставщик», в лице ________________________,</w:t>
      </w:r>
      <w:r>
        <w:rPr>
          <w:color w:val="FF0000"/>
          <w:sz w:val="20"/>
        </w:rPr>
        <w:t xml:space="preserve"> </w:t>
      </w:r>
      <w:r>
        <w:rPr>
          <w:sz w:val="20"/>
        </w:rPr>
        <w:t>действующего на основании ___________, с одной стороны, и ЗАО «Банк РРБ», в лице _______________, действующего на основании ____________________, именуемое далее «</w:t>
      </w:r>
      <w:r>
        <w:rPr>
          <w:color w:val="000000"/>
          <w:spacing w:val="5"/>
          <w:sz w:val="20"/>
        </w:rPr>
        <w:t>Покупатель»</w:t>
      </w:r>
      <w:r>
        <w:rPr>
          <w:sz w:val="20"/>
        </w:rPr>
        <w:t xml:space="preserve"> с другой стороны, при совместном упоминании именуемые «Стороны», заключили настоящий договор о нижеследующем:</w:t>
      </w:r>
    </w:p>
    <w:p w14:paraId="2F5BAB0A" w14:textId="77777777" w:rsidR="00044C20" w:rsidRDefault="00534C71">
      <w:pPr>
        <w:widowControl w:val="0"/>
        <w:tabs>
          <w:tab w:val="clear" w:pos="709"/>
        </w:tabs>
        <w:jc w:val="center"/>
        <w:outlineLvl w:val="0"/>
        <w:rPr>
          <w:b/>
          <w:sz w:val="20"/>
        </w:rPr>
      </w:pPr>
      <w:r>
        <w:rPr>
          <w:b/>
          <w:sz w:val="20"/>
        </w:rPr>
        <w:t>1. Предмет договора</w:t>
      </w:r>
    </w:p>
    <w:p w14:paraId="6ABD5ED8" w14:textId="45F4B968" w:rsidR="00044C20" w:rsidRDefault="00534C71">
      <w:pPr>
        <w:numPr>
          <w:ilvl w:val="1"/>
          <w:numId w:val="31"/>
        </w:numPr>
        <w:tabs>
          <w:tab w:val="clear" w:pos="709"/>
          <w:tab w:val="left" w:pos="993"/>
        </w:tabs>
        <w:ind w:left="0" w:firstLine="567"/>
        <w:rPr>
          <w:sz w:val="20"/>
        </w:rPr>
      </w:pPr>
      <w:r>
        <w:rPr>
          <w:sz w:val="20"/>
        </w:rPr>
        <w:t>Поставщик обязуется поставить оборудование, а Покупатель принять и своевременно оплатить оборудование в количестве и номенклатуре, на условиях и в сроки согласно настоящему договору и в соответствии со Спецификацией (Приложение 1), котор</w:t>
      </w:r>
      <w:r w:rsidR="00DF64F3">
        <w:rPr>
          <w:sz w:val="20"/>
        </w:rPr>
        <w:t>ая</w:t>
      </w:r>
      <w:r>
        <w:rPr>
          <w:sz w:val="20"/>
        </w:rPr>
        <w:t xml:space="preserve"> является неотъемлемой частью настоящего договора.</w:t>
      </w:r>
    </w:p>
    <w:p w14:paraId="7DEC77DB" w14:textId="77777777" w:rsidR="00044C20" w:rsidRDefault="00534C71">
      <w:pPr>
        <w:numPr>
          <w:ilvl w:val="1"/>
          <w:numId w:val="31"/>
        </w:numPr>
        <w:tabs>
          <w:tab w:val="clear" w:pos="709"/>
          <w:tab w:val="left" w:pos="993"/>
        </w:tabs>
        <w:ind w:left="0" w:firstLine="567"/>
        <w:jc w:val="left"/>
        <w:rPr>
          <w:sz w:val="20"/>
        </w:rPr>
      </w:pPr>
      <w:r>
        <w:rPr>
          <w:sz w:val="20"/>
        </w:rPr>
        <w:t xml:space="preserve">Спецификация является протоколом согласования цен. </w:t>
      </w:r>
    </w:p>
    <w:p w14:paraId="73BF0245" w14:textId="77777777" w:rsidR="00044C20" w:rsidRDefault="00534C71">
      <w:pPr>
        <w:numPr>
          <w:ilvl w:val="1"/>
          <w:numId w:val="31"/>
        </w:numPr>
        <w:tabs>
          <w:tab w:val="clear" w:pos="709"/>
          <w:tab w:val="left" w:pos="993"/>
        </w:tabs>
        <w:ind w:left="0" w:firstLine="567"/>
        <w:jc w:val="left"/>
        <w:rPr>
          <w:sz w:val="20"/>
        </w:rPr>
      </w:pPr>
      <w:r>
        <w:rPr>
          <w:sz w:val="20"/>
        </w:rPr>
        <w:t>Покупатель приобретает оборудование для собственного потребления.</w:t>
      </w:r>
    </w:p>
    <w:p w14:paraId="01C6F8B2" w14:textId="77777777" w:rsidR="00044C20" w:rsidRDefault="00534C71">
      <w:pPr>
        <w:numPr>
          <w:ilvl w:val="1"/>
          <w:numId w:val="31"/>
        </w:numPr>
        <w:tabs>
          <w:tab w:val="clear" w:pos="709"/>
          <w:tab w:val="left" w:pos="993"/>
        </w:tabs>
        <w:ind w:left="0" w:firstLine="567"/>
        <w:jc w:val="left"/>
        <w:rPr>
          <w:sz w:val="20"/>
        </w:rPr>
      </w:pPr>
      <w:r>
        <w:rPr>
          <w:sz w:val="20"/>
        </w:rPr>
        <w:t>Цена на продукцию изменению не подлежит.</w:t>
      </w:r>
    </w:p>
    <w:p w14:paraId="493F803B" w14:textId="77777777" w:rsidR="00044C20" w:rsidRDefault="00534C71">
      <w:pPr>
        <w:widowControl w:val="0"/>
        <w:tabs>
          <w:tab w:val="clear" w:pos="709"/>
        </w:tabs>
        <w:jc w:val="center"/>
        <w:outlineLvl w:val="0"/>
        <w:rPr>
          <w:b/>
          <w:sz w:val="20"/>
        </w:rPr>
      </w:pPr>
      <w:r>
        <w:rPr>
          <w:b/>
          <w:sz w:val="20"/>
        </w:rPr>
        <w:t>2. Цена и порядок расчетов</w:t>
      </w:r>
    </w:p>
    <w:p w14:paraId="242740CA" w14:textId="53A3B207" w:rsidR="00044C20" w:rsidRDefault="00534C71">
      <w:pPr>
        <w:tabs>
          <w:tab w:val="clear" w:pos="709"/>
          <w:tab w:val="left" w:pos="851"/>
        </w:tabs>
        <w:ind w:firstLine="567"/>
        <w:rPr>
          <w:sz w:val="20"/>
        </w:rPr>
      </w:pPr>
      <w:r>
        <w:rPr>
          <w:sz w:val="20"/>
        </w:rPr>
        <w:t xml:space="preserve">2.1. Общая сумма настоящего договора в соответствии со Спецификацией (Приложение 1) составляет ____ (_____________) </w:t>
      </w:r>
      <w:r w:rsidR="001A0F5F">
        <w:rPr>
          <w:sz w:val="20"/>
        </w:rPr>
        <w:t>белорусских рублей</w:t>
      </w:r>
      <w:r>
        <w:rPr>
          <w:sz w:val="20"/>
        </w:rPr>
        <w:t xml:space="preserve">, в т.ч. НДС по ставке 20% - _____ (______________________) </w:t>
      </w:r>
      <w:r w:rsidR="00CE6D55">
        <w:rPr>
          <w:sz w:val="20"/>
        </w:rPr>
        <w:t>белорусских рублей</w:t>
      </w:r>
      <w:r>
        <w:rPr>
          <w:sz w:val="20"/>
        </w:rPr>
        <w:t>.</w:t>
      </w:r>
    </w:p>
    <w:p w14:paraId="10ED3856" w14:textId="77777777" w:rsidR="00044C20" w:rsidRDefault="00534C71">
      <w:pPr>
        <w:tabs>
          <w:tab w:val="clear" w:pos="709"/>
          <w:tab w:val="left" w:pos="851"/>
        </w:tabs>
        <w:ind w:firstLine="567"/>
        <w:rPr>
          <w:sz w:val="20"/>
        </w:rPr>
      </w:pPr>
      <w:r>
        <w:rPr>
          <w:sz w:val="20"/>
        </w:rPr>
        <w:t>2.2. Стоимость товара установлена на момент подписания настоящего договора и сохраняет силу до исполнения сторонами своих обязательств по договору.</w:t>
      </w:r>
    </w:p>
    <w:p w14:paraId="7797027F" w14:textId="49F191CE" w:rsidR="00044C20" w:rsidRDefault="00534C71">
      <w:pPr>
        <w:tabs>
          <w:tab w:val="clear" w:pos="709"/>
          <w:tab w:val="left" w:pos="851"/>
        </w:tabs>
        <w:ind w:firstLine="567"/>
        <w:rPr>
          <w:i/>
          <w:iCs/>
          <w:sz w:val="20"/>
        </w:rPr>
      </w:pPr>
      <w:r>
        <w:rPr>
          <w:sz w:val="20"/>
        </w:rPr>
        <w:t xml:space="preserve">2.3. Оплата товаров производится Покупателем в белорусских рублях, путем перечисления денежных средств платежным поручением на расчетный счет Поставщика по </w:t>
      </w:r>
      <w:r>
        <w:rPr>
          <w:i/>
          <w:iCs/>
          <w:sz w:val="20"/>
        </w:rPr>
        <w:t>(указываются условия оплаты товара).</w:t>
      </w:r>
    </w:p>
    <w:p w14:paraId="7747B85F" w14:textId="77777777" w:rsidR="00044C20" w:rsidRDefault="00534C71">
      <w:pPr>
        <w:tabs>
          <w:tab w:val="clear" w:pos="709"/>
          <w:tab w:val="left" w:pos="851"/>
        </w:tabs>
        <w:ind w:firstLine="567"/>
        <w:rPr>
          <w:sz w:val="20"/>
        </w:rPr>
      </w:pPr>
      <w:r>
        <w:rPr>
          <w:sz w:val="20"/>
        </w:rPr>
        <w:t>2.4. Источник финансирования – собственные средства.</w:t>
      </w:r>
    </w:p>
    <w:p w14:paraId="157906A1" w14:textId="77777777" w:rsidR="00044C20" w:rsidRDefault="00534C71">
      <w:pPr>
        <w:tabs>
          <w:tab w:val="clear" w:pos="709"/>
          <w:tab w:val="left" w:pos="851"/>
        </w:tabs>
        <w:ind w:firstLine="567"/>
        <w:rPr>
          <w:sz w:val="20"/>
        </w:rPr>
      </w:pPr>
      <w:r>
        <w:rPr>
          <w:sz w:val="20"/>
        </w:rPr>
        <w:t>2.5. Стоимость упаковки, доставки, уплаты таможенных пошлин, налогов, сборов и других обязательных платежей в соответствии с условиями настоящего договора, включаются в стоимость товара.</w:t>
      </w:r>
    </w:p>
    <w:p w14:paraId="5F001A8A" w14:textId="77777777" w:rsidR="00044C20" w:rsidRDefault="00534C71">
      <w:pPr>
        <w:widowControl w:val="0"/>
        <w:tabs>
          <w:tab w:val="clear" w:pos="709"/>
        </w:tabs>
        <w:jc w:val="center"/>
        <w:outlineLvl w:val="0"/>
        <w:rPr>
          <w:b/>
          <w:sz w:val="20"/>
        </w:rPr>
      </w:pPr>
      <w:r>
        <w:rPr>
          <w:b/>
          <w:sz w:val="20"/>
        </w:rPr>
        <w:t>3. Условия и сроки поставки</w:t>
      </w:r>
    </w:p>
    <w:p w14:paraId="220707FC" w14:textId="20DD16E7" w:rsidR="00044C20" w:rsidRDefault="00534C71">
      <w:pPr>
        <w:tabs>
          <w:tab w:val="clear" w:pos="709"/>
        </w:tabs>
        <w:spacing w:line="240" w:lineRule="exact"/>
        <w:ind w:firstLine="567"/>
        <w:rPr>
          <w:sz w:val="20"/>
        </w:rPr>
      </w:pPr>
      <w:r>
        <w:rPr>
          <w:sz w:val="20"/>
        </w:rPr>
        <w:t xml:space="preserve">3.1. Срок поставки товаров составляет </w:t>
      </w:r>
      <w:r w:rsidR="00DF64F3">
        <w:rPr>
          <w:sz w:val="20"/>
        </w:rPr>
        <w:t>не более 12 недель со дня подписания настоящего договора</w:t>
      </w:r>
      <w:r>
        <w:rPr>
          <w:sz w:val="20"/>
        </w:rPr>
        <w:t>.</w:t>
      </w:r>
    </w:p>
    <w:p w14:paraId="02CA1EF3" w14:textId="77777777" w:rsidR="00044C20" w:rsidRDefault="00534C71">
      <w:pPr>
        <w:tabs>
          <w:tab w:val="clear" w:pos="709"/>
        </w:tabs>
        <w:spacing w:line="240" w:lineRule="exact"/>
        <w:ind w:firstLine="567"/>
        <w:rPr>
          <w:sz w:val="20"/>
        </w:rPr>
      </w:pPr>
      <w:r>
        <w:rPr>
          <w:sz w:val="20"/>
        </w:rPr>
        <w:t xml:space="preserve">3.2. Доставка товара Покупателю производится по адресу: г. Минск, ул. Краснозвездная 18 транспортом и за счет средств Поставщика. </w:t>
      </w:r>
    </w:p>
    <w:p w14:paraId="1F11FFEF" w14:textId="77777777" w:rsidR="00044C20" w:rsidRDefault="00534C71">
      <w:pPr>
        <w:tabs>
          <w:tab w:val="clear" w:pos="709"/>
        </w:tabs>
        <w:spacing w:line="240" w:lineRule="exact"/>
        <w:ind w:firstLine="567"/>
        <w:rPr>
          <w:sz w:val="20"/>
        </w:rPr>
      </w:pPr>
      <w:r>
        <w:rPr>
          <w:sz w:val="20"/>
        </w:rPr>
        <w:t>3.3. Передача товара Покупателю оформляется товарно-транспортной (товарной) накладной, которая рассматривается сторонами как приемо-сдаточный документ. Датой поставки товара считается дата подписания Покупателем товарно-транспортной (товарной) накладной.</w:t>
      </w:r>
    </w:p>
    <w:p w14:paraId="10943B63" w14:textId="77777777" w:rsidR="00044C20" w:rsidRDefault="00534C71">
      <w:pPr>
        <w:tabs>
          <w:tab w:val="clear" w:pos="709"/>
        </w:tabs>
        <w:spacing w:line="240" w:lineRule="exact"/>
        <w:ind w:firstLine="567"/>
        <w:rPr>
          <w:sz w:val="20"/>
        </w:rPr>
      </w:pPr>
      <w:r>
        <w:rPr>
          <w:sz w:val="20"/>
        </w:rPr>
        <w:t>3.4. Право собственности на приобретенное оборудование переходит от Поставщика к Покупателю после подписания товарно-транспортной (товарной) накладной.</w:t>
      </w:r>
    </w:p>
    <w:p w14:paraId="21B6FAFE" w14:textId="77777777" w:rsidR="00044C20" w:rsidRDefault="00534C71">
      <w:pPr>
        <w:tabs>
          <w:tab w:val="clear" w:pos="709"/>
        </w:tabs>
        <w:ind w:left="425" w:hanging="425"/>
        <w:jc w:val="center"/>
        <w:outlineLvl w:val="0"/>
        <w:rPr>
          <w:b/>
          <w:sz w:val="20"/>
        </w:rPr>
      </w:pPr>
      <w:r>
        <w:rPr>
          <w:b/>
          <w:sz w:val="20"/>
        </w:rPr>
        <w:t>4. Порядок приемки товара</w:t>
      </w:r>
    </w:p>
    <w:p w14:paraId="03C79454" w14:textId="77777777" w:rsidR="00044C20" w:rsidRDefault="00534C71">
      <w:pPr>
        <w:tabs>
          <w:tab w:val="clear" w:pos="709"/>
          <w:tab w:val="left" w:pos="567"/>
        </w:tabs>
        <w:ind w:firstLine="567"/>
        <w:rPr>
          <w:sz w:val="20"/>
        </w:rPr>
      </w:pPr>
      <w:r>
        <w:rPr>
          <w:sz w:val="20"/>
        </w:rPr>
        <w:t>4.1. Приемка товара по количеству и качеству осуществляется в соответствии с Положением о приемке товаров по количеству и качеству, утвержденным постановлением Совета Министров Республики Беларусь от 03.09.2008 № 1290, с учетом особенностей, предусмотренных настоящим договором.</w:t>
      </w:r>
    </w:p>
    <w:p w14:paraId="1A921AE2" w14:textId="77777777" w:rsidR="00044C20" w:rsidRDefault="00534C71">
      <w:pPr>
        <w:tabs>
          <w:tab w:val="clear" w:pos="709"/>
          <w:tab w:val="left" w:pos="567"/>
        </w:tabs>
        <w:ind w:firstLine="567"/>
        <w:rPr>
          <w:sz w:val="20"/>
        </w:rPr>
      </w:pPr>
      <w:r>
        <w:rPr>
          <w:sz w:val="20"/>
        </w:rPr>
        <w:t>4.2. Приемка по количеству осуществляется на соответствие количества фактически полученного товара данным, указанным в договоре, сопроводительных и иных документах (спецификациях, маркировке на упаковке). В процессе приемки товара по качеству также проверяется его комплектность.</w:t>
      </w:r>
    </w:p>
    <w:p w14:paraId="721E04B3" w14:textId="77777777" w:rsidR="00044C20" w:rsidRDefault="00534C71">
      <w:pPr>
        <w:tabs>
          <w:tab w:val="clear" w:pos="709"/>
          <w:tab w:val="left" w:pos="993"/>
        </w:tabs>
        <w:ind w:firstLine="567"/>
        <w:rPr>
          <w:sz w:val="20"/>
        </w:rPr>
      </w:pPr>
      <w:r>
        <w:rPr>
          <w:sz w:val="20"/>
        </w:rPr>
        <w:t>4.3. В случае выявления недостатков количества и (или) качества (комплектности) товара полномочными представителями сторон на месте приемки составляется Акт о недостатках количества и (или) качества. Акт должен быть подписан представителями обеих сторон. При несогласии с содержанием Акта одна из сторон может подписать его с оговоркой или отказаться от подписания, изложив мотивы отказа в письменной форме.</w:t>
      </w:r>
    </w:p>
    <w:p w14:paraId="04A73480" w14:textId="77777777" w:rsidR="00044C20" w:rsidRDefault="00534C71">
      <w:pPr>
        <w:tabs>
          <w:tab w:val="clear" w:pos="709"/>
          <w:tab w:val="left" w:pos="567"/>
        </w:tabs>
        <w:ind w:firstLine="567"/>
        <w:rPr>
          <w:sz w:val="20"/>
        </w:rPr>
      </w:pPr>
      <w:r>
        <w:rPr>
          <w:sz w:val="20"/>
        </w:rPr>
        <w:t>4.4. Обнаружение скрытых недостатков товара и сообщение о них Поставщику осуществляется в соответствии с Положением о приемке товаров по количеству и качеству, утвержденным постановлением Совета Министров Республики Беларусь от 03.09.2008 № 1290.</w:t>
      </w:r>
    </w:p>
    <w:p w14:paraId="19A7C205" w14:textId="77777777" w:rsidR="00C50FE9" w:rsidRPr="00C50FE9" w:rsidRDefault="00C50FE9" w:rsidP="00C50FE9">
      <w:pPr>
        <w:widowControl w:val="0"/>
        <w:tabs>
          <w:tab w:val="clear" w:pos="709"/>
        </w:tabs>
        <w:jc w:val="center"/>
        <w:outlineLvl w:val="0"/>
        <w:rPr>
          <w:b/>
          <w:sz w:val="20"/>
        </w:rPr>
      </w:pPr>
      <w:r w:rsidRPr="00C50FE9">
        <w:rPr>
          <w:b/>
          <w:sz w:val="20"/>
        </w:rPr>
        <w:t>5. Качество оборудования и гарантийные обязательства</w:t>
      </w:r>
    </w:p>
    <w:p w14:paraId="53CB05DE" w14:textId="77777777" w:rsidR="00C50FE9" w:rsidRPr="00C50FE9" w:rsidRDefault="00C50FE9" w:rsidP="00C50FE9">
      <w:pPr>
        <w:tabs>
          <w:tab w:val="clear" w:pos="709"/>
          <w:tab w:val="left" w:pos="993"/>
        </w:tabs>
        <w:ind w:firstLine="567"/>
        <w:rPr>
          <w:sz w:val="20"/>
        </w:rPr>
      </w:pPr>
      <w:r w:rsidRPr="00C50FE9">
        <w:rPr>
          <w:sz w:val="20"/>
        </w:rPr>
        <w:t>5.1. Качество поставляемого товара должно соответствовать техническим требованиям, характеристикам и спецификациям фирмы-изготовителя, а также обязательным требованиям стандартов, установленных в Республике Беларусь.</w:t>
      </w:r>
    </w:p>
    <w:p w14:paraId="2EACFD80" w14:textId="77777777" w:rsidR="00C50FE9" w:rsidRPr="00C50FE9" w:rsidRDefault="00C50FE9" w:rsidP="00C50FE9">
      <w:pPr>
        <w:tabs>
          <w:tab w:val="clear" w:pos="709"/>
        </w:tabs>
        <w:ind w:firstLine="567"/>
        <w:rPr>
          <w:sz w:val="20"/>
        </w:rPr>
      </w:pPr>
      <w:r w:rsidRPr="00C50FE9">
        <w:rPr>
          <w:sz w:val="20"/>
        </w:rPr>
        <w:t>5.2. Гарантийный срок на товар указываются в Спецификации и начинает исчисляться с момента передачи оборудования Покупателю по товаросопроводительным документам.</w:t>
      </w:r>
    </w:p>
    <w:p w14:paraId="3D85E7E6" w14:textId="77777777" w:rsidR="00C50FE9" w:rsidRPr="00C50FE9" w:rsidRDefault="00C50FE9" w:rsidP="00C50FE9">
      <w:pPr>
        <w:tabs>
          <w:tab w:val="clear" w:pos="709"/>
          <w:tab w:val="left" w:pos="0"/>
          <w:tab w:val="left" w:pos="567"/>
        </w:tabs>
        <w:ind w:firstLine="567"/>
        <w:rPr>
          <w:sz w:val="20"/>
        </w:rPr>
      </w:pPr>
      <w:r w:rsidRPr="00C50FE9">
        <w:rPr>
          <w:sz w:val="20"/>
        </w:rPr>
        <w:t xml:space="preserve">5.3. Гарантийные обязательства Поставщика подтверждаются гарантийными талонами, которые передаются Покупателю вместе с поставляемым товаром. </w:t>
      </w:r>
    </w:p>
    <w:p w14:paraId="551E3892" w14:textId="77777777" w:rsidR="00C50FE9" w:rsidRPr="00C50FE9" w:rsidRDefault="00C50FE9" w:rsidP="00C50FE9">
      <w:pPr>
        <w:tabs>
          <w:tab w:val="clear" w:pos="709"/>
          <w:tab w:val="left" w:pos="0"/>
          <w:tab w:val="left" w:pos="567"/>
        </w:tabs>
        <w:ind w:firstLine="567"/>
        <w:rPr>
          <w:sz w:val="20"/>
        </w:rPr>
      </w:pPr>
      <w:r w:rsidRPr="00C50FE9">
        <w:rPr>
          <w:sz w:val="20"/>
        </w:rPr>
        <w:t xml:space="preserve">5.4. Поставщик гарантирует нормальную работу товара в течение гарантийных сроков при условии соблюдения Покупателем (включая работников Покупателя, а также любых третьих лиц, имеющих доступ к оборудованию) правил хранения и эксплуатации товара. </w:t>
      </w:r>
    </w:p>
    <w:p w14:paraId="036D26F6" w14:textId="77777777" w:rsidR="00C50FE9" w:rsidRPr="00C50FE9" w:rsidRDefault="00C50FE9" w:rsidP="00C50FE9">
      <w:pPr>
        <w:tabs>
          <w:tab w:val="clear" w:pos="709"/>
          <w:tab w:val="left" w:pos="0"/>
          <w:tab w:val="left" w:pos="567"/>
        </w:tabs>
        <w:ind w:firstLine="567"/>
        <w:rPr>
          <w:sz w:val="20"/>
        </w:rPr>
      </w:pPr>
      <w:r w:rsidRPr="00C50FE9">
        <w:rPr>
          <w:sz w:val="20"/>
        </w:rPr>
        <w:t>5.5. Гарантийный срок продлевается соразмерно времени проведения ремонта.</w:t>
      </w:r>
    </w:p>
    <w:p w14:paraId="0D7C70C1" w14:textId="77777777" w:rsidR="00C50FE9" w:rsidRPr="00C50FE9" w:rsidRDefault="00C50FE9" w:rsidP="00C50FE9">
      <w:pPr>
        <w:widowControl w:val="0"/>
        <w:tabs>
          <w:tab w:val="clear" w:pos="709"/>
        </w:tabs>
        <w:jc w:val="center"/>
        <w:outlineLvl w:val="0"/>
        <w:rPr>
          <w:b/>
          <w:sz w:val="20"/>
        </w:rPr>
      </w:pPr>
      <w:r w:rsidRPr="00C50FE9">
        <w:rPr>
          <w:b/>
          <w:sz w:val="20"/>
        </w:rPr>
        <w:t>6. Ответственность сторон</w:t>
      </w:r>
    </w:p>
    <w:p w14:paraId="79FE573A" w14:textId="77777777" w:rsidR="00C50FE9" w:rsidRPr="00C50FE9" w:rsidRDefault="00C50FE9" w:rsidP="00C50FE9">
      <w:pPr>
        <w:widowControl w:val="0"/>
        <w:tabs>
          <w:tab w:val="clear" w:pos="709"/>
        </w:tabs>
        <w:ind w:firstLine="567"/>
        <w:outlineLvl w:val="0"/>
        <w:rPr>
          <w:sz w:val="20"/>
        </w:rPr>
      </w:pPr>
      <w:r w:rsidRPr="00C50FE9">
        <w:rPr>
          <w:sz w:val="20"/>
        </w:rPr>
        <w:lastRenderedPageBreak/>
        <w:t>6.1.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Республики Беларусь.</w:t>
      </w:r>
    </w:p>
    <w:p w14:paraId="2D655856" w14:textId="788154AE" w:rsidR="00C50FE9" w:rsidRPr="00C50FE9" w:rsidRDefault="00C50FE9" w:rsidP="00C50FE9">
      <w:pPr>
        <w:tabs>
          <w:tab w:val="clear" w:pos="709"/>
          <w:tab w:val="left" w:pos="993"/>
        </w:tabs>
        <w:ind w:firstLine="567"/>
        <w:rPr>
          <w:sz w:val="20"/>
        </w:rPr>
      </w:pPr>
      <w:r w:rsidRPr="00C50FE9">
        <w:rPr>
          <w:sz w:val="20"/>
        </w:rPr>
        <w:t xml:space="preserve">6.2. В случае нарушения Поставщиком сроков поставки оборудования, Поставщик выплачивает Покупателю пеню в размере </w:t>
      </w:r>
      <w:r w:rsidR="006A5323">
        <w:rPr>
          <w:sz w:val="20"/>
        </w:rPr>
        <w:t xml:space="preserve">2 </w:t>
      </w:r>
      <w:r w:rsidRPr="00C50FE9">
        <w:rPr>
          <w:sz w:val="20"/>
        </w:rPr>
        <w:t>% от суммы не поставленного оборудования за каждый день просрочки</w:t>
      </w:r>
      <w:r w:rsidR="006A5323">
        <w:rPr>
          <w:sz w:val="20"/>
        </w:rPr>
        <w:t xml:space="preserve"> без ограничения размера пени.</w:t>
      </w:r>
    </w:p>
    <w:p w14:paraId="23FAB648" w14:textId="77777777" w:rsidR="00C50FE9" w:rsidRDefault="00C50FE9" w:rsidP="00C50FE9">
      <w:pPr>
        <w:tabs>
          <w:tab w:val="clear" w:pos="709"/>
          <w:tab w:val="left" w:pos="993"/>
        </w:tabs>
        <w:ind w:firstLine="567"/>
        <w:rPr>
          <w:sz w:val="20"/>
        </w:rPr>
      </w:pPr>
      <w:r w:rsidRPr="00C50FE9">
        <w:rPr>
          <w:sz w:val="20"/>
        </w:rPr>
        <w:t>6.3. Уплата неустойки не освобождает Стороны от выполнения принятых на себя обязательств по настоящему договору.</w:t>
      </w:r>
    </w:p>
    <w:p w14:paraId="0AAC83E1" w14:textId="25643C39" w:rsidR="006A5323" w:rsidRPr="00C50FE9" w:rsidRDefault="006A5323" w:rsidP="00C50FE9">
      <w:pPr>
        <w:tabs>
          <w:tab w:val="clear" w:pos="709"/>
          <w:tab w:val="left" w:pos="993"/>
        </w:tabs>
        <w:ind w:firstLine="567"/>
        <w:rPr>
          <w:sz w:val="20"/>
        </w:rPr>
      </w:pPr>
      <w:r>
        <w:rPr>
          <w:sz w:val="20"/>
        </w:rPr>
        <w:t xml:space="preserve">6.4. В случае просрочки поставки товара </w:t>
      </w:r>
      <w:r w:rsidR="00BA72BD">
        <w:rPr>
          <w:sz w:val="20"/>
        </w:rPr>
        <w:t>более чем на 5 рабочих дней Покупатель вправе расторгнуть договор.</w:t>
      </w:r>
    </w:p>
    <w:p w14:paraId="642FB63B" w14:textId="77777777" w:rsidR="00C50FE9" w:rsidRPr="00C50FE9" w:rsidRDefault="00C50FE9" w:rsidP="00C50FE9">
      <w:pPr>
        <w:tabs>
          <w:tab w:val="clear" w:pos="709"/>
          <w:tab w:val="left" w:pos="993"/>
        </w:tabs>
        <w:ind w:firstLine="567"/>
        <w:jc w:val="center"/>
        <w:rPr>
          <w:b/>
          <w:sz w:val="20"/>
        </w:rPr>
      </w:pPr>
      <w:r w:rsidRPr="00C50FE9">
        <w:rPr>
          <w:b/>
          <w:sz w:val="20"/>
        </w:rPr>
        <w:t>7. Форс-мажор</w:t>
      </w:r>
    </w:p>
    <w:p w14:paraId="156ED99E" w14:textId="77777777" w:rsidR="00C50FE9" w:rsidRPr="00C50FE9" w:rsidRDefault="00C50FE9" w:rsidP="00C50FE9">
      <w:pPr>
        <w:tabs>
          <w:tab w:val="clear" w:pos="709"/>
          <w:tab w:val="left" w:pos="993"/>
        </w:tabs>
        <w:ind w:firstLine="567"/>
        <w:rPr>
          <w:sz w:val="20"/>
        </w:rPr>
      </w:pPr>
      <w:r w:rsidRPr="00C50FE9">
        <w:rPr>
          <w:sz w:val="20"/>
        </w:rPr>
        <w:t>7.1. Ни одна из сторон не несет ответственности за полное или частичное невыполнение своих обязательств по договору, если это невыполнение явилось следствием обстоятельств непреодолимой силы (форс-мажор), возникших после заключения договора в результате событий чрезвычайного характера, которые участник не мог предвидеть и предотвратить всеми доступными способами при условии, что данные обстоятельства непосредственно повлияли на возможность исполнения обязательств по договору. К таким обстоятельствам относятся наводнения, пожары, землетрясения и другие природные и стихийные бедствия, введение военного положения, военные действия и война.</w:t>
      </w:r>
    </w:p>
    <w:p w14:paraId="589F3041" w14:textId="77777777" w:rsidR="00C50FE9" w:rsidRPr="00C50FE9" w:rsidRDefault="00C50FE9" w:rsidP="00C50FE9">
      <w:pPr>
        <w:tabs>
          <w:tab w:val="clear" w:pos="709"/>
          <w:tab w:val="left" w:pos="993"/>
        </w:tabs>
        <w:ind w:firstLine="567"/>
        <w:rPr>
          <w:sz w:val="20"/>
        </w:rPr>
      </w:pPr>
      <w:r w:rsidRPr="00C50FE9">
        <w:rPr>
          <w:sz w:val="20"/>
        </w:rPr>
        <w:t>7.2. Если одно из вышеупомянутых обстоятельств повлияет на исполнение настоящего договора в течение времени его действия, срок выполнения обязательств по договору, а также срок гарантийного обслуживания продлевается на время действия этих обстоятельств.</w:t>
      </w:r>
    </w:p>
    <w:p w14:paraId="6E0B0DBE" w14:textId="77777777" w:rsidR="00C50FE9" w:rsidRPr="00C50FE9" w:rsidRDefault="00C50FE9" w:rsidP="00C50FE9">
      <w:pPr>
        <w:tabs>
          <w:tab w:val="clear" w:pos="709"/>
          <w:tab w:val="left" w:pos="993"/>
        </w:tabs>
        <w:ind w:firstLine="567"/>
        <w:rPr>
          <w:sz w:val="20"/>
        </w:rPr>
      </w:pPr>
      <w:r w:rsidRPr="00C50FE9">
        <w:rPr>
          <w:sz w:val="20"/>
        </w:rPr>
        <w:t>7.3. Сторона, для которой выполнение обязательств стало невозможным в связи с обстоятельствами, перечисленными в п. 7.1. настоящего договора, должна в течение 5 (пяти) календарных дней информировать в письменной форме с предоставлением подтверждающих документов о начале, предполагаемой продолжительности и времени прекращения вышеупомянутых обстоятельств.</w:t>
      </w:r>
    </w:p>
    <w:p w14:paraId="391B33F3" w14:textId="77777777" w:rsidR="00C50FE9" w:rsidRPr="00C50FE9" w:rsidRDefault="00C50FE9" w:rsidP="00C50FE9">
      <w:pPr>
        <w:tabs>
          <w:tab w:val="clear" w:pos="709"/>
          <w:tab w:val="left" w:pos="993"/>
        </w:tabs>
        <w:ind w:firstLine="567"/>
        <w:rPr>
          <w:sz w:val="20"/>
        </w:rPr>
      </w:pPr>
      <w:r w:rsidRPr="00C50FE9">
        <w:rPr>
          <w:sz w:val="20"/>
        </w:rPr>
        <w:t xml:space="preserve">7.4. Если одна из сторон не проинформирует, или сделает это с опозданием против указанного в п. 7.3 срока, она теряет право ссылаться на любое из перечисленных в п. 7.1 обстоятельств в качестве причины, освобождающей ее от ответственности за неисполнение настоящего договора. </w:t>
      </w:r>
    </w:p>
    <w:p w14:paraId="63A4C9EA" w14:textId="77777777" w:rsidR="00C50FE9" w:rsidRPr="00C50FE9" w:rsidRDefault="00C50FE9" w:rsidP="00C50FE9">
      <w:pPr>
        <w:widowControl w:val="0"/>
        <w:tabs>
          <w:tab w:val="clear" w:pos="709"/>
        </w:tabs>
        <w:jc w:val="center"/>
        <w:rPr>
          <w:b/>
          <w:sz w:val="20"/>
        </w:rPr>
      </w:pPr>
      <w:r w:rsidRPr="00C50FE9">
        <w:rPr>
          <w:b/>
          <w:sz w:val="20"/>
        </w:rPr>
        <w:t>8. Порядок разрешения споров</w:t>
      </w:r>
    </w:p>
    <w:p w14:paraId="43E311A4" w14:textId="77777777" w:rsidR="00C50FE9" w:rsidRPr="00C50FE9" w:rsidRDefault="00C50FE9" w:rsidP="00C50FE9">
      <w:pPr>
        <w:tabs>
          <w:tab w:val="clear" w:pos="709"/>
          <w:tab w:val="left" w:pos="993"/>
        </w:tabs>
        <w:ind w:firstLine="567"/>
        <w:rPr>
          <w:sz w:val="20"/>
        </w:rPr>
      </w:pPr>
      <w:r w:rsidRPr="00C50FE9">
        <w:rPr>
          <w:sz w:val="20"/>
        </w:rPr>
        <w:t>8.1. Стороны устанавливают обязательный досудебный порядок урегулирования споров.</w:t>
      </w:r>
    </w:p>
    <w:p w14:paraId="79288F2D" w14:textId="77777777" w:rsidR="00C50FE9" w:rsidRPr="00C50FE9" w:rsidRDefault="00C50FE9" w:rsidP="00C50FE9">
      <w:pPr>
        <w:tabs>
          <w:tab w:val="clear" w:pos="709"/>
          <w:tab w:val="left" w:pos="993"/>
        </w:tabs>
        <w:ind w:firstLine="567"/>
        <w:rPr>
          <w:sz w:val="20"/>
        </w:rPr>
      </w:pPr>
      <w:r w:rsidRPr="00C50FE9">
        <w:rPr>
          <w:sz w:val="20"/>
        </w:rPr>
        <w:t xml:space="preserve">8.2. Все споры и разногласия по договору подлежат разрешению путем переговоров, поиска компромиссов между Сторонами, составления и направления претензий, которые должны быть рассмотрены второй Стороной в течение 10 (десяти) календарных дней. </w:t>
      </w:r>
    </w:p>
    <w:p w14:paraId="24099FF2" w14:textId="77777777" w:rsidR="00C50FE9" w:rsidRPr="00C50FE9" w:rsidRDefault="00C50FE9" w:rsidP="00C50FE9">
      <w:pPr>
        <w:tabs>
          <w:tab w:val="clear" w:pos="709"/>
          <w:tab w:val="left" w:pos="993"/>
        </w:tabs>
        <w:ind w:firstLine="567"/>
        <w:rPr>
          <w:sz w:val="20"/>
        </w:rPr>
      </w:pPr>
      <w:r w:rsidRPr="00C50FE9">
        <w:rPr>
          <w:sz w:val="20"/>
        </w:rPr>
        <w:t>8.3. При невозможности разрешения возникших споров и разногласий все споры и разногласия подлежат рассмотрению в судебном порядке в соответствии с законодательством Республики Беларусь.</w:t>
      </w:r>
    </w:p>
    <w:p w14:paraId="2049BE4A" w14:textId="77777777" w:rsidR="00C50FE9" w:rsidRPr="00C50FE9" w:rsidRDefault="00C50FE9" w:rsidP="00C50FE9">
      <w:pPr>
        <w:tabs>
          <w:tab w:val="clear" w:pos="709"/>
          <w:tab w:val="left" w:pos="993"/>
        </w:tabs>
        <w:ind w:firstLine="567"/>
        <w:rPr>
          <w:sz w:val="20"/>
        </w:rPr>
      </w:pPr>
      <w:r w:rsidRPr="00C50FE9">
        <w:rPr>
          <w:sz w:val="20"/>
        </w:rPr>
        <w:t>8.4. Соглашения, достигнутые в ходе переговоров, закрепляются в дополнительных соглашениях к Договору, подписываемых обеими Сторонами.</w:t>
      </w:r>
    </w:p>
    <w:p w14:paraId="4815D946" w14:textId="77777777" w:rsidR="00C50FE9" w:rsidRPr="00C50FE9" w:rsidRDefault="00C50FE9" w:rsidP="00C50FE9">
      <w:pPr>
        <w:widowControl w:val="0"/>
        <w:tabs>
          <w:tab w:val="clear" w:pos="709"/>
        </w:tabs>
        <w:jc w:val="center"/>
        <w:outlineLvl w:val="0"/>
        <w:rPr>
          <w:b/>
          <w:sz w:val="20"/>
        </w:rPr>
      </w:pPr>
      <w:r w:rsidRPr="00C50FE9">
        <w:rPr>
          <w:b/>
          <w:sz w:val="20"/>
        </w:rPr>
        <w:t>9. Прочие условия</w:t>
      </w:r>
    </w:p>
    <w:p w14:paraId="093D3BB5" w14:textId="77777777" w:rsidR="00C50FE9" w:rsidRPr="00C50FE9" w:rsidRDefault="00C50FE9" w:rsidP="00C50FE9">
      <w:pPr>
        <w:tabs>
          <w:tab w:val="clear" w:pos="709"/>
          <w:tab w:val="left" w:pos="993"/>
        </w:tabs>
        <w:ind w:firstLine="567"/>
        <w:rPr>
          <w:sz w:val="20"/>
        </w:rPr>
      </w:pPr>
      <w:r w:rsidRPr="00C50FE9">
        <w:rPr>
          <w:noProof/>
          <w:sz w:val="20"/>
        </w:rPr>
        <w:t>9.1. </w:t>
      </w:r>
      <w:r w:rsidRPr="00C50FE9">
        <w:rPr>
          <w:sz w:val="20"/>
        </w:rPr>
        <w:t>Договор приобретает юридическую силу с момента его подписания и скрепления печатями обеих Сторон и действует до полного исполнения Сторонами своих обязательств либо до принятия сторонами решения о прекращении его действия.</w:t>
      </w:r>
    </w:p>
    <w:p w14:paraId="0D284A1A" w14:textId="77777777" w:rsidR="00C50FE9" w:rsidRPr="00C50FE9" w:rsidRDefault="00C50FE9" w:rsidP="00C50FE9">
      <w:pPr>
        <w:tabs>
          <w:tab w:val="clear" w:pos="709"/>
          <w:tab w:val="left" w:pos="993"/>
        </w:tabs>
        <w:ind w:firstLine="567"/>
        <w:rPr>
          <w:sz w:val="20"/>
        </w:rPr>
      </w:pPr>
      <w:r w:rsidRPr="00C50FE9">
        <w:rPr>
          <w:sz w:val="20"/>
        </w:rPr>
        <w:t>9.2. Все изменения и дополнения к настоящему договору будут иметь юридическую силу, если они подписаны уполномоченными представителями обеих Сторон.</w:t>
      </w:r>
    </w:p>
    <w:p w14:paraId="5DAF7586" w14:textId="77777777" w:rsidR="00C50FE9" w:rsidRPr="00C50FE9" w:rsidRDefault="00C50FE9" w:rsidP="00C50FE9">
      <w:pPr>
        <w:tabs>
          <w:tab w:val="clear" w:pos="709"/>
          <w:tab w:val="left" w:pos="993"/>
        </w:tabs>
        <w:ind w:firstLine="567"/>
        <w:rPr>
          <w:sz w:val="20"/>
        </w:rPr>
      </w:pPr>
      <w:r w:rsidRPr="00C50FE9">
        <w:rPr>
          <w:sz w:val="20"/>
        </w:rPr>
        <w:t>9.3. По всем остальным вопросам, не урегулированным настоящим договором, Стороны руководствуются действующим законодательством Республики Беларусь.</w:t>
      </w:r>
    </w:p>
    <w:p w14:paraId="2F3C8AB8" w14:textId="77777777" w:rsidR="00C50FE9" w:rsidRPr="00C50FE9" w:rsidRDefault="00C50FE9" w:rsidP="00C50FE9">
      <w:pPr>
        <w:tabs>
          <w:tab w:val="clear" w:pos="709"/>
          <w:tab w:val="left" w:pos="993"/>
        </w:tabs>
        <w:ind w:firstLine="567"/>
        <w:rPr>
          <w:sz w:val="20"/>
        </w:rPr>
      </w:pPr>
      <w:r w:rsidRPr="00C50FE9">
        <w:rPr>
          <w:sz w:val="20"/>
        </w:rPr>
        <w:t>9.4. Договор составлен на русском языке, в двух подлинных экземплярах, имеющих равную юридическую силу, по одному экземпляру для каждой из Сторон.</w:t>
      </w:r>
    </w:p>
    <w:p w14:paraId="40A2840B" w14:textId="77777777" w:rsidR="00C50FE9" w:rsidRPr="00C50FE9" w:rsidRDefault="00C50FE9" w:rsidP="00C50FE9">
      <w:pPr>
        <w:tabs>
          <w:tab w:val="clear" w:pos="709"/>
          <w:tab w:val="left" w:pos="993"/>
        </w:tabs>
        <w:ind w:firstLine="567"/>
        <w:rPr>
          <w:sz w:val="20"/>
        </w:rPr>
      </w:pPr>
      <w:r w:rsidRPr="00C50FE9">
        <w:rPr>
          <w:sz w:val="20"/>
        </w:rPr>
        <w:t>9.5. К договору прилагаются и являются его неотъемлемой частью:</w:t>
      </w:r>
    </w:p>
    <w:p w14:paraId="35B0739C" w14:textId="77777777" w:rsidR="00C50FE9" w:rsidRPr="00C50FE9" w:rsidRDefault="00C50FE9" w:rsidP="00C50FE9">
      <w:pPr>
        <w:tabs>
          <w:tab w:val="clear" w:pos="709"/>
        </w:tabs>
        <w:ind w:firstLine="567"/>
        <w:rPr>
          <w:sz w:val="20"/>
        </w:rPr>
      </w:pPr>
      <w:r w:rsidRPr="00C50FE9">
        <w:rPr>
          <w:sz w:val="20"/>
        </w:rPr>
        <w:t xml:space="preserve">Приложение 1: Спецификация. </w:t>
      </w:r>
    </w:p>
    <w:p w14:paraId="4D500ACD" w14:textId="77777777" w:rsidR="00C50FE9" w:rsidRPr="00C50FE9" w:rsidRDefault="00C50FE9" w:rsidP="00C50FE9">
      <w:pPr>
        <w:widowControl w:val="0"/>
        <w:tabs>
          <w:tab w:val="clear" w:pos="709"/>
        </w:tabs>
        <w:spacing w:before="120" w:after="120"/>
        <w:jc w:val="center"/>
        <w:outlineLvl w:val="0"/>
        <w:rPr>
          <w:b/>
          <w:sz w:val="20"/>
        </w:rPr>
      </w:pPr>
      <w:r w:rsidRPr="00C50FE9">
        <w:rPr>
          <w:b/>
          <w:sz w:val="20"/>
        </w:rPr>
        <w:t>10.Банковские реквизиты и юридические адреса сторон</w:t>
      </w:r>
    </w:p>
    <w:tbl>
      <w:tblPr>
        <w:tblW w:w="10456" w:type="dxa"/>
        <w:tblInd w:w="164" w:type="dxa"/>
        <w:tblLook w:val="0000" w:firstRow="0" w:lastRow="0" w:firstColumn="0" w:lastColumn="0" w:noHBand="0" w:noVBand="0"/>
      </w:tblPr>
      <w:tblGrid>
        <w:gridCol w:w="4361"/>
        <w:gridCol w:w="374"/>
        <w:gridCol w:w="5721"/>
      </w:tblGrid>
      <w:tr w:rsidR="00C50FE9" w:rsidRPr="00C50FE9" w14:paraId="5F099167" w14:textId="77777777" w:rsidTr="00FD3A12">
        <w:tc>
          <w:tcPr>
            <w:tcW w:w="4361" w:type="dxa"/>
          </w:tcPr>
          <w:p w14:paraId="12BB403A" w14:textId="77777777" w:rsidR="00C50FE9" w:rsidRPr="00C50FE9" w:rsidRDefault="00C50FE9" w:rsidP="00C50FE9">
            <w:pPr>
              <w:tabs>
                <w:tab w:val="clear" w:pos="709"/>
              </w:tabs>
              <w:autoSpaceDE w:val="0"/>
              <w:autoSpaceDN w:val="0"/>
              <w:rPr>
                <w:bCs/>
                <w:sz w:val="20"/>
              </w:rPr>
            </w:pPr>
          </w:p>
        </w:tc>
        <w:tc>
          <w:tcPr>
            <w:tcW w:w="374" w:type="dxa"/>
          </w:tcPr>
          <w:p w14:paraId="349BBE2C" w14:textId="77777777" w:rsidR="00C50FE9" w:rsidRPr="00C50FE9" w:rsidRDefault="00C50FE9" w:rsidP="00C50FE9">
            <w:pPr>
              <w:widowControl w:val="0"/>
              <w:tabs>
                <w:tab w:val="clear" w:pos="709"/>
                <w:tab w:val="left" w:pos="1701"/>
              </w:tabs>
              <w:jc w:val="left"/>
              <w:rPr>
                <w:bCs/>
                <w:sz w:val="20"/>
              </w:rPr>
            </w:pPr>
          </w:p>
        </w:tc>
        <w:tc>
          <w:tcPr>
            <w:tcW w:w="5721" w:type="dxa"/>
          </w:tcPr>
          <w:p w14:paraId="55DB744D" w14:textId="77777777" w:rsidR="00C50FE9" w:rsidRPr="00C50FE9" w:rsidRDefault="00C50FE9" w:rsidP="00C50FE9">
            <w:pPr>
              <w:tabs>
                <w:tab w:val="clear" w:pos="709"/>
              </w:tabs>
              <w:jc w:val="left"/>
              <w:rPr>
                <w:bCs/>
                <w:sz w:val="20"/>
              </w:rPr>
            </w:pPr>
          </w:p>
        </w:tc>
      </w:tr>
      <w:tr w:rsidR="00C50FE9" w:rsidRPr="00C50FE9" w14:paraId="3F2C8EBE" w14:textId="77777777" w:rsidTr="00FD3A12">
        <w:trPr>
          <w:trHeight w:val="449"/>
        </w:trPr>
        <w:tc>
          <w:tcPr>
            <w:tcW w:w="4361" w:type="dxa"/>
          </w:tcPr>
          <w:p w14:paraId="0D1BF7AF" w14:textId="77777777" w:rsidR="00C50FE9" w:rsidRPr="00C50FE9" w:rsidRDefault="00C50FE9" w:rsidP="00C50FE9">
            <w:pPr>
              <w:widowControl w:val="0"/>
              <w:tabs>
                <w:tab w:val="clear" w:pos="709"/>
                <w:tab w:val="left" w:pos="1701"/>
              </w:tabs>
              <w:jc w:val="left"/>
              <w:rPr>
                <w:bCs/>
                <w:sz w:val="20"/>
              </w:rPr>
            </w:pPr>
          </w:p>
        </w:tc>
        <w:tc>
          <w:tcPr>
            <w:tcW w:w="374" w:type="dxa"/>
          </w:tcPr>
          <w:p w14:paraId="04F9B132" w14:textId="77777777" w:rsidR="00C50FE9" w:rsidRPr="00C50FE9" w:rsidRDefault="00C50FE9" w:rsidP="00C50FE9">
            <w:pPr>
              <w:widowControl w:val="0"/>
              <w:tabs>
                <w:tab w:val="clear" w:pos="709"/>
                <w:tab w:val="left" w:pos="1701"/>
              </w:tabs>
              <w:jc w:val="left"/>
              <w:rPr>
                <w:bCs/>
                <w:sz w:val="20"/>
              </w:rPr>
            </w:pPr>
          </w:p>
        </w:tc>
        <w:tc>
          <w:tcPr>
            <w:tcW w:w="5721" w:type="dxa"/>
          </w:tcPr>
          <w:p w14:paraId="7A0F7C9D" w14:textId="77777777" w:rsidR="00C50FE9" w:rsidRPr="00C50FE9" w:rsidRDefault="00C50FE9" w:rsidP="00C50FE9">
            <w:pPr>
              <w:widowControl w:val="0"/>
              <w:tabs>
                <w:tab w:val="clear" w:pos="709"/>
                <w:tab w:val="left" w:pos="1701"/>
              </w:tabs>
              <w:jc w:val="left"/>
              <w:rPr>
                <w:bCs/>
                <w:sz w:val="20"/>
              </w:rPr>
            </w:pPr>
          </w:p>
        </w:tc>
      </w:tr>
    </w:tbl>
    <w:p w14:paraId="7C847A7C" w14:textId="2B6CE4AB" w:rsidR="00044C20" w:rsidRDefault="00C50FE9">
      <w:pPr>
        <w:tabs>
          <w:tab w:val="clear" w:pos="709"/>
        </w:tabs>
        <w:ind w:left="7088"/>
        <w:rPr>
          <w:sz w:val="20"/>
        </w:rPr>
      </w:pPr>
      <w:r w:rsidRPr="00C50FE9">
        <w:rPr>
          <w:sz w:val="20"/>
        </w:rPr>
        <w:br w:type="page"/>
      </w:r>
      <w:r>
        <w:rPr>
          <w:sz w:val="20"/>
        </w:rPr>
        <w:lastRenderedPageBreak/>
        <w:t>Приложение № 1</w:t>
      </w:r>
    </w:p>
    <w:p w14:paraId="015BF018" w14:textId="77777777" w:rsidR="00044C20" w:rsidRDefault="00534C71">
      <w:pPr>
        <w:tabs>
          <w:tab w:val="clear" w:pos="709"/>
        </w:tabs>
        <w:ind w:left="7088"/>
        <w:rPr>
          <w:sz w:val="20"/>
        </w:rPr>
      </w:pPr>
      <w:r>
        <w:rPr>
          <w:sz w:val="20"/>
        </w:rPr>
        <w:t>к договору № ________</w:t>
      </w:r>
    </w:p>
    <w:p w14:paraId="3F1684BD" w14:textId="34846876" w:rsidR="00044C20" w:rsidRDefault="00534C71">
      <w:pPr>
        <w:tabs>
          <w:tab w:val="clear" w:pos="709"/>
        </w:tabs>
        <w:ind w:left="7088"/>
        <w:rPr>
          <w:sz w:val="20"/>
        </w:rPr>
      </w:pPr>
      <w:r>
        <w:rPr>
          <w:sz w:val="20"/>
        </w:rPr>
        <w:t xml:space="preserve">от </w:t>
      </w:r>
      <w:proofErr w:type="gramStart"/>
      <w:r>
        <w:rPr>
          <w:sz w:val="20"/>
        </w:rPr>
        <w:t xml:space="preserve">«  </w:t>
      </w:r>
      <w:proofErr w:type="gramEnd"/>
      <w:r>
        <w:rPr>
          <w:sz w:val="20"/>
        </w:rPr>
        <w:t xml:space="preserve">  » _________ 202</w:t>
      </w:r>
      <w:r w:rsidR="008E0BE4">
        <w:rPr>
          <w:sz w:val="20"/>
        </w:rPr>
        <w:t>6</w:t>
      </w:r>
      <w:r>
        <w:rPr>
          <w:sz w:val="20"/>
        </w:rPr>
        <w:t xml:space="preserve"> г.</w:t>
      </w:r>
    </w:p>
    <w:p w14:paraId="5DEF0D18" w14:textId="77777777" w:rsidR="00044C20" w:rsidRDefault="00534C71">
      <w:pPr>
        <w:keepNext/>
        <w:tabs>
          <w:tab w:val="clear" w:pos="709"/>
        </w:tabs>
        <w:spacing w:before="240" w:after="60"/>
        <w:jc w:val="center"/>
        <w:outlineLvl w:val="2"/>
        <w:rPr>
          <w:rFonts w:ascii="Cambria" w:hAnsi="Cambria" w:cs="Cambria"/>
          <w:b/>
          <w:bCs/>
          <w:sz w:val="20"/>
        </w:rPr>
      </w:pPr>
      <w:r>
        <w:rPr>
          <w:b/>
          <w:bCs/>
          <w:sz w:val="20"/>
        </w:rPr>
        <w:t>Спецификация</w:t>
      </w:r>
    </w:p>
    <w:tbl>
      <w:tblPr>
        <w:tblW w:w="48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9"/>
        <w:gridCol w:w="2336"/>
        <w:gridCol w:w="758"/>
        <w:gridCol w:w="881"/>
        <w:gridCol w:w="1007"/>
        <w:gridCol w:w="1008"/>
        <w:gridCol w:w="884"/>
        <w:gridCol w:w="998"/>
        <w:gridCol w:w="1124"/>
      </w:tblGrid>
      <w:tr w:rsidR="00044C20" w14:paraId="41753787" w14:textId="77777777">
        <w:trPr>
          <w:trHeight w:val="517"/>
        </w:trPr>
        <w:tc>
          <w:tcPr>
            <w:tcW w:w="567" w:type="dxa"/>
            <w:vAlign w:val="center"/>
          </w:tcPr>
          <w:p w14:paraId="36D62D22" w14:textId="77777777" w:rsidR="00044C20" w:rsidRDefault="00534C71">
            <w:pPr>
              <w:tabs>
                <w:tab w:val="clear" w:pos="709"/>
              </w:tabs>
              <w:rPr>
                <w:bCs/>
                <w:sz w:val="18"/>
                <w:szCs w:val="18"/>
              </w:rPr>
            </w:pPr>
            <w:r>
              <w:rPr>
                <w:bCs/>
                <w:sz w:val="18"/>
                <w:szCs w:val="18"/>
              </w:rPr>
              <w:t>№</w:t>
            </w:r>
          </w:p>
        </w:tc>
        <w:tc>
          <w:tcPr>
            <w:tcW w:w="2694" w:type="dxa"/>
            <w:vAlign w:val="center"/>
          </w:tcPr>
          <w:p w14:paraId="518E3BE8" w14:textId="77777777" w:rsidR="00044C20" w:rsidRDefault="00534C71">
            <w:pPr>
              <w:tabs>
                <w:tab w:val="clear" w:pos="709"/>
              </w:tabs>
              <w:rPr>
                <w:bCs/>
                <w:sz w:val="18"/>
                <w:szCs w:val="18"/>
              </w:rPr>
            </w:pPr>
            <w:r>
              <w:rPr>
                <w:bCs/>
                <w:sz w:val="18"/>
                <w:szCs w:val="18"/>
              </w:rPr>
              <w:t>Наименование товара</w:t>
            </w:r>
          </w:p>
        </w:tc>
        <w:tc>
          <w:tcPr>
            <w:tcW w:w="847" w:type="dxa"/>
            <w:vAlign w:val="center"/>
          </w:tcPr>
          <w:p w14:paraId="589D02DB" w14:textId="77777777" w:rsidR="00044C20" w:rsidRDefault="00534C71">
            <w:pPr>
              <w:tabs>
                <w:tab w:val="clear" w:pos="709"/>
              </w:tabs>
              <w:ind w:left="-108" w:right="-108"/>
              <w:jc w:val="center"/>
              <w:rPr>
                <w:bCs/>
                <w:sz w:val="18"/>
                <w:szCs w:val="18"/>
              </w:rPr>
            </w:pPr>
            <w:r>
              <w:rPr>
                <w:bCs/>
                <w:sz w:val="18"/>
                <w:szCs w:val="18"/>
              </w:rPr>
              <w:t xml:space="preserve">Страна </w:t>
            </w:r>
            <w:proofErr w:type="spellStart"/>
            <w:r>
              <w:rPr>
                <w:bCs/>
                <w:sz w:val="18"/>
                <w:szCs w:val="18"/>
              </w:rPr>
              <w:t>происх</w:t>
            </w:r>
            <w:proofErr w:type="spellEnd"/>
            <w:r>
              <w:rPr>
                <w:bCs/>
                <w:sz w:val="18"/>
                <w:szCs w:val="18"/>
              </w:rPr>
              <w:t>.</w:t>
            </w:r>
          </w:p>
          <w:p w14:paraId="1A8361A7" w14:textId="77777777" w:rsidR="00044C20" w:rsidRDefault="00534C71">
            <w:pPr>
              <w:tabs>
                <w:tab w:val="clear" w:pos="709"/>
              </w:tabs>
              <w:ind w:left="-108" w:right="-108"/>
              <w:jc w:val="center"/>
              <w:rPr>
                <w:bCs/>
                <w:sz w:val="18"/>
                <w:szCs w:val="18"/>
              </w:rPr>
            </w:pPr>
            <w:r>
              <w:rPr>
                <w:bCs/>
                <w:sz w:val="18"/>
                <w:szCs w:val="18"/>
              </w:rPr>
              <w:t>товара</w:t>
            </w:r>
          </w:p>
        </w:tc>
        <w:tc>
          <w:tcPr>
            <w:tcW w:w="991" w:type="dxa"/>
            <w:vAlign w:val="center"/>
          </w:tcPr>
          <w:p w14:paraId="3D461231" w14:textId="77777777" w:rsidR="00044C20" w:rsidRDefault="00534C71">
            <w:pPr>
              <w:tabs>
                <w:tab w:val="clear" w:pos="709"/>
              </w:tabs>
              <w:jc w:val="center"/>
              <w:rPr>
                <w:bCs/>
                <w:sz w:val="18"/>
                <w:szCs w:val="18"/>
              </w:rPr>
            </w:pPr>
            <w:r>
              <w:rPr>
                <w:bCs/>
                <w:sz w:val="18"/>
                <w:szCs w:val="18"/>
              </w:rPr>
              <w:t>Гарантия на пост. товар, мес.</w:t>
            </w:r>
          </w:p>
        </w:tc>
        <w:tc>
          <w:tcPr>
            <w:tcW w:w="1138" w:type="dxa"/>
            <w:vAlign w:val="center"/>
          </w:tcPr>
          <w:p w14:paraId="4434C96D" w14:textId="77777777" w:rsidR="00044C20" w:rsidRDefault="00534C71">
            <w:pPr>
              <w:tabs>
                <w:tab w:val="clear" w:pos="709"/>
              </w:tabs>
              <w:jc w:val="center"/>
              <w:rPr>
                <w:bCs/>
                <w:sz w:val="18"/>
                <w:szCs w:val="18"/>
              </w:rPr>
            </w:pPr>
            <w:r>
              <w:rPr>
                <w:bCs/>
                <w:sz w:val="18"/>
                <w:szCs w:val="18"/>
              </w:rPr>
              <w:t xml:space="preserve">Цена без НДС, </w:t>
            </w:r>
          </w:p>
          <w:p w14:paraId="38203C74" w14:textId="77777777" w:rsidR="00044C20" w:rsidRDefault="00044C20">
            <w:pPr>
              <w:tabs>
                <w:tab w:val="clear" w:pos="709"/>
              </w:tabs>
              <w:jc w:val="center"/>
              <w:rPr>
                <w:bCs/>
                <w:sz w:val="18"/>
                <w:szCs w:val="18"/>
              </w:rPr>
            </w:pPr>
          </w:p>
        </w:tc>
        <w:tc>
          <w:tcPr>
            <w:tcW w:w="1139" w:type="dxa"/>
            <w:vAlign w:val="center"/>
          </w:tcPr>
          <w:p w14:paraId="47BC1085" w14:textId="77777777" w:rsidR="00044C20" w:rsidRDefault="00534C71">
            <w:pPr>
              <w:tabs>
                <w:tab w:val="clear" w:pos="709"/>
              </w:tabs>
              <w:jc w:val="center"/>
              <w:rPr>
                <w:bCs/>
                <w:sz w:val="18"/>
                <w:szCs w:val="18"/>
              </w:rPr>
            </w:pPr>
            <w:r>
              <w:rPr>
                <w:bCs/>
                <w:sz w:val="18"/>
                <w:szCs w:val="18"/>
              </w:rPr>
              <w:t>Кол-во, ед. изм.</w:t>
            </w:r>
          </w:p>
        </w:tc>
        <w:tc>
          <w:tcPr>
            <w:tcW w:w="994" w:type="dxa"/>
            <w:vAlign w:val="center"/>
          </w:tcPr>
          <w:p w14:paraId="14D2AB1E" w14:textId="77777777" w:rsidR="00044C20" w:rsidRDefault="00534C71">
            <w:pPr>
              <w:tabs>
                <w:tab w:val="clear" w:pos="709"/>
              </w:tabs>
              <w:jc w:val="center"/>
              <w:rPr>
                <w:bCs/>
                <w:sz w:val="18"/>
                <w:szCs w:val="18"/>
              </w:rPr>
            </w:pPr>
            <w:proofErr w:type="gramStart"/>
            <w:r>
              <w:rPr>
                <w:bCs/>
                <w:sz w:val="18"/>
                <w:szCs w:val="18"/>
              </w:rPr>
              <w:t>Сумма  без</w:t>
            </w:r>
            <w:proofErr w:type="gramEnd"/>
            <w:r>
              <w:rPr>
                <w:bCs/>
                <w:sz w:val="18"/>
                <w:szCs w:val="18"/>
              </w:rPr>
              <w:t xml:space="preserve"> НДС, </w:t>
            </w:r>
          </w:p>
          <w:p w14:paraId="70FB477B" w14:textId="77777777" w:rsidR="00044C20" w:rsidRDefault="00044C20">
            <w:pPr>
              <w:tabs>
                <w:tab w:val="clear" w:pos="709"/>
              </w:tabs>
              <w:jc w:val="center"/>
              <w:rPr>
                <w:bCs/>
                <w:sz w:val="18"/>
                <w:szCs w:val="18"/>
              </w:rPr>
            </w:pPr>
          </w:p>
        </w:tc>
        <w:tc>
          <w:tcPr>
            <w:tcW w:w="1128" w:type="dxa"/>
            <w:vAlign w:val="center"/>
          </w:tcPr>
          <w:p w14:paraId="72F2329D" w14:textId="77777777" w:rsidR="00044C20" w:rsidRDefault="00534C71">
            <w:pPr>
              <w:tabs>
                <w:tab w:val="clear" w:pos="709"/>
              </w:tabs>
              <w:jc w:val="center"/>
              <w:rPr>
                <w:bCs/>
                <w:sz w:val="18"/>
                <w:szCs w:val="18"/>
              </w:rPr>
            </w:pPr>
            <w:r>
              <w:rPr>
                <w:bCs/>
                <w:sz w:val="18"/>
                <w:szCs w:val="18"/>
              </w:rPr>
              <w:t xml:space="preserve">Сумма НДС 20%, </w:t>
            </w:r>
          </w:p>
        </w:tc>
        <w:tc>
          <w:tcPr>
            <w:tcW w:w="1275" w:type="dxa"/>
            <w:vAlign w:val="center"/>
          </w:tcPr>
          <w:p w14:paraId="508CB7D5" w14:textId="77777777" w:rsidR="00044C20" w:rsidRDefault="00534C71">
            <w:pPr>
              <w:tabs>
                <w:tab w:val="clear" w:pos="709"/>
              </w:tabs>
              <w:jc w:val="center"/>
              <w:rPr>
                <w:bCs/>
                <w:sz w:val="18"/>
                <w:szCs w:val="18"/>
              </w:rPr>
            </w:pPr>
            <w:r>
              <w:rPr>
                <w:bCs/>
                <w:sz w:val="18"/>
                <w:szCs w:val="18"/>
              </w:rPr>
              <w:t xml:space="preserve">Всего с НДС, </w:t>
            </w:r>
          </w:p>
        </w:tc>
      </w:tr>
      <w:tr w:rsidR="00044C20" w14:paraId="67AE54F6" w14:textId="77777777">
        <w:trPr>
          <w:trHeight w:val="590"/>
        </w:trPr>
        <w:tc>
          <w:tcPr>
            <w:tcW w:w="567" w:type="dxa"/>
            <w:vAlign w:val="center"/>
          </w:tcPr>
          <w:p w14:paraId="48E00504" w14:textId="77777777" w:rsidR="00044C20" w:rsidRDefault="00044C20">
            <w:pPr>
              <w:numPr>
                <w:ilvl w:val="0"/>
                <w:numId w:val="32"/>
              </w:numPr>
              <w:tabs>
                <w:tab w:val="clear" w:pos="709"/>
              </w:tabs>
              <w:jc w:val="center"/>
              <w:rPr>
                <w:sz w:val="18"/>
                <w:szCs w:val="18"/>
              </w:rPr>
            </w:pPr>
          </w:p>
        </w:tc>
        <w:tc>
          <w:tcPr>
            <w:tcW w:w="2694" w:type="dxa"/>
            <w:vAlign w:val="center"/>
          </w:tcPr>
          <w:p w14:paraId="552D5586" w14:textId="77777777" w:rsidR="00044C20" w:rsidRDefault="00044C20">
            <w:pPr>
              <w:tabs>
                <w:tab w:val="clear" w:pos="709"/>
              </w:tabs>
              <w:rPr>
                <w:sz w:val="18"/>
                <w:szCs w:val="18"/>
              </w:rPr>
            </w:pPr>
          </w:p>
        </w:tc>
        <w:tc>
          <w:tcPr>
            <w:tcW w:w="847" w:type="dxa"/>
            <w:vAlign w:val="center"/>
          </w:tcPr>
          <w:p w14:paraId="4736E52C" w14:textId="77777777" w:rsidR="00044C20" w:rsidRDefault="00044C20">
            <w:pPr>
              <w:tabs>
                <w:tab w:val="clear" w:pos="709"/>
              </w:tabs>
              <w:ind w:left="-108" w:right="-108"/>
              <w:jc w:val="center"/>
              <w:rPr>
                <w:sz w:val="18"/>
                <w:szCs w:val="18"/>
              </w:rPr>
            </w:pPr>
          </w:p>
        </w:tc>
        <w:tc>
          <w:tcPr>
            <w:tcW w:w="991" w:type="dxa"/>
            <w:vAlign w:val="center"/>
          </w:tcPr>
          <w:p w14:paraId="2002AD9E" w14:textId="77777777" w:rsidR="00044C20" w:rsidRDefault="00044C20">
            <w:pPr>
              <w:tabs>
                <w:tab w:val="clear" w:pos="709"/>
              </w:tabs>
              <w:ind w:left="-108" w:right="-108"/>
              <w:jc w:val="center"/>
              <w:rPr>
                <w:sz w:val="18"/>
                <w:szCs w:val="18"/>
              </w:rPr>
            </w:pPr>
          </w:p>
        </w:tc>
        <w:tc>
          <w:tcPr>
            <w:tcW w:w="1138" w:type="dxa"/>
            <w:vAlign w:val="center"/>
          </w:tcPr>
          <w:p w14:paraId="21CB37B4" w14:textId="77777777" w:rsidR="00044C20" w:rsidRDefault="00044C20">
            <w:pPr>
              <w:tabs>
                <w:tab w:val="clear" w:pos="709"/>
              </w:tabs>
              <w:ind w:left="-104" w:right="-108"/>
              <w:jc w:val="center"/>
              <w:rPr>
                <w:sz w:val="18"/>
                <w:szCs w:val="18"/>
                <w:lang w:val="en-US"/>
              </w:rPr>
            </w:pPr>
          </w:p>
        </w:tc>
        <w:tc>
          <w:tcPr>
            <w:tcW w:w="1139" w:type="dxa"/>
            <w:vAlign w:val="center"/>
          </w:tcPr>
          <w:p w14:paraId="0C24BBCD" w14:textId="77777777" w:rsidR="00044C20" w:rsidRDefault="00044C20">
            <w:pPr>
              <w:tabs>
                <w:tab w:val="clear" w:pos="709"/>
              </w:tabs>
              <w:ind w:left="-108" w:right="-103"/>
              <w:jc w:val="center"/>
              <w:rPr>
                <w:sz w:val="18"/>
                <w:szCs w:val="18"/>
              </w:rPr>
            </w:pPr>
          </w:p>
        </w:tc>
        <w:tc>
          <w:tcPr>
            <w:tcW w:w="994" w:type="dxa"/>
            <w:vAlign w:val="center"/>
          </w:tcPr>
          <w:p w14:paraId="78455EEB" w14:textId="77777777" w:rsidR="00044C20" w:rsidRDefault="00044C20">
            <w:pPr>
              <w:tabs>
                <w:tab w:val="clear" w:pos="709"/>
              </w:tabs>
              <w:ind w:left="-113" w:right="-102"/>
              <w:jc w:val="center"/>
              <w:rPr>
                <w:sz w:val="18"/>
                <w:szCs w:val="18"/>
              </w:rPr>
            </w:pPr>
          </w:p>
        </w:tc>
        <w:tc>
          <w:tcPr>
            <w:tcW w:w="1128" w:type="dxa"/>
            <w:vAlign w:val="center"/>
          </w:tcPr>
          <w:p w14:paraId="18574719" w14:textId="77777777" w:rsidR="00044C20" w:rsidRDefault="00044C20">
            <w:pPr>
              <w:tabs>
                <w:tab w:val="clear" w:pos="709"/>
              </w:tabs>
              <w:ind w:left="-114" w:right="-108"/>
              <w:jc w:val="center"/>
              <w:rPr>
                <w:sz w:val="18"/>
                <w:szCs w:val="18"/>
              </w:rPr>
            </w:pPr>
          </w:p>
        </w:tc>
        <w:tc>
          <w:tcPr>
            <w:tcW w:w="1275" w:type="dxa"/>
            <w:vAlign w:val="center"/>
          </w:tcPr>
          <w:p w14:paraId="674F48F2" w14:textId="77777777" w:rsidR="00044C20" w:rsidRDefault="00044C20">
            <w:pPr>
              <w:tabs>
                <w:tab w:val="clear" w:pos="709"/>
              </w:tabs>
              <w:ind w:left="-108" w:right="-108"/>
              <w:jc w:val="center"/>
              <w:rPr>
                <w:sz w:val="18"/>
                <w:szCs w:val="18"/>
              </w:rPr>
            </w:pPr>
          </w:p>
        </w:tc>
      </w:tr>
      <w:tr w:rsidR="00044C20" w14:paraId="46A96DFC" w14:textId="77777777">
        <w:trPr>
          <w:trHeight w:val="282"/>
        </w:trPr>
        <w:tc>
          <w:tcPr>
            <w:tcW w:w="567" w:type="dxa"/>
            <w:vAlign w:val="center"/>
          </w:tcPr>
          <w:p w14:paraId="25FE5489" w14:textId="77777777" w:rsidR="00044C20" w:rsidRDefault="00044C20">
            <w:pPr>
              <w:tabs>
                <w:tab w:val="clear" w:pos="709"/>
              </w:tabs>
              <w:ind w:left="360"/>
              <w:rPr>
                <w:sz w:val="18"/>
                <w:szCs w:val="18"/>
              </w:rPr>
            </w:pPr>
          </w:p>
        </w:tc>
        <w:tc>
          <w:tcPr>
            <w:tcW w:w="2694" w:type="dxa"/>
            <w:vAlign w:val="center"/>
          </w:tcPr>
          <w:p w14:paraId="28FDC637" w14:textId="77777777" w:rsidR="00044C20" w:rsidRDefault="00044C20">
            <w:pPr>
              <w:tabs>
                <w:tab w:val="clear" w:pos="709"/>
              </w:tabs>
              <w:rPr>
                <w:sz w:val="16"/>
                <w:szCs w:val="16"/>
              </w:rPr>
            </w:pPr>
          </w:p>
        </w:tc>
        <w:tc>
          <w:tcPr>
            <w:tcW w:w="847" w:type="dxa"/>
            <w:vAlign w:val="center"/>
          </w:tcPr>
          <w:p w14:paraId="2AA9F988" w14:textId="77777777" w:rsidR="00044C20" w:rsidRDefault="00044C20">
            <w:pPr>
              <w:tabs>
                <w:tab w:val="clear" w:pos="709"/>
              </w:tabs>
              <w:ind w:left="-108" w:right="-108"/>
              <w:jc w:val="center"/>
              <w:rPr>
                <w:sz w:val="18"/>
                <w:szCs w:val="18"/>
              </w:rPr>
            </w:pPr>
          </w:p>
        </w:tc>
        <w:tc>
          <w:tcPr>
            <w:tcW w:w="991" w:type="dxa"/>
            <w:vAlign w:val="center"/>
          </w:tcPr>
          <w:p w14:paraId="55D6B02B" w14:textId="77777777" w:rsidR="00044C20" w:rsidRDefault="00044C20">
            <w:pPr>
              <w:tabs>
                <w:tab w:val="clear" w:pos="709"/>
              </w:tabs>
              <w:ind w:left="-108" w:right="-108"/>
              <w:jc w:val="center"/>
              <w:rPr>
                <w:sz w:val="18"/>
                <w:szCs w:val="18"/>
              </w:rPr>
            </w:pPr>
          </w:p>
        </w:tc>
        <w:tc>
          <w:tcPr>
            <w:tcW w:w="1138" w:type="dxa"/>
            <w:vAlign w:val="center"/>
          </w:tcPr>
          <w:p w14:paraId="283152B1" w14:textId="77777777" w:rsidR="00044C20" w:rsidRDefault="00044C20">
            <w:pPr>
              <w:tabs>
                <w:tab w:val="clear" w:pos="709"/>
              </w:tabs>
              <w:ind w:left="-104" w:right="-108"/>
              <w:jc w:val="center"/>
              <w:rPr>
                <w:sz w:val="18"/>
                <w:szCs w:val="18"/>
              </w:rPr>
            </w:pPr>
          </w:p>
        </w:tc>
        <w:tc>
          <w:tcPr>
            <w:tcW w:w="1139" w:type="dxa"/>
            <w:vAlign w:val="center"/>
          </w:tcPr>
          <w:p w14:paraId="073E0774" w14:textId="77777777" w:rsidR="00044C20" w:rsidRDefault="00044C20">
            <w:pPr>
              <w:tabs>
                <w:tab w:val="clear" w:pos="709"/>
              </w:tabs>
              <w:ind w:left="-108" w:right="-103"/>
              <w:jc w:val="center"/>
              <w:rPr>
                <w:sz w:val="18"/>
                <w:szCs w:val="18"/>
              </w:rPr>
            </w:pPr>
          </w:p>
        </w:tc>
        <w:tc>
          <w:tcPr>
            <w:tcW w:w="994" w:type="dxa"/>
            <w:vAlign w:val="center"/>
          </w:tcPr>
          <w:p w14:paraId="71B094A0" w14:textId="77777777" w:rsidR="00044C20" w:rsidRDefault="00044C20">
            <w:pPr>
              <w:tabs>
                <w:tab w:val="clear" w:pos="709"/>
              </w:tabs>
              <w:ind w:left="-113" w:right="-102"/>
              <w:jc w:val="center"/>
              <w:rPr>
                <w:sz w:val="18"/>
                <w:szCs w:val="18"/>
                <w:lang w:val="en-US"/>
              </w:rPr>
            </w:pPr>
          </w:p>
        </w:tc>
        <w:tc>
          <w:tcPr>
            <w:tcW w:w="1128" w:type="dxa"/>
            <w:vAlign w:val="center"/>
          </w:tcPr>
          <w:p w14:paraId="1E42B3C4" w14:textId="77777777" w:rsidR="00044C20" w:rsidRDefault="00044C20">
            <w:pPr>
              <w:tabs>
                <w:tab w:val="clear" w:pos="709"/>
              </w:tabs>
              <w:ind w:left="-114" w:right="-108"/>
              <w:jc w:val="center"/>
              <w:rPr>
                <w:sz w:val="18"/>
                <w:szCs w:val="18"/>
              </w:rPr>
            </w:pPr>
          </w:p>
        </w:tc>
        <w:tc>
          <w:tcPr>
            <w:tcW w:w="1275" w:type="dxa"/>
            <w:vAlign w:val="center"/>
          </w:tcPr>
          <w:p w14:paraId="7FF72092" w14:textId="77777777" w:rsidR="00044C20" w:rsidRDefault="00044C20">
            <w:pPr>
              <w:tabs>
                <w:tab w:val="clear" w:pos="709"/>
              </w:tabs>
              <w:ind w:left="-108" w:right="-108"/>
              <w:jc w:val="center"/>
              <w:rPr>
                <w:sz w:val="18"/>
                <w:szCs w:val="18"/>
              </w:rPr>
            </w:pPr>
          </w:p>
        </w:tc>
      </w:tr>
    </w:tbl>
    <w:p w14:paraId="6CED3A94" w14:textId="672E04C0" w:rsidR="00044C20" w:rsidRDefault="00534C71">
      <w:pPr>
        <w:spacing w:before="120" w:after="240"/>
        <w:ind w:firstLine="567"/>
        <w:rPr>
          <w:sz w:val="20"/>
        </w:rPr>
      </w:pPr>
      <w:r>
        <w:rPr>
          <w:sz w:val="20"/>
        </w:rPr>
        <w:t xml:space="preserve">Общая сумма составляет ______ (_________________) </w:t>
      </w:r>
      <w:r w:rsidR="00CE6D55">
        <w:rPr>
          <w:sz w:val="20"/>
        </w:rPr>
        <w:t>белорусских рублей</w:t>
      </w:r>
      <w:r>
        <w:rPr>
          <w:sz w:val="20"/>
        </w:rPr>
        <w:t>, в т.ч. НДС</w:t>
      </w:r>
      <w:r>
        <w:rPr>
          <w:sz w:val="20"/>
        </w:rPr>
        <w:br/>
        <w:t xml:space="preserve">по ставке 20% - _______ (______________________) </w:t>
      </w:r>
      <w:r w:rsidR="00CE6D55">
        <w:rPr>
          <w:sz w:val="20"/>
        </w:rPr>
        <w:t>белорусских рублей</w:t>
      </w:r>
      <w:r>
        <w:rPr>
          <w:sz w:val="20"/>
        </w:rPr>
        <w:t>.</w:t>
      </w:r>
    </w:p>
    <w:tbl>
      <w:tblPr>
        <w:tblW w:w="10456" w:type="dxa"/>
        <w:tblInd w:w="164" w:type="dxa"/>
        <w:tblLook w:val="0000" w:firstRow="0" w:lastRow="0" w:firstColumn="0" w:lastColumn="0" w:noHBand="0" w:noVBand="0"/>
      </w:tblPr>
      <w:tblGrid>
        <w:gridCol w:w="10836"/>
        <w:gridCol w:w="222"/>
        <w:gridCol w:w="222"/>
      </w:tblGrid>
      <w:tr w:rsidR="00044C20" w14:paraId="4ECA6719" w14:textId="77777777">
        <w:tc>
          <w:tcPr>
            <w:tcW w:w="4361" w:type="dxa"/>
          </w:tcPr>
          <w:tbl>
            <w:tblPr>
              <w:tblW w:w="10456" w:type="dxa"/>
              <w:tblInd w:w="164" w:type="dxa"/>
              <w:tblLook w:val="0000" w:firstRow="0" w:lastRow="0" w:firstColumn="0" w:lastColumn="0" w:noHBand="0" w:noVBand="0"/>
            </w:tblPr>
            <w:tblGrid>
              <w:gridCol w:w="4361"/>
              <w:gridCol w:w="374"/>
              <w:gridCol w:w="5721"/>
            </w:tblGrid>
            <w:tr w:rsidR="00044C20" w14:paraId="493C0DBC" w14:textId="77777777">
              <w:tc>
                <w:tcPr>
                  <w:tcW w:w="4361" w:type="dxa"/>
                </w:tcPr>
                <w:p w14:paraId="63ED3E65" w14:textId="77777777" w:rsidR="00044C20" w:rsidRDefault="00534C71">
                  <w:pPr>
                    <w:tabs>
                      <w:tab w:val="clear" w:pos="709"/>
                    </w:tabs>
                    <w:jc w:val="left"/>
                    <w:rPr>
                      <w:b/>
                      <w:bCs/>
                      <w:sz w:val="20"/>
                    </w:rPr>
                  </w:pPr>
                  <w:r>
                    <w:rPr>
                      <w:b/>
                      <w:bCs/>
                      <w:sz w:val="20"/>
                    </w:rPr>
                    <w:t>Поставщик</w:t>
                  </w:r>
                </w:p>
                <w:p w14:paraId="1F7F81A2" w14:textId="77777777" w:rsidR="00044C20" w:rsidRDefault="00044C20">
                  <w:pPr>
                    <w:tabs>
                      <w:tab w:val="clear" w:pos="709"/>
                    </w:tabs>
                    <w:rPr>
                      <w:sz w:val="20"/>
                    </w:rPr>
                  </w:pPr>
                </w:p>
                <w:p w14:paraId="799CEEA0" w14:textId="77777777" w:rsidR="00044C20" w:rsidRDefault="00044C20">
                  <w:pPr>
                    <w:tabs>
                      <w:tab w:val="clear" w:pos="709"/>
                    </w:tabs>
                    <w:rPr>
                      <w:bCs/>
                      <w:sz w:val="20"/>
                      <w:lang w:val="en-US"/>
                    </w:rPr>
                  </w:pPr>
                </w:p>
                <w:p w14:paraId="147B7AF8" w14:textId="77777777" w:rsidR="00044C20" w:rsidRDefault="00044C20">
                  <w:pPr>
                    <w:tabs>
                      <w:tab w:val="clear" w:pos="709"/>
                    </w:tabs>
                    <w:rPr>
                      <w:bCs/>
                      <w:sz w:val="20"/>
                      <w:lang w:val="en-US"/>
                    </w:rPr>
                  </w:pPr>
                </w:p>
                <w:p w14:paraId="602945E5" w14:textId="77777777" w:rsidR="00044C20" w:rsidRDefault="00044C20">
                  <w:pPr>
                    <w:tabs>
                      <w:tab w:val="clear" w:pos="709"/>
                    </w:tabs>
                    <w:rPr>
                      <w:bCs/>
                      <w:sz w:val="20"/>
                      <w:lang w:val="en-US"/>
                    </w:rPr>
                  </w:pPr>
                </w:p>
                <w:p w14:paraId="2A6B5F2C" w14:textId="77777777" w:rsidR="00044C20" w:rsidRDefault="00044C20">
                  <w:pPr>
                    <w:tabs>
                      <w:tab w:val="clear" w:pos="709"/>
                    </w:tabs>
                    <w:rPr>
                      <w:bCs/>
                      <w:sz w:val="20"/>
                      <w:lang w:val="en-US"/>
                    </w:rPr>
                  </w:pPr>
                </w:p>
                <w:p w14:paraId="742EF3EC" w14:textId="77777777" w:rsidR="00044C20" w:rsidRDefault="00044C20">
                  <w:pPr>
                    <w:tabs>
                      <w:tab w:val="clear" w:pos="709"/>
                    </w:tabs>
                    <w:rPr>
                      <w:bCs/>
                      <w:sz w:val="20"/>
                      <w:lang w:val="en-US"/>
                    </w:rPr>
                  </w:pPr>
                </w:p>
                <w:p w14:paraId="485095E0" w14:textId="77777777" w:rsidR="00044C20" w:rsidRDefault="00044C20">
                  <w:pPr>
                    <w:tabs>
                      <w:tab w:val="clear" w:pos="709"/>
                    </w:tabs>
                    <w:rPr>
                      <w:bCs/>
                      <w:sz w:val="20"/>
                      <w:lang w:val="en-US"/>
                    </w:rPr>
                  </w:pPr>
                </w:p>
                <w:p w14:paraId="56929701" w14:textId="77777777" w:rsidR="00044C20" w:rsidRDefault="00044C20">
                  <w:pPr>
                    <w:tabs>
                      <w:tab w:val="clear" w:pos="709"/>
                    </w:tabs>
                    <w:rPr>
                      <w:bCs/>
                      <w:sz w:val="20"/>
                      <w:lang w:val="en-US"/>
                    </w:rPr>
                  </w:pPr>
                </w:p>
              </w:tc>
              <w:tc>
                <w:tcPr>
                  <w:tcW w:w="374" w:type="dxa"/>
                </w:tcPr>
                <w:p w14:paraId="50B7D907" w14:textId="77777777" w:rsidR="00044C20" w:rsidRDefault="00044C20">
                  <w:pPr>
                    <w:widowControl w:val="0"/>
                    <w:tabs>
                      <w:tab w:val="clear" w:pos="709"/>
                      <w:tab w:val="left" w:pos="1701"/>
                    </w:tabs>
                    <w:jc w:val="left"/>
                    <w:rPr>
                      <w:bCs/>
                      <w:sz w:val="20"/>
                      <w:lang w:val="en-US"/>
                    </w:rPr>
                  </w:pPr>
                </w:p>
              </w:tc>
              <w:tc>
                <w:tcPr>
                  <w:tcW w:w="5721" w:type="dxa"/>
                </w:tcPr>
                <w:p w14:paraId="380DCF50" w14:textId="77777777" w:rsidR="00044C20" w:rsidRDefault="00534C71">
                  <w:pPr>
                    <w:tabs>
                      <w:tab w:val="clear" w:pos="709"/>
                    </w:tabs>
                    <w:jc w:val="left"/>
                    <w:rPr>
                      <w:b/>
                      <w:bCs/>
                      <w:sz w:val="20"/>
                    </w:rPr>
                  </w:pPr>
                  <w:r>
                    <w:rPr>
                      <w:b/>
                      <w:bCs/>
                      <w:sz w:val="20"/>
                    </w:rPr>
                    <w:t>Покупатель</w:t>
                  </w:r>
                </w:p>
                <w:p w14:paraId="04D70DE0" w14:textId="77777777" w:rsidR="00044C20" w:rsidRDefault="00044C20">
                  <w:pPr>
                    <w:tabs>
                      <w:tab w:val="clear" w:pos="709"/>
                    </w:tabs>
                    <w:jc w:val="left"/>
                    <w:rPr>
                      <w:bCs/>
                      <w:sz w:val="20"/>
                    </w:rPr>
                  </w:pPr>
                </w:p>
              </w:tc>
            </w:tr>
            <w:tr w:rsidR="00044C20" w14:paraId="6EADA7AA" w14:textId="77777777">
              <w:trPr>
                <w:trHeight w:val="449"/>
              </w:trPr>
              <w:tc>
                <w:tcPr>
                  <w:tcW w:w="4361" w:type="dxa"/>
                </w:tcPr>
                <w:p w14:paraId="1FE7CA74" w14:textId="77777777" w:rsidR="00044C20" w:rsidRDefault="00534C71">
                  <w:pPr>
                    <w:widowControl w:val="0"/>
                    <w:tabs>
                      <w:tab w:val="clear" w:pos="709"/>
                      <w:tab w:val="left" w:pos="1701"/>
                    </w:tabs>
                    <w:jc w:val="left"/>
                    <w:rPr>
                      <w:bCs/>
                      <w:sz w:val="20"/>
                    </w:rPr>
                  </w:pPr>
                  <w:r>
                    <w:rPr>
                      <w:bCs/>
                      <w:sz w:val="20"/>
                    </w:rPr>
                    <w:t xml:space="preserve">__________________ /        </w:t>
                  </w:r>
                </w:p>
                <w:p w14:paraId="1A4E7FDC" w14:textId="77777777" w:rsidR="00044C20" w:rsidRDefault="00534C71">
                  <w:pPr>
                    <w:widowControl w:val="0"/>
                    <w:tabs>
                      <w:tab w:val="clear" w:pos="709"/>
                      <w:tab w:val="left" w:pos="1701"/>
                    </w:tabs>
                    <w:spacing w:before="120"/>
                    <w:jc w:val="left"/>
                    <w:rPr>
                      <w:bCs/>
                      <w:sz w:val="20"/>
                    </w:rPr>
                  </w:pPr>
                  <w:r>
                    <w:rPr>
                      <w:bCs/>
                      <w:sz w:val="20"/>
                    </w:rPr>
                    <w:t>«___</w:t>
                  </w:r>
                  <w:proofErr w:type="gramStart"/>
                  <w:r>
                    <w:rPr>
                      <w:bCs/>
                      <w:sz w:val="20"/>
                    </w:rPr>
                    <w:t xml:space="preserve">_»   </w:t>
                  </w:r>
                  <w:proofErr w:type="gramEnd"/>
                  <w:r>
                    <w:rPr>
                      <w:bCs/>
                      <w:sz w:val="20"/>
                    </w:rPr>
                    <w:t xml:space="preserve">                   2026 г.</w:t>
                  </w:r>
                </w:p>
                <w:p w14:paraId="508BEBD8" w14:textId="77777777" w:rsidR="00044C20" w:rsidRDefault="00534C71">
                  <w:pPr>
                    <w:widowControl w:val="0"/>
                    <w:tabs>
                      <w:tab w:val="clear" w:pos="709"/>
                      <w:tab w:val="left" w:pos="1701"/>
                    </w:tabs>
                    <w:jc w:val="left"/>
                    <w:rPr>
                      <w:bCs/>
                      <w:sz w:val="20"/>
                    </w:rPr>
                  </w:pPr>
                  <w:r>
                    <w:rPr>
                      <w:bCs/>
                      <w:sz w:val="20"/>
                    </w:rPr>
                    <w:t>М.П.</w:t>
                  </w:r>
                </w:p>
              </w:tc>
              <w:tc>
                <w:tcPr>
                  <w:tcW w:w="374" w:type="dxa"/>
                </w:tcPr>
                <w:p w14:paraId="22E39DE7" w14:textId="77777777" w:rsidR="00044C20" w:rsidRDefault="00044C20">
                  <w:pPr>
                    <w:widowControl w:val="0"/>
                    <w:tabs>
                      <w:tab w:val="clear" w:pos="709"/>
                      <w:tab w:val="left" w:pos="1701"/>
                    </w:tabs>
                    <w:jc w:val="left"/>
                    <w:rPr>
                      <w:bCs/>
                      <w:sz w:val="20"/>
                    </w:rPr>
                  </w:pPr>
                </w:p>
              </w:tc>
              <w:tc>
                <w:tcPr>
                  <w:tcW w:w="5721" w:type="dxa"/>
                </w:tcPr>
                <w:p w14:paraId="112D77FE" w14:textId="77777777" w:rsidR="00044C20" w:rsidRDefault="00534C71">
                  <w:pPr>
                    <w:widowControl w:val="0"/>
                    <w:tabs>
                      <w:tab w:val="clear" w:pos="709"/>
                      <w:tab w:val="left" w:pos="1701"/>
                    </w:tabs>
                    <w:jc w:val="left"/>
                    <w:rPr>
                      <w:bCs/>
                      <w:sz w:val="20"/>
                    </w:rPr>
                  </w:pPr>
                  <w:r>
                    <w:rPr>
                      <w:bCs/>
                      <w:sz w:val="20"/>
                    </w:rPr>
                    <w:t xml:space="preserve">________________ / </w:t>
                  </w:r>
                </w:p>
                <w:p w14:paraId="18611348" w14:textId="77777777" w:rsidR="00044C20" w:rsidRDefault="00534C71">
                  <w:pPr>
                    <w:widowControl w:val="0"/>
                    <w:tabs>
                      <w:tab w:val="clear" w:pos="709"/>
                      <w:tab w:val="left" w:pos="1701"/>
                    </w:tabs>
                    <w:spacing w:before="120"/>
                    <w:jc w:val="left"/>
                    <w:rPr>
                      <w:bCs/>
                      <w:sz w:val="20"/>
                    </w:rPr>
                  </w:pPr>
                  <w:r>
                    <w:rPr>
                      <w:bCs/>
                      <w:sz w:val="20"/>
                    </w:rPr>
                    <w:t>«___</w:t>
                  </w:r>
                  <w:proofErr w:type="gramStart"/>
                  <w:r>
                    <w:rPr>
                      <w:bCs/>
                      <w:sz w:val="20"/>
                    </w:rPr>
                    <w:t xml:space="preserve">_»   </w:t>
                  </w:r>
                  <w:proofErr w:type="gramEnd"/>
                  <w:r>
                    <w:rPr>
                      <w:bCs/>
                      <w:sz w:val="20"/>
                    </w:rPr>
                    <w:t xml:space="preserve">               2026 г.</w:t>
                  </w:r>
                </w:p>
                <w:p w14:paraId="5F2D79FC" w14:textId="77777777" w:rsidR="00044C20" w:rsidRDefault="00534C71">
                  <w:pPr>
                    <w:widowControl w:val="0"/>
                    <w:tabs>
                      <w:tab w:val="clear" w:pos="709"/>
                      <w:tab w:val="left" w:pos="1701"/>
                    </w:tabs>
                    <w:jc w:val="left"/>
                    <w:rPr>
                      <w:bCs/>
                      <w:sz w:val="20"/>
                    </w:rPr>
                  </w:pPr>
                  <w:r>
                    <w:rPr>
                      <w:bCs/>
                      <w:sz w:val="20"/>
                    </w:rPr>
                    <w:t>М.П.</w:t>
                  </w:r>
                </w:p>
              </w:tc>
            </w:tr>
          </w:tbl>
          <w:p w14:paraId="17060CE9" w14:textId="77777777" w:rsidR="00044C20" w:rsidRDefault="00044C20">
            <w:pPr>
              <w:tabs>
                <w:tab w:val="clear" w:pos="709"/>
              </w:tabs>
              <w:rPr>
                <w:bCs/>
                <w:sz w:val="20"/>
              </w:rPr>
            </w:pPr>
          </w:p>
        </w:tc>
        <w:tc>
          <w:tcPr>
            <w:tcW w:w="374" w:type="dxa"/>
          </w:tcPr>
          <w:p w14:paraId="5E2A0CB3" w14:textId="77777777" w:rsidR="00044C20" w:rsidRDefault="00044C20">
            <w:pPr>
              <w:widowControl w:val="0"/>
              <w:tabs>
                <w:tab w:val="clear" w:pos="709"/>
                <w:tab w:val="left" w:pos="1701"/>
              </w:tabs>
              <w:jc w:val="left"/>
              <w:rPr>
                <w:bCs/>
                <w:sz w:val="20"/>
              </w:rPr>
            </w:pPr>
          </w:p>
        </w:tc>
        <w:tc>
          <w:tcPr>
            <w:tcW w:w="5721" w:type="dxa"/>
          </w:tcPr>
          <w:p w14:paraId="0E3628DD" w14:textId="77777777" w:rsidR="00044C20" w:rsidRDefault="00044C20">
            <w:pPr>
              <w:tabs>
                <w:tab w:val="clear" w:pos="709"/>
              </w:tabs>
              <w:jc w:val="left"/>
              <w:rPr>
                <w:bCs/>
                <w:sz w:val="20"/>
              </w:rPr>
            </w:pPr>
          </w:p>
        </w:tc>
      </w:tr>
      <w:tr w:rsidR="00044C20" w14:paraId="5B5ACB94" w14:textId="77777777">
        <w:trPr>
          <w:trHeight w:val="563"/>
        </w:trPr>
        <w:tc>
          <w:tcPr>
            <w:tcW w:w="4361" w:type="dxa"/>
          </w:tcPr>
          <w:p w14:paraId="45E2087E" w14:textId="77777777" w:rsidR="00044C20" w:rsidRDefault="00044C20">
            <w:pPr>
              <w:widowControl w:val="0"/>
              <w:tabs>
                <w:tab w:val="clear" w:pos="709"/>
                <w:tab w:val="left" w:pos="1701"/>
              </w:tabs>
              <w:jc w:val="left"/>
              <w:rPr>
                <w:bCs/>
                <w:sz w:val="20"/>
              </w:rPr>
            </w:pPr>
          </w:p>
        </w:tc>
        <w:tc>
          <w:tcPr>
            <w:tcW w:w="374" w:type="dxa"/>
          </w:tcPr>
          <w:p w14:paraId="0B6C9E85" w14:textId="77777777" w:rsidR="00044C20" w:rsidRDefault="00044C20">
            <w:pPr>
              <w:widowControl w:val="0"/>
              <w:tabs>
                <w:tab w:val="clear" w:pos="709"/>
                <w:tab w:val="left" w:pos="1701"/>
              </w:tabs>
              <w:jc w:val="left"/>
              <w:rPr>
                <w:bCs/>
                <w:sz w:val="20"/>
              </w:rPr>
            </w:pPr>
          </w:p>
        </w:tc>
        <w:tc>
          <w:tcPr>
            <w:tcW w:w="5721" w:type="dxa"/>
          </w:tcPr>
          <w:p w14:paraId="610A1880" w14:textId="77777777" w:rsidR="00044C20" w:rsidRDefault="00044C20">
            <w:pPr>
              <w:widowControl w:val="0"/>
              <w:tabs>
                <w:tab w:val="clear" w:pos="709"/>
                <w:tab w:val="left" w:pos="1701"/>
              </w:tabs>
              <w:jc w:val="left"/>
              <w:rPr>
                <w:bCs/>
                <w:sz w:val="20"/>
              </w:rPr>
            </w:pPr>
          </w:p>
        </w:tc>
      </w:tr>
    </w:tbl>
    <w:p w14:paraId="4540C7E1" w14:textId="77777777" w:rsidR="00044C20" w:rsidRDefault="00044C20">
      <w:pPr>
        <w:tabs>
          <w:tab w:val="clear" w:pos="709"/>
        </w:tabs>
        <w:rPr>
          <w:sz w:val="22"/>
          <w:szCs w:val="22"/>
        </w:rPr>
      </w:pPr>
    </w:p>
    <w:tbl>
      <w:tblPr>
        <w:tblW w:w="11280" w:type="dxa"/>
        <w:tblInd w:w="164" w:type="dxa"/>
        <w:tblLook w:val="0000" w:firstRow="0" w:lastRow="0" w:firstColumn="0" w:lastColumn="0" w:noHBand="0" w:noVBand="0"/>
      </w:tblPr>
      <w:tblGrid>
        <w:gridCol w:w="10836"/>
        <w:gridCol w:w="222"/>
        <w:gridCol w:w="222"/>
      </w:tblGrid>
      <w:tr w:rsidR="00044C20" w14:paraId="1A960089" w14:textId="77777777" w:rsidTr="00CE6D55">
        <w:trPr>
          <w:trHeight w:val="563"/>
        </w:trPr>
        <w:tc>
          <w:tcPr>
            <w:tcW w:w="10836" w:type="dxa"/>
          </w:tcPr>
          <w:p w14:paraId="0B5750EC" w14:textId="77777777" w:rsidR="00044C20" w:rsidRDefault="00044C20" w:rsidP="00CE6D55">
            <w:pPr>
              <w:tabs>
                <w:tab w:val="clear" w:pos="709"/>
              </w:tabs>
              <w:spacing w:after="200" w:line="276" w:lineRule="auto"/>
              <w:jc w:val="left"/>
              <w:rPr>
                <w:bCs/>
                <w:sz w:val="20"/>
              </w:rPr>
            </w:pPr>
          </w:p>
        </w:tc>
        <w:tc>
          <w:tcPr>
            <w:tcW w:w="222" w:type="dxa"/>
          </w:tcPr>
          <w:p w14:paraId="2FC83598" w14:textId="77777777" w:rsidR="00044C20" w:rsidRDefault="00044C20">
            <w:pPr>
              <w:widowControl w:val="0"/>
              <w:tabs>
                <w:tab w:val="clear" w:pos="709"/>
                <w:tab w:val="left" w:pos="1701"/>
              </w:tabs>
              <w:jc w:val="left"/>
              <w:rPr>
                <w:bCs/>
                <w:sz w:val="20"/>
              </w:rPr>
            </w:pPr>
          </w:p>
        </w:tc>
        <w:tc>
          <w:tcPr>
            <w:tcW w:w="222" w:type="dxa"/>
          </w:tcPr>
          <w:p w14:paraId="2EBCC31D" w14:textId="77777777" w:rsidR="00044C20" w:rsidRDefault="00044C20">
            <w:pPr>
              <w:widowControl w:val="0"/>
              <w:tabs>
                <w:tab w:val="clear" w:pos="709"/>
                <w:tab w:val="left" w:pos="1701"/>
              </w:tabs>
              <w:jc w:val="left"/>
              <w:rPr>
                <w:bCs/>
                <w:sz w:val="20"/>
              </w:rPr>
            </w:pPr>
          </w:p>
        </w:tc>
      </w:tr>
    </w:tbl>
    <w:p w14:paraId="079F48D0" w14:textId="77777777" w:rsidR="00044C20" w:rsidRDefault="00044C20">
      <w:pPr>
        <w:tabs>
          <w:tab w:val="clear" w:pos="709"/>
        </w:tabs>
        <w:spacing w:after="200" w:line="276" w:lineRule="auto"/>
        <w:jc w:val="center"/>
        <w:rPr>
          <w:color w:val="000000"/>
          <w:sz w:val="24"/>
          <w:szCs w:val="24"/>
        </w:rPr>
      </w:pPr>
    </w:p>
    <w:sectPr w:rsidR="00044C20" w:rsidSect="00F66B05">
      <w:headerReference w:type="default" r:id="rId10"/>
      <w:headerReference w:type="first" r:id="rId11"/>
      <w:pgSz w:w="11906" w:h="16838"/>
      <w:pgMar w:top="709" w:right="851" w:bottom="567" w:left="1134"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CBFA4F" w14:textId="77777777" w:rsidR="00E42BCC" w:rsidRDefault="00E42BCC">
      <w:r>
        <w:separator/>
      </w:r>
    </w:p>
  </w:endnote>
  <w:endnote w:type="continuationSeparator" w:id="0">
    <w:p w14:paraId="5125F4F2" w14:textId="77777777" w:rsidR="00E42BCC" w:rsidRDefault="00E42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ira Sans">
    <w:altName w:val="Calibri"/>
    <w:charset w:val="00"/>
    <w:family w:val="swiss"/>
    <w:pitch w:val="variable"/>
    <w:sig w:usb0="600002FF"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CC4F74" w14:textId="77777777" w:rsidR="00E42BCC" w:rsidRDefault="00E42BCC">
      <w:r>
        <w:separator/>
      </w:r>
    </w:p>
  </w:footnote>
  <w:footnote w:type="continuationSeparator" w:id="0">
    <w:p w14:paraId="3C3630AF" w14:textId="77777777" w:rsidR="00E42BCC" w:rsidRDefault="00E42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8677065"/>
      <w:docPartObj>
        <w:docPartGallery w:val="Page Numbers (Top of Page)"/>
        <w:docPartUnique/>
      </w:docPartObj>
    </w:sdtPr>
    <w:sdtEndPr/>
    <w:sdtContent>
      <w:p w14:paraId="47B04DD4" w14:textId="77777777" w:rsidR="00044C20" w:rsidRDefault="00534C71">
        <w:pPr>
          <w:pStyle w:val="aff0"/>
          <w:jc w:val="center"/>
        </w:pPr>
        <w:r>
          <w:fldChar w:fldCharType="begin"/>
        </w:r>
        <w:r>
          <w:instrText>PAGE   \* MERGEFORMAT</w:instrText>
        </w:r>
        <w:r>
          <w:fldChar w:fldCharType="separate"/>
        </w:r>
        <w:r>
          <w:t>2</w:t>
        </w:r>
        <w:r>
          <w:fldChar w:fldCharType="end"/>
        </w:r>
      </w:p>
    </w:sdtContent>
  </w:sdt>
  <w:p w14:paraId="51A69156" w14:textId="77777777" w:rsidR="00044C20" w:rsidRDefault="00044C20">
    <w:pPr>
      <w:pStyle w:val="a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57A57" w14:textId="77777777" w:rsidR="00044C20" w:rsidRDefault="00044C20">
    <w:pPr>
      <w:pStyle w:val="aff0"/>
      <w:jc w:val="center"/>
    </w:pPr>
  </w:p>
  <w:p w14:paraId="63A30963" w14:textId="77777777" w:rsidR="00044C20" w:rsidRDefault="00044C20">
    <w:pPr>
      <w:pStyle w:val="af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4B7C5926"/>
    <w:lvl w:ilvl="0">
      <w:start w:val="1"/>
      <w:numFmt w:val="bullet"/>
      <w:lvlText w:val="-"/>
      <w:lvlJc w:val="left"/>
      <w:rPr>
        <w:b w:val="0"/>
        <w:bCs w:val="0"/>
        <w:i w:val="0"/>
        <w:iCs w:val="0"/>
        <w:smallCaps w:val="0"/>
        <w:strike w:val="0"/>
        <w:color w:val="000000"/>
        <w:spacing w:val="0"/>
        <w:position w:val="0"/>
        <w:sz w:val="24"/>
        <w:szCs w:val="24"/>
        <w:u w:val="none"/>
      </w:rPr>
    </w:lvl>
    <w:lvl w:ilvl="1">
      <w:start w:val="1"/>
      <w:numFmt w:val="bullet"/>
      <w:lvlText w:val="-"/>
      <w:lvlJc w:val="left"/>
      <w:rPr>
        <w:b w:val="0"/>
        <w:bCs w:val="0"/>
        <w:i w:val="0"/>
        <w:iCs w:val="0"/>
        <w:smallCaps w:val="0"/>
        <w:strike w:val="0"/>
        <w:color w:val="000000"/>
        <w:spacing w:val="0"/>
        <w:position w:val="0"/>
        <w:sz w:val="24"/>
        <w:szCs w:val="24"/>
        <w:u w:val="none"/>
      </w:rPr>
    </w:lvl>
    <w:lvl w:ilvl="2">
      <w:start w:val="1"/>
      <w:numFmt w:val="bullet"/>
      <w:lvlText w:val="-"/>
      <w:lvlJc w:val="left"/>
      <w:rPr>
        <w:b w:val="0"/>
        <w:bCs w:val="0"/>
        <w:i w:val="0"/>
        <w:iCs w:val="0"/>
        <w:smallCaps w:val="0"/>
        <w:strike w:val="0"/>
        <w:color w:val="000000"/>
        <w:spacing w:val="0"/>
        <w:position w:val="0"/>
        <w:sz w:val="24"/>
        <w:szCs w:val="24"/>
        <w:u w:val="none"/>
      </w:rPr>
    </w:lvl>
    <w:lvl w:ilvl="3">
      <w:start w:val="1"/>
      <w:numFmt w:val="bullet"/>
      <w:lvlText w:val="-"/>
      <w:lvlJc w:val="left"/>
      <w:rPr>
        <w:b w:val="0"/>
        <w:bCs w:val="0"/>
        <w:i w:val="0"/>
        <w:iCs w:val="0"/>
        <w:smallCaps w:val="0"/>
        <w:strike w:val="0"/>
        <w:color w:val="000000"/>
        <w:spacing w:val="0"/>
        <w:position w:val="0"/>
        <w:sz w:val="24"/>
        <w:szCs w:val="24"/>
        <w:u w:val="none"/>
      </w:rPr>
    </w:lvl>
    <w:lvl w:ilvl="4">
      <w:start w:val="1"/>
      <w:numFmt w:val="bullet"/>
      <w:lvlText w:val="-"/>
      <w:lvlJc w:val="left"/>
      <w:rPr>
        <w:b w:val="0"/>
        <w:bCs w:val="0"/>
        <w:i w:val="0"/>
        <w:iCs w:val="0"/>
        <w:smallCaps w:val="0"/>
        <w:strike w:val="0"/>
        <w:color w:val="000000"/>
        <w:spacing w:val="0"/>
        <w:position w:val="0"/>
        <w:sz w:val="24"/>
        <w:szCs w:val="24"/>
        <w:u w:val="none"/>
      </w:rPr>
    </w:lvl>
    <w:lvl w:ilvl="5">
      <w:start w:val="1"/>
      <w:numFmt w:val="bullet"/>
      <w:lvlText w:val="-"/>
      <w:lvlJc w:val="left"/>
      <w:rPr>
        <w:b w:val="0"/>
        <w:bCs w:val="0"/>
        <w:i w:val="0"/>
        <w:iCs w:val="0"/>
        <w:smallCaps w:val="0"/>
        <w:strike w:val="0"/>
        <w:color w:val="000000"/>
        <w:spacing w:val="0"/>
        <w:position w:val="0"/>
        <w:sz w:val="24"/>
        <w:szCs w:val="24"/>
        <w:u w:val="none"/>
      </w:rPr>
    </w:lvl>
    <w:lvl w:ilvl="6">
      <w:start w:val="1"/>
      <w:numFmt w:val="bullet"/>
      <w:lvlText w:val="-"/>
      <w:lvlJc w:val="left"/>
      <w:rPr>
        <w:b w:val="0"/>
        <w:bCs w:val="0"/>
        <w:i w:val="0"/>
        <w:iCs w:val="0"/>
        <w:smallCaps w:val="0"/>
        <w:strike w:val="0"/>
        <w:color w:val="000000"/>
        <w:spacing w:val="0"/>
        <w:position w:val="0"/>
        <w:sz w:val="24"/>
        <w:szCs w:val="24"/>
        <w:u w:val="none"/>
      </w:rPr>
    </w:lvl>
    <w:lvl w:ilvl="7">
      <w:start w:val="1"/>
      <w:numFmt w:val="bullet"/>
      <w:lvlText w:val="-"/>
      <w:lvlJc w:val="left"/>
      <w:rPr>
        <w:b w:val="0"/>
        <w:bCs w:val="0"/>
        <w:i w:val="0"/>
        <w:iCs w:val="0"/>
        <w:smallCaps w:val="0"/>
        <w:strike w:val="0"/>
        <w:color w:val="000000"/>
        <w:spacing w:val="0"/>
        <w:position w:val="0"/>
        <w:sz w:val="24"/>
        <w:szCs w:val="24"/>
        <w:u w:val="none"/>
      </w:rPr>
    </w:lvl>
    <w:lvl w:ilvl="8">
      <w:start w:val="1"/>
      <w:numFmt w:val="bullet"/>
      <w:lvlText w:val="-"/>
      <w:lvlJc w:val="left"/>
      <w:rPr>
        <w:b w:val="0"/>
        <w:bCs w:val="0"/>
        <w:i w:val="0"/>
        <w:iCs w:val="0"/>
        <w:smallCaps w:val="0"/>
        <w:strike w:val="0"/>
        <w:color w:val="000000"/>
        <w:spacing w:val="0"/>
        <w:position w:val="0"/>
        <w:sz w:val="24"/>
        <w:szCs w:val="24"/>
        <w:u w:val="none"/>
      </w:rPr>
    </w:lvl>
  </w:abstractNum>
  <w:abstractNum w:abstractNumId="1" w15:restartNumberingAfterBreak="0">
    <w:nsid w:val="044A46DA"/>
    <w:multiLevelType w:val="multilevel"/>
    <w:tmpl w:val="AD14891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62E4FA3"/>
    <w:multiLevelType w:val="multilevel"/>
    <w:tmpl w:val="F92E16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BE34753"/>
    <w:multiLevelType w:val="multilevel"/>
    <w:tmpl w:val="6E10CCC6"/>
    <w:lvl w:ilvl="0">
      <w:start w:val="1"/>
      <w:numFmt w:val="bullet"/>
      <w:lvlText w:val=""/>
      <w:lvlJc w:val="left"/>
      <w:pPr>
        <w:ind w:left="1080" w:hanging="360"/>
      </w:pPr>
      <w:rPr>
        <w:rFonts w:ascii="Symbol" w:eastAsia="Times New Roman" w:hAnsi="Symbol" w:cs="Times New Roman" w:hint="default"/>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0E242D67"/>
    <w:multiLevelType w:val="multilevel"/>
    <w:tmpl w:val="72C672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4553CD5"/>
    <w:multiLevelType w:val="multilevel"/>
    <w:tmpl w:val="2014EE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7A13242"/>
    <w:multiLevelType w:val="multilevel"/>
    <w:tmpl w:val="5A5AC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3B332F"/>
    <w:multiLevelType w:val="multilevel"/>
    <w:tmpl w:val="FB1ABE08"/>
    <w:lvl w:ilvl="0">
      <w:start w:val="1"/>
      <w:numFmt w:val="decimal"/>
      <w:lvlText w:val="%1."/>
      <w:lvlJc w:val="left"/>
      <w:pPr>
        <w:ind w:left="-633" w:hanging="360"/>
      </w:pPr>
      <w:rPr>
        <w:rFonts w:hint="default"/>
      </w:rPr>
    </w:lvl>
    <w:lvl w:ilvl="1">
      <w:start w:val="1"/>
      <w:numFmt w:val="lowerLetter"/>
      <w:lvlText w:val="%2."/>
      <w:lvlJc w:val="left"/>
      <w:pPr>
        <w:ind w:left="87" w:hanging="360"/>
      </w:pPr>
    </w:lvl>
    <w:lvl w:ilvl="2">
      <w:start w:val="1"/>
      <w:numFmt w:val="lowerRoman"/>
      <w:lvlText w:val="%3."/>
      <w:lvlJc w:val="right"/>
      <w:pPr>
        <w:ind w:left="807" w:hanging="180"/>
      </w:pPr>
    </w:lvl>
    <w:lvl w:ilvl="3">
      <w:start w:val="1"/>
      <w:numFmt w:val="decimal"/>
      <w:lvlText w:val="%4."/>
      <w:lvlJc w:val="left"/>
      <w:pPr>
        <w:ind w:left="1527" w:hanging="360"/>
      </w:pPr>
    </w:lvl>
    <w:lvl w:ilvl="4">
      <w:start w:val="1"/>
      <w:numFmt w:val="lowerLetter"/>
      <w:lvlText w:val="%5."/>
      <w:lvlJc w:val="left"/>
      <w:pPr>
        <w:ind w:left="2247" w:hanging="360"/>
      </w:pPr>
    </w:lvl>
    <w:lvl w:ilvl="5">
      <w:start w:val="1"/>
      <w:numFmt w:val="lowerRoman"/>
      <w:lvlText w:val="%6."/>
      <w:lvlJc w:val="right"/>
      <w:pPr>
        <w:ind w:left="2967" w:hanging="180"/>
      </w:pPr>
    </w:lvl>
    <w:lvl w:ilvl="6">
      <w:start w:val="1"/>
      <w:numFmt w:val="decimal"/>
      <w:lvlText w:val="%7."/>
      <w:lvlJc w:val="left"/>
      <w:pPr>
        <w:ind w:left="3687" w:hanging="360"/>
      </w:pPr>
    </w:lvl>
    <w:lvl w:ilvl="7">
      <w:start w:val="1"/>
      <w:numFmt w:val="lowerLetter"/>
      <w:lvlText w:val="%8."/>
      <w:lvlJc w:val="left"/>
      <w:pPr>
        <w:ind w:left="4407" w:hanging="360"/>
      </w:pPr>
    </w:lvl>
    <w:lvl w:ilvl="8">
      <w:start w:val="1"/>
      <w:numFmt w:val="lowerRoman"/>
      <w:lvlText w:val="%9."/>
      <w:lvlJc w:val="right"/>
      <w:pPr>
        <w:ind w:left="5127" w:hanging="180"/>
      </w:pPr>
    </w:lvl>
  </w:abstractNum>
  <w:abstractNum w:abstractNumId="8" w15:restartNumberingAfterBreak="0">
    <w:nsid w:val="258521F6"/>
    <w:multiLevelType w:val="multilevel"/>
    <w:tmpl w:val="21AE96E2"/>
    <w:lvl w:ilvl="0">
      <w:start w:val="3"/>
      <w:numFmt w:val="decimal"/>
      <w:lvlText w:val="%1."/>
      <w:lvlJc w:val="left"/>
      <w:pPr>
        <w:ind w:left="480" w:hanging="480"/>
      </w:pPr>
      <w:rPr>
        <w:rFonts w:hint="default"/>
      </w:rPr>
    </w:lvl>
    <w:lvl w:ilvl="1">
      <w:start w:val="1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6FC49B4"/>
    <w:multiLevelType w:val="multilevel"/>
    <w:tmpl w:val="FC7E1738"/>
    <w:lvl w:ilvl="0">
      <w:start w:val="5"/>
      <w:numFmt w:val="decimal"/>
      <w:lvlText w:val="%1."/>
      <w:lvlJc w:val="left"/>
      <w:pPr>
        <w:ind w:left="360" w:hanging="360"/>
      </w:pPr>
      <w:rPr>
        <w:rFonts w:hint="default"/>
      </w:rPr>
    </w:lvl>
    <w:lvl w:ilvl="1">
      <w:start w:val="2"/>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0" w15:restartNumberingAfterBreak="0">
    <w:nsid w:val="2D0F5581"/>
    <w:multiLevelType w:val="multilevel"/>
    <w:tmpl w:val="675EF1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DCC31D9"/>
    <w:multiLevelType w:val="multilevel"/>
    <w:tmpl w:val="8BAAA01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2" w15:restartNumberingAfterBreak="0">
    <w:nsid w:val="30990A86"/>
    <w:multiLevelType w:val="multilevel"/>
    <w:tmpl w:val="B15CAB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70D31E0"/>
    <w:multiLevelType w:val="multilevel"/>
    <w:tmpl w:val="CC2A127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3C6D5457"/>
    <w:multiLevelType w:val="multilevel"/>
    <w:tmpl w:val="9E7A44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0B51A79"/>
    <w:multiLevelType w:val="multilevel"/>
    <w:tmpl w:val="57967158"/>
    <w:lvl w:ilvl="0">
      <w:start w:val="1"/>
      <w:numFmt w:val="bullet"/>
      <w:lvlText w:val=""/>
      <w:lvlJc w:val="left"/>
      <w:pPr>
        <w:ind w:left="720" w:hanging="360"/>
      </w:pPr>
      <w:rPr>
        <w:rFonts w:ascii="Symbol" w:eastAsia="Times New Roman" w:hAnsi="Symbol"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1314144"/>
    <w:multiLevelType w:val="multilevel"/>
    <w:tmpl w:val="512EE0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A65F48"/>
    <w:multiLevelType w:val="multilevel"/>
    <w:tmpl w:val="CC6E1B7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8" w15:restartNumberingAfterBreak="0">
    <w:nsid w:val="4BD90D35"/>
    <w:multiLevelType w:val="multilevel"/>
    <w:tmpl w:val="9356E9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D173A1B"/>
    <w:multiLevelType w:val="multilevel"/>
    <w:tmpl w:val="93605E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DF453D0"/>
    <w:multiLevelType w:val="multilevel"/>
    <w:tmpl w:val="E1CE56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A7740A8"/>
    <w:multiLevelType w:val="multilevel"/>
    <w:tmpl w:val="1CB4965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sz w:val="24"/>
        <w:szCs w:val="24"/>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15:restartNumberingAfterBreak="0">
    <w:nsid w:val="5BD13711"/>
    <w:multiLevelType w:val="multilevel"/>
    <w:tmpl w:val="161819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D0D7FB2"/>
    <w:multiLevelType w:val="multilevel"/>
    <w:tmpl w:val="D47C16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FCF557D"/>
    <w:multiLevelType w:val="multilevel"/>
    <w:tmpl w:val="B170B146"/>
    <w:lvl w:ilvl="0">
      <w:start w:val="1"/>
      <w:numFmt w:val="decimal"/>
      <w:lvlText w:val="%1."/>
      <w:lvlJc w:val="left"/>
      <w:pPr>
        <w:ind w:left="727" w:hanging="360"/>
      </w:pPr>
      <w:rPr>
        <w:rFonts w:hint="default"/>
      </w:rPr>
    </w:lvl>
    <w:lvl w:ilvl="1">
      <w:start w:val="1"/>
      <w:numFmt w:val="lowerLetter"/>
      <w:lvlText w:val="%2."/>
      <w:lvlJc w:val="left"/>
      <w:pPr>
        <w:ind w:left="1447" w:hanging="360"/>
      </w:pPr>
    </w:lvl>
    <w:lvl w:ilvl="2">
      <w:start w:val="1"/>
      <w:numFmt w:val="lowerRoman"/>
      <w:lvlText w:val="%3."/>
      <w:lvlJc w:val="right"/>
      <w:pPr>
        <w:ind w:left="2167" w:hanging="180"/>
      </w:pPr>
    </w:lvl>
    <w:lvl w:ilvl="3">
      <w:start w:val="1"/>
      <w:numFmt w:val="decimal"/>
      <w:lvlText w:val="%4."/>
      <w:lvlJc w:val="left"/>
      <w:pPr>
        <w:ind w:left="2887" w:hanging="360"/>
      </w:pPr>
    </w:lvl>
    <w:lvl w:ilvl="4">
      <w:start w:val="1"/>
      <w:numFmt w:val="lowerLetter"/>
      <w:lvlText w:val="%5."/>
      <w:lvlJc w:val="left"/>
      <w:pPr>
        <w:ind w:left="3607" w:hanging="360"/>
      </w:pPr>
    </w:lvl>
    <w:lvl w:ilvl="5">
      <w:start w:val="1"/>
      <w:numFmt w:val="lowerRoman"/>
      <w:lvlText w:val="%6."/>
      <w:lvlJc w:val="right"/>
      <w:pPr>
        <w:ind w:left="4327" w:hanging="180"/>
      </w:pPr>
    </w:lvl>
    <w:lvl w:ilvl="6">
      <w:start w:val="1"/>
      <w:numFmt w:val="decimal"/>
      <w:lvlText w:val="%7."/>
      <w:lvlJc w:val="left"/>
      <w:pPr>
        <w:ind w:left="5047" w:hanging="360"/>
      </w:pPr>
    </w:lvl>
    <w:lvl w:ilvl="7">
      <w:start w:val="1"/>
      <w:numFmt w:val="lowerLetter"/>
      <w:lvlText w:val="%8."/>
      <w:lvlJc w:val="left"/>
      <w:pPr>
        <w:ind w:left="5767" w:hanging="360"/>
      </w:pPr>
    </w:lvl>
    <w:lvl w:ilvl="8">
      <w:start w:val="1"/>
      <w:numFmt w:val="lowerRoman"/>
      <w:lvlText w:val="%9."/>
      <w:lvlJc w:val="right"/>
      <w:pPr>
        <w:ind w:left="6487" w:hanging="180"/>
      </w:pPr>
    </w:lvl>
  </w:abstractNum>
  <w:abstractNum w:abstractNumId="25" w15:restartNumberingAfterBreak="0">
    <w:nsid w:val="664C4B8B"/>
    <w:multiLevelType w:val="multilevel"/>
    <w:tmpl w:val="3464567C"/>
    <w:lvl w:ilvl="0">
      <w:start w:val="1"/>
      <w:numFmt w:val="decimal"/>
      <w:lvlText w:val="%1."/>
      <w:lvlJc w:val="left"/>
      <w:pPr>
        <w:tabs>
          <w:tab w:val="num" w:pos="1170"/>
        </w:tabs>
        <w:ind w:left="1170" w:hanging="1170"/>
      </w:pPr>
      <w:rPr>
        <w:rFonts w:cs="Times New Roman" w:hint="default"/>
      </w:rPr>
    </w:lvl>
    <w:lvl w:ilvl="1">
      <w:start w:val="1"/>
      <w:numFmt w:val="decimal"/>
      <w:lvlText w:val="%1.%2."/>
      <w:lvlJc w:val="left"/>
      <w:pPr>
        <w:tabs>
          <w:tab w:val="num" w:pos="2021"/>
        </w:tabs>
        <w:ind w:left="2021" w:hanging="1170"/>
      </w:pPr>
      <w:rPr>
        <w:rFonts w:cs="Times New Roman" w:hint="default"/>
      </w:rPr>
    </w:lvl>
    <w:lvl w:ilvl="2">
      <w:start w:val="1"/>
      <w:numFmt w:val="decimal"/>
      <w:lvlText w:val="2.%3"/>
      <w:lvlJc w:val="left"/>
      <w:pPr>
        <w:tabs>
          <w:tab w:val="num" w:pos="360"/>
        </w:tabs>
        <w:ind w:left="360" w:hanging="360"/>
      </w:pPr>
      <w:rPr>
        <w:rFonts w:ascii="Times New Roman" w:hAnsi="Times New Roman" w:cs="Times New Roman" w:hint="default"/>
        <w:sz w:val="22"/>
      </w:rPr>
    </w:lvl>
    <w:lvl w:ilvl="3">
      <w:start w:val="1"/>
      <w:numFmt w:val="decimal"/>
      <w:lvlText w:val="%1.%2.%3.%4."/>
      <w:lvlJc w:val="left"/>
      <w:pPr>
        <w:tabs>
          <w:tab w:val="num" w:pos="3294"/>
        </w:tabs>
        <w:ind w:left="3294" w:hanging="1170"/>
      </w:pPr>
      <w:rPr>
        <w:rFonts w:cs="Times New Roman" w:hint="default"/>
      </w:rPr>
    </w:lvl>
    <w:lvl w:ilvl="4">
      <w:start w:val="1"/>
      <w:numFmt w:val="decimal"/>
      <w:lvlText w:val="%1.%2.%3.%4.%5."/>
      <w:lvlJc w:val="left"/>
      <w:pPr>
        <w:tabs>
          <w:tab w:val="num" w:pos="4002"/>
        </w:tabs>
        <w:ind w:left="4002" w:hanging="1170"/>
      </w:pPr>
      <w:rPr>
        <w:rFonts w:cs="Times New Roman" w:hint="default"/>
      </w:rPr>
    </w:lvl>
    <w:lvl w:ilvl="5">
      <w:start w:val="1"/>
      <w:numFmt w:val="decimal"/>
      <w:lvlText w:val="%1.%2.%3.%4.%5.%6."/>
      <w:lvlJc w:val="left"/>
      <w:pPr>
        <w:tabs>
          <w:tab w:val="num" w:pos="4710"/>
        </w:tabs>
        <w:ind w:left="4710" w:hanging="117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6" w15:restartNumberingAfterBreak="0">
    <w:nsid w:val="66D724FB"/>
    <w:multiLevelType w:val="multilevel"/>
    <w:tmpl w:val="6FA0DBBE"/>
    <w:lvl w:ilvl="0">
      <w:start w:val="1"/>
      <w:numFmt w:val="bullet"/>
      <w:lvlText w:val=""/>
      <w:lvlJc w:val="left"/>
      <w:pPr>
        <w:ind w:left="1087" w:hanging="360"/>
      </w:pPr>
      <w:rPr>
        <w:rFonts w:ascii="Symbol" w:hAnsi="Symbol" w:hint="default"/>
      </w:rPr>
    </w:lvl>
    <w:lvl w:ilvl="1">
      <w:start w:val="1"/>
      <w:numFmt w:val="bullet"/>
      <w:lvlText w:val="o"/>
      <w:lvlJc w:val="left"/>
      <w:pPr>
        <w:ind w:left="1807" w:hanging="360"/>
      </w:pPr>
      <w:rPr>
        <w:rFonts w:ascii="Courier New" w:hAnsi="Courier New" w:cs="Courier New" w:hint="default"/>
      </w:rPr>
    </w:lvl>
    <w:lvl w:ilvl="2">
      <w:start w:val="1"/>
      <w:numFmt w:val="bullet"/>
      <w:lvlText w:val=""/>
      <w:lvlJc w:val="left"/>
      <w:pPr>
        <w:ind w:left="2527" w:hanging="360"/>
      </w:pPr>
      <w:rPr>
        <w:rFonts w:ascii="Wingdings" w:hAnsi="Wingdings" w:hint="default"/>
      </w:rPr>
    </w:lvl>
    <w:lvl w:ilvl="3">
      <w:start w:val="1"/>
      <w:numFmt w:val="bullet"/>
      <w:lvlText w:val=""/>
      <w:lvlJc w:val="left"/>
      <w:pPr>
        <w:ind w:left="3247" w:hanging="360"/>
      </w:pPr>
      <w:rPr>
        <w:rFonts w:ascii="Symbol" w:hAnsi="Symbol" w:hint="default"/>
      </w:rPr>
    </w:lvl>
    <w:lvl w:ilvl="4">
      <w:start w:val="1"/>
      <w:numFmt w:val="bullet"/>
      <w:lvlText w:val="o"/>
      <w:lvlJc w:val="left"/>
      <w:pPr>
        <w:ind w:left="3967" w:hanging="360"/>
      </w:pPr>
      <w:rPr>
        <w:rFonts w:ascii="Courier New" w:hAnsi="Courier New" w:cs="Courier New" w:hint="default"/>
      </w:rPr>
    </w:lvl>
    <w:lvl w:ilvl="5">
      <w:start w:val="1"/>
      <w:numFmt w:val="bullet"/>
      <w:lvlText w:val=""/>
      <w:lvlJc w:val="left"/>
      <w:pPr>
        <w:ind w:left="4687" w:hanging="360"/>
      </w:pPr>
      <w:rPr>
        <w:rFonts w:ascii="Wingdings" w:hAnsi="Wingdings" w:hint="default"/>
      </w:rPr>
    </w:lvl>
    <w:lvl w:ilvl="6">
      <w:start w:val="1"/>
      <w:numFmt w:val="bullet"/>
      <w:lvlText w:val=""/>
      <w:lvlJc w:val="left"/>
      <w:pPr>
        <w:ind w:left="5407" w:hanging="360"/>
      </w:pPr>
      <w:rPr>
        <w:rFonts w:ascii="Symbol" w:hAnsi="Symbol" w:hint="default"/>
      </w:rPr>
    </w:lvl>
    <w:lvl w:ilvl="7">
      <w:start w:val="1"/>
      <w:numFmt w:val="bullet"/>
      <w:lvlText w:val="o"/>
      <w:lvlJc w:val="left"/>
      <w:pPr>
        <w:ind w:left="6127" w:hanging="360"/>
      </w:pPr>
      <w:rPr>
        <w:rFonts w:ascii="Courier New" w:hAnsi="Courier New" w:cs="Courier New" w:hint="default"/>
      </w:rPr>
    </w:lvl>
    <w:lvl w:ilvl="8">
      <w:start w:val="1"/>
      <w:numFmt w:val="bullet"/>
      <w:lvlText w:val=""/>
      <w:lvlJc w:val="left"/>
      <w:pPr>
        <w:ind w:left="6847" w:hanging="360"/>
      </w:pPr>
      <w:rPr>
        <w:rFonts w:ascii="Wingdings" w:hAnsi="Wingdings" w:hint="default"/>
      </w:rPr>
    </w:lvl>
  </w:abstractNum>
  <w:abstractNum w:abstractNumId="27" w15:restartNumberingAfterBreak="0">
    <w:nsid w:val="6B24250F"/>
    <w:multiLevelType w:val="multilevel"/>
    <w:tmpl w:val="520E6C1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8" w15:restartNumberingAfterBreak="0">
    <w:nsid w:val="6E5452FC"/>
    <w:multiLevelType w:val="multilevel"/>
    <w:tmpl w:val="A62424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FE60C2C"/>
    <w:multiLevelType w:val="multilevel"/>
    <w:tmpl w:val="E0B899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C0B061E"/>
    <w:multiLevelType w:val="multilevel"/>
    <w:tmpl w:val="727ED2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E9A2380"/>
    <w:multiLevelType w:val="multilevel"/>
    <w:tmpl w:val="A8E263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23"/>
  </w:num>
  <w:num w:numId="3">
    <w:abstractNumId w:val="1"/>
  </w:num>
  <w:num w:numId="4">
    <w:abstractNumId w:val="5"/>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22"/>
  </w:num>
  <w:num w:numId="10">
    <w:abstractNumId w:val="31"/>
  </w:num>
  <w:num w:numId="11">
    <w:abstractNumId w:val="19"/>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30"/>
  </w:num>
  <w:num w:numId="15">
    <w:abstractNumId w:val="2"/>
  </w:num>
  <w:num w:numId="16">
    <w:abstractNumId w:val="4"/>
  </w:num>
  <w:num w:numId="17">
    <w:abstractNumId w:val="20"/>
  </w:num>
  <w:num w:numId="18">
    <w:abstractNumId w:val="29"/>
  </w:num>
  <w:num w:numId="19">
    <w:abstractNumId w:val="21"/>
  </w:num>
  <w:num w:numId="20">
    <w:abstractNumId w:val="28"/>
  </w:num>
  <w:num w:numId="21">
    <w:abstractNumId w:val="26"/>
  </w:num>
  <w:num w:numId="22">
    <w:abstractNumId w:val="8"/>
  </w:num>
  <w:num w:numId="23">
    <w:abstractNumId w:val="9"/>
  </w:num>
  <w:num w:numId="24">
    <w:abstractNumId w:val="27"/>
  </w:num>
  <w:num w:numId="25">
    <w:abstractNumId w:val="7"/>
  </w:num>
  <w:num w:numId="26">
    <w:abstractNumId w:val="13"/>
  </w:num>
  <w:num w:numId="27">
    <w:abstractNumId w:val="24"/>
  </w:num>
  <w:num w:numId="28">
    <w:abstractNumId w:val="0"/>
  </w:num>
  <w:num w:numId="29">
    <w:abstractNumId w:val="15"/>
  </w:num>
  <w:num w:numId="30">
    <w:abstractNumId w:val="3"/>
  </w:num>
  <w:num w:numId="31">
    <w:abstractNumId w:val="25"/>
  </w:num>
  <w:num w:numId="32">
    <w:abstractNumId w:val="17"/>
  </w:num>
  <w:num w:numId="33">
    <w:abstractNumId w:val="16"/>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mirrorMargin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C20"/>
    <w:rsid w:val="00044C20"/>
    <w:rsid w:val="00046F89"/>
    <w:rsid w:val="00077B17"/>
    <w:rsid w:val="00114D4A"/>
    <w:rsid w:val="001A0F5F"/>
    <w:rsid w:val="00212FD3"/>
    <w:rsid w:val="00217467"/>
    <w:rsid w:val="002B4681"/>
    <w:rsid w:val="00303499"/>
    <w:rsid w:val="003977AA"/>
    <w:rsid w:val="003E50B7"/>
    <w:rsid w:val="00483AF6"/>
    <w:rsid w:val="00534C71"/>
    <w:rsid w:val="005B2386"/>
    <w:rsid w:val="00604067"/>
    <w:rsid w:val="006A5323"/>
    <w:rsid w:val="00704272"/>
    <w:rsid w:val="00776711"/>
    <w:rsid w:val="007D6EF6"/>
    <w:rsid w:val="00810C04"/>
    <w:rsid w:val="008C6CAD"/>
    <w:rsid w:val="008D74B1"/>
    <w:rsid w:val="008E0BE4"/>
    <w:rsid w:val="009C5CD5"/>
    <w:rsid w:val="00A25E52"/>
    <w:rsid w:val="00AF37B5"/>
    <w:rsid w:val="00B00225"/>
    <w:rsid w:val="00B84E18"/>
    <w:rsid w:val="00B957FD"/>
    <w:rsid w:val="00BA3F5E"/>
    <w:rsid w:val="00BA72BD"/>
    <w:rsid w:val="00C50FE9"/>
    <w:rsid w:val="00CC1387"/>
    <w:rsid w:val="00CE2E6E"/>
    <w:rsid w:val="00CE6D55"/>
    <w:rsid w:val="00CF0B3F"/>
    <w:rsid w:val="00DF64F3"/>
    <w:rsid w:val="00E42BCC"/>
    <w:rsid w:val="00E55B50"/>
    <w:rsid w:val="00E67665"/>
    <w:rsid w:val="00E85771"/>
    <w:rsid w:val="00EB174B"/>
    <w:rsid w:val="00F66B05"/>
    <w:rsid w:val="00F97EE5"/>
    <w:rsid w:val="00FA78F8"/>
    <w:rsid w:val="00FF7C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52D44"/>
  <w15:docId w15:val="{824C3D5B-31AA-4E83-9B54-62201AB87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tabs>
        <w:tab w:val="left" w:pos="709"/>
      </w:tabs>
      <w:spacing w:after="0" w:line="240" w:lineRule="auto"/>
      <w:jc w:val="both"/>
    </w:pPr>
    <w:rPr>
      <w:rFonts w:ascii="Times New Roman" w:eastAsia="Times New Roman" w:hAnsi="Times New Roman" w:cs="Times New Roman"/>
      <w:sz w:val="28"/>
      <w:szCs w:val="20"/>
      <w:lang w:eastAsia="ru-RU"/>
    </w:rPr>
  </w:style>
  <w:style w:type="paragraph" w:styleId="1">
    <w:name w:val="heading 1"/>
    <w:basedOn w:val="a"/>
    <w:next w:val="a"/>
    <w:link w:val="10"/>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pPr>
      <w:keepNext/>
      <w:tabs>
        <w:tab w:val="clear" w:pos="709"/>
      </w:tabs>
      <w:spacing w:before="100" w:beforeAutospacing="1" w:after="100" w:afterAutospacing="1"/>
      <w:jc w:val="left"/>
      <w:outlineLvl w:val="1"/>
    </w:pPr>
    <w:rPr>
      <w:b/>
      <w:sz w:val="30"/>
      <w:szCs w:val="30"/>
      <w:lang w:eastAsia="en-US"/>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365F91" w:themeColor="accent1" w:themeShade="BF"/>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365F91"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3Char">
    <w:name w:val="Heading 3 Char"/>
    <w:basedOn w:val="a0"/>
    <w:uiPriority w:val="9"/>
    <w:rPr>
      <w:rFonts w:ascii="Arial" w:eastAsia="Arial" w:hAnsi="Arial" w:cs="Arial"/>
      <w:color w:val="365F91" w:themeColor="accent1" w:themeShade="BF"/>
      <w:sz w:val="28"/>
      <w:szCs w:val="28"/>
    </w:rPr>
  </w:style>
  <w:style w:type="character" w:customStyle="1" w:styleId="Heading4Char">
    <w:name w:val="Heading 4 Char"/>
    <w:basedOn w:val="a0"/>
    <w:uiPriority w:val="9"/>
    <w:rPr>
      <w:rFonts w:ascii="Arial" w:eastAsia="Arial" w:hAnsi="Arial" w:cs="Arial"/>
      <w:i/>
      <w:iCs/>
      <w:color w:val="365F91" w:themeColor="accent1" w:themeShade="BF"/>
    </w:rPr>
  </w:style>
  <w:style w:type="character" w:customStyle="1" w:styleId="Heading5Char">
    <w:name w:val="Heading 5 Char"/>
    <w:basedOn w:val="a0"/>
    <w:uiPriority w:val="9"/>
    <w:rPr>
      <w:rFonts w:ascii="Arial" w:eastAsia="Arial" w:hAnsi="Arial" w:cs="Arial"/>
      <w:color w:val="365F91"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365F91" w:themeColor="accent1" w:themeShade="BF"/>
    </w:rPr>
  </w:style>
  <w:style w:type="character" w:customStyle="1" w:styleId="EndnoteTextChar">
    <w:name w:val="Endnote Text Char"/>
    <w:basedOn w:val="a0"/>
    <w:uiPriority w:val="99"/>
    <w:semiHidden/>
    <w:rPr>
      <w:sz w:val="20"/>
      <w:szCs w:val="20"/>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a0"/>
    <w:uiPriority w:val="9"/>
    <w:rPr>
      <w:rFonts w:ascii="Arial" w:eastAsia="Arial" w:hAnsi="Arial" w:cs="Arial"/>
      <w:color w:val="365F91" w:themeColor="accent1" w:themeShade="BF"/>
      <w:sz w:val="40"/>
      <w:szCs w:val="40"/>
    </w:rPr>
  </w:style>
  <w:style w:type="character" w:customStyle="1" w:styleId="Heading2Char">
    <w:name w:val="Heading 2 Char"/>
    <w:basedOn w:val="a0"/>
    <w:uiPriority w:val="9"/>
    <w:rPr>
      <w:rFonts w:ascii="Arial" w:eastAsia="Arial" w:hAnsi="Arial" w:cs="Arial"/>
      <w:color w:val="365F91" w:themeColor="accent1" w:themeShade="BF"/>
      <w:sz w:val="32"/>
      <w:szCs w:val="32"/>
    </w:rPr>
  </w:style>
  <w:style w:type="character" w:customStyle="1" w:styleId="30">
    <w:name w:val="Заголовок 3 Знак"/>
    <w:basedOn w:val="a0"/>
    <w:link w:val="3"/>
    <w:uiPriority w:val="9"/>
    <w:rPr>
      <w:rFonts w:ascii="Arial" w:eastAsia="Arial" w:hAnsi="Arial" w:cs="Arial"/>
      <w:color w:val="365F91"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365F91" w:themeColor="accent1" w:themeShade="BF"/>
    </w:rPr>
  </w:style>
  <w:style w:type="character" w:customStyle="1" w:styleId="50">
    <w:name w:val="Заголовок 5 Знак"/>
    <w:basedOn w:val="a0"/>
    <w:link w:val="5"/>
    <w:uiPriority w:val="9"/>
    <w:rPr>
      <w:rFonts w:ascii="Arial" w:eastAsia="Arial" w:hAnsi="Arial" w:cs="Arial"/>
      <w:color w:val="365F91"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paragraph" w:styleId="a3">
    <w:name w:val="Title"/>
    <w:basedOn w:val="a"/>
    <w:next w:val="a"/>
    <w:link w:val="a4"/>
    <w:uiPriority w:val="10"/>
    <w:qFormat/>
    <w:pPr>
      <w:spacing w:after="80"/>
      <w:contextualSpacing/>
    </w:pPr>
    <w:rPr>
      <w:rFonts w:ascii="Arial" w:eastAsia="Arial" w:hAnsi="Arial" w:cs="Arial"/>
      <w:spacing w:val="-10"/>
      <w:sz w:val="56"/>
      <w:szCs w:val="56"/>
    </w:rPr>
  </w:style>
  <w:style w:type="character" w:customStyle="1" w:styleId="a4">
    <w:name w:val="Заголовок Знак"/>
    <w:basedOn w:val="a0"/>
    <w:link w:val="a3"/>
    <w:uiPriority w:val="10"/>
    <w:rPr>
      <w:rFonts w:ascii="Arial" w:eastAsia="Arial" w:hAnsi="Arial" w:cs="Arial"/>
      <w:spacing w:val="-10"/>
      <w:sz w:val="56"/>
      <w:szCs w:val="56"/>
    </w:rPr>
  </w:style>
  <w:style w:type="paragraph" w:styleId="a5">
    <w:name w:val="Subtitle"/>
    <w:basedOn w:val="a"/>
    <w:next w:val="a"/>
    <w:link w:val="a6"/>
    <w:uiPriority w:val="11"/>
    <w:qFormat/>
    <w:pPr>
      <w:numPr>
        <w:ilvl w:val="1"/>
      </w:numPr>
    </w:pPr>
    <w:rPr>
      <w:color w:val="595959" w:themeColor="text1" w:themeTint="A6"/>
      <w:spacing w:val="15"/>
      <w:szCs w:val="28"/>
    </w:rPr>
  </w:style>
  <w:style w:type="character" w:customStyle="1" w:styleId="a6">
    <w:name w:val="Подзаголовок Знак"/>
    <w:basedOn w:val="a0"/>
    <w:link w:val="a5"/>
    <w:uiPriority w:val="11"/>
    <w:rPr>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character" w:styleId="a7">
    <w:name w:val="Intense Emphasis"/>
    <w:basedOn w:val="a0"/>
    <w:uiPriority w:val="21"/>
    <w:qFormat/>
    <w:rPr>
      <w:i/>
      <w:iCs/>
      <w:color w:val="365F91" w:themeColor="accent1" w:themeShade="BF"/>
    </w:rPr>
  </w:style>
  <w:style w:type="paragraph" w:styleId="a8">
    <w:name w:val="Intense Quote"/>
    <w:basedOn w:val="a"/>
    <w:next w:val="a"/>
    <w:link w:val="a9"/>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9">
    <w:name w:val="Выделенная цитата Знак"/>
    <w:basedOn w:val="a0"/>
    <w:link w:val="a8"/>
    <w:uiPriority w:val="30"/>
    <w:rPr>
      <w:i/>
      <w:iCs/>
      <w:color w:val="365F91" w:themeColor="accent1" w:themeShade="BF"/>
    </w:rPr>
  </w:style>
  <w:style w:type="character" w:styleId="aa">
    <w:name w:val="Intense Reference"/>
    <w:basedOn w:val="a0"/>
    <w:uiPriority w:val="32"/>
    <w:qFormat/>
    <w:rPr>
      <w:b/>
      <w:bCs/>
      <w:smallCaps/>
      <w:color w:val="365F91" w:themeColor="accent1" w:themeShade="BF"/>
      <w:spacing w:val="5"/>
    </w:rPr>
  </w:style>
  <w:style w:type="character" w:styleId="ab">
    <w:name w:val="Subtle Emphasis"/>
    <w:basedOn w:val="a0"/>
    <w:uiPriority w:val="19"/>
    <w:qFormat/>
    <w:rPr>
      <w:i/>
      <w:iCs/>
      <w:color w:val="404040" w:themeColor="text1" w:themeTint="BF"/>
    </w:rPr>
  </w:style>
  <w:style w:type="character" w:styleId="ac">
    <w:name w:val="Emphasis"/>
    <w:basedOn w:val="a0"/>
    <w:uiPriority w:val="20"/>
    <w:qFormat/>
    <w:rPr>
      <w:i/>
      <w:iCs/>
    </w:rPr>
  </w:style>
  <w:style w:type="character" w:styleId="ad">
    <w:name w:val="Strong"/>
    <w:basedOn w:val="a0"/>
    <w:uiPriority w:val="22"/>
    <w:qFormat/>
    <w:rPr>
      <w:b/>
      <w:bCs/>
    </w:rPr>
  </w:style>
  <w:style w:type="character" w:styleId="ae">
    <w:name w:val="Subtle Reference"/>
    <w:basedOn w:val="a0"/>
    <w:uiPriority w:val="31"/>
    <w:qFormat/>
    <w:rPr>
      <w:smallCaps/>
      <w:color w:val="5A5A5A" w:themeColor="text1" w:themeTint="A5"/>
    </w:rPr>
  </w:style>
  <w:style w:type="character" w:styleId="af">
    <w:name w:val="Book Title"/>
    <w:basedOn w:val="a0"/>
    <w:uiPriority w:val="33"/>
    <w:qFormat/>
    <w:rPr>
      <w:b/>
      <w:bCs/>
      <w:i/>
      <w:iCs/>
      <w:spacing w:val="5"/>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f0">
    <w:name w:val="caption"/>
    <w:basedOn w:val="a"/>
    <w:next w:val="a"/>
    <w:uiPriority w:val="35"/>
    <w:unhideWhenUsed/>
    <w:qFormat/>
    <w:pPr>
      <w:spacing w:after="200"/>
    </w:pPr>
    <w:rPr>
      <w:i/>
      <w:iCs/>
      <w:color w:val="1F497D" w:themeColor="text2"/>
      <w:sz w:val="18"/>
      <w:szCs w:val="18"/>
    </w:rPr>
  </w:style>
  <w:style w:type="character" w:customStyle="1" w:styleId="FootnoteTextChar">
    <w:name w:val="Footnote Text Char"/>
    <w:basedOn w:val="a0"/>
    <w:uiPriority w:val="99"/>
    <w:semiHidden/>
    <w:rPr>
      <w:sz w:val="20"/>
      <w:szCs w:val="20"/>
    </w:rPr>
  </w:style>
  <w:style w:type="paragraph" w:styleId="af1">
    <w:name w:val="endnote text"/>
    <w:basedOn w:val="a"/>
    <w:link w:val="af2"/>
    <w:uiPriority w:val="99"/>
    <w:semiHidden/>
    <w:unhideWhenUsed/>
    <w:rPr>
      <w:sz w:val="20"/>
    </w:rPr>
  </w:style>
  <w:style w:type="character" w:customStyle="1" w:styleId="af2">
    <w:name w:val="Текст концевой сноски Знак"/>
    <w:basedOn w:val="a0"/>
    <w:link w:val="af1"/>
    <w:uiPriority w:val="99"/>
    <w:semiHidden/>
    <w:rPr>
      <w:sz w:val="20"/>
      <w:szCs w:val="20"/>
    </w:rPr>
  </w:style>
  <w:style w:type="character" w:styleId="af3">
    <w:name w:val="endnote reference"/>
    <w:basedOn w:val="a0"/>
    <w:uiPriority w:val="99"/>
    <w:semiHidden/>
    <w:unhideWhenUsed/>
    <w:rPr>
      <w:vertAlign w:val="superscript"/>
    </w:rPr>
  </w:style>
  <w:style w:type="character" w:styleId="af4">
    <w:name w:val="FollowedHyperlink"/>
    <w:basedOn w:val="a0"/>
    <w:uiPriority w:val="99"/>
    <w:semiHidden/>
    <w:unhideWhenUsed/>
    <w:rPr>
      <w:color w:val="800080" w:themeColor="followedHyperlink"/>
      <w:u w:val="single"/>
    </w:rPr>
  </w:style>
  <w:style w:type="paragraph" w:styleId="12">
    <w:name w:val="toc 1"/>
    <w:basedOn w:val="a"/>
    <w:next w:val="a"/>
    <w:uiPriority w:val="39"/>
    <w:unhideWhenUsed/>
    <w:pPr>
      <w:spacing w:after="100"/>
    </w:pPr>
  </w:style>
  <w:style w:type="paragraph" w:styleId="24">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2">
    <w:name w:val="toc 4"/>
    <w:basedOn w:val="a"/>
    <w:next w:val="a"/>
    <w:uiPriority w:val="39"/>
    <w:unhideWhenUsed/>
    <w:pPr>
      <w:spacing w:after="100"/>
      <w:ind w:left="660"/>
    </w:pPr>
  </w:style>
  <w:style w:type="paragraph" w:styleId="52">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character" w:styleId="af5">
    <w:name w:val="Placeholder Text"/>
    <w:basedOn w:val="a0"/>
    <w:uiPriority w:val="99"/>
    <w:semiHidden/>
    <w:rPr>
      <w:color w:val="666666"/>
    </w:rPr>
  </w:style>
  <w:style w:type="paragraph" w:styleId="af6">
    <w:name w:val="TOC Heading"/>
    <w:uiPriority w:val="39"/>
    <w:unhideWhenUsed/>
  </w:style>
  <w:style w:type="paragraph" w:styleId="af7">
    <w:name w:val="table of figures"/>
    <w:basedOn w:val="a"/>
    <w:next w:val="a"/>
    <w:uiPriority w:val="99"/>
    <w:unhideWhenUsed/>
  </w:style>
  <w:style w:type="paragraph" w:customStyle="1" w:styleId="ConsPlusNonformat">
    <w:name w:val="ConsPlusNonformat"/>
    <w:qFormat/>
    <w:pPr>
      <w:widowControl w:val="0"/>
      <w:spacing w:after="0" w:line="240" w:lineRule="auto"/>
    </w:pPr>
    <w:rPr>
      <w:rFonts w:ascii="Courier New" w:eastAsia="Times New Roman" w:hAnsi="Courier New" w:cs="Courier New"/>
      <w:sz w:val="28"/>
      <w:szCs w:val="20"/>
      <w:lang w:eastAsia="ru-RU"/>
    </w:rPr>
  </w:style>
  <w:style w:type="paragraph" w:styleId="af8">
    <w:name w:val="Body Text"/>
    <w:basedOn w:val="a"/>
    <w:link w:val="af9"/>
    <w:pPr>
      <w:spacing w:after="120"/>
    </w:pPr>
  </w:style>
  <w:style w:type="character" w:customStyle="1" w:styleId="af9">
    <w:name w:val="Основной текст Знак"/>
    <w:basedOn w:val="a0"/>
    <w:link w:val="af8"/>
    <w:rPr>
      <w:rFonts w:ascii="Times New Roman" w:eastAsia="Times New Roman" w:hAnsi="Times New Roman" w:cs="Times New Roman"/>
      <w:sz w:val="28"/>
      <w:szCs w:val="20"/>
      <w:lang w:eastAsia="ru-RU"/>
    </w:rPr>
  </w:style>
  <w:style w:type="character" w:customStyle="1" w:styleId="20">
    <w:name w:val="Заголовок 2 Знак"/>
    <w:basedOn w:val="a0"/>
    <w:link w:val="2"/>
    <w:rPr>
      <w:rFonts w:ascii="Times New Roman" w:eastAsia="Times New Roman" w:hAnsi="Times New Roman" w:cs="Times New Roman"/>
      <w:b/>
      <w:sz w:val="30"/>
      <w:szCs w:val="30"/>
    </w:rPr>
  </w:style>
  <w:style w:type="paragraph" w:customStyle="1" w:styleId="newncpi">
    <w:name w:val="newncpi"/>
    <w:basedOn w:val="a"/>
    <w:pPr>
      <w:tabs>
        <w:tab w:val="clear" w:pos="709"/>
      </w:tabs>
      <w:ind w:firstLine="567"/>
    </w:pPr>
    <w:rPr>
      <w:sz w:val="24"/>
      <w:szCs w:val="24"/>
    </w:rPr>
  </w:style>
  <w:style w:type="paragraph" w:customStyle="1" w:styleId="newncpi0">
    <w:name w:val="newncpi0"/>
    <w:basedOn w:val="a"/>
    <w:uiPriority w:val="99"/>
    <w:qFormat/>
    <w:rPr>
      <w:rFonts w:eastAsia="Calibri"/>
      <w:sz w:val="24"/>
      <w:szCs w:val="24"/>
    </w:rPr>
  </w:style>
  <w:style w:type="paragraph" w:styleId="afa">
    <w:name w:val="List Paragraph"/>
    <w:basedOn w:val="a"/>
    <w:link w:val="afb"/>
    <w:qFormat/>
    <w:pPr>
      <w:ind w:left="720"/>
      <w:contextualSpacing/>
    </w:pPr>
  </w:style>
  <w:style w:type="character" w:styleId="afc">
    <w:name w:val="Hyperlink"/>
    <w:basedOn w:val="a0"/>
    <w:uiPriority w:val="99"/>
    <w:unhideWhenUsed/>
    <w:rPr>
      <w:color w:val="0000FF" w:themeColor="hyperlink"/>
      <w:u w:val="single"/>
    </w:rPr>
  </w:style>
  <w:style w:type="paragraph" w:styleId="afd">
    <w:name w:val="Balloon Text"/>
    <w:basedOn w:val="a"/>
    <w:link w:val="afe"/>
    <w:uiPriority w:val="99"/>
    <w:semiHidden/>
    <w:unhideWhenUsed/>
    <w:rPr>
      <w:rFonts w:ascii="Segoe UI" w:hAnsi="Segoe UI" w:cs="Segoe UI"/>
      <w:sz w:val="18"/>
      <w:szCs w:val="18"/>
    </w:rPr>
  </w:style>
  <w:style w:type="character" w:customStyle="1" w:styleId="afe">
    <w:name w:val="Текст выноски Знак"/>
    <w:basedOn w:val="a0"/>
    <w:link w:val="afd"/>
    <w:uiPriority w:val="99"/>
    <w:semiHidden/>
    <w:rPr>
      <w:rFonts w:ascii="Segoe UI" w:eastAsia="Times New Roman" w:hAnsi="Segoe UI" w:cs="Segoe UI"/>
      <w:sz w:val="18"/>
      <w:szCs w:val="18"/>
      <w:lang w:eastAsia="ru-RU"/>
    </w:rPr>
  </w:style>
  <w:style w:type="table" w:styleId="aff">
    <w:name w:val="Table Grid"/>
    <w:basedOn w:val="a1"/>
    <w:uiPriority w:val="9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0">
    <w:name w:val="header"/>
    <w:basedOn w:val="a"/>
    <w:link w:val="aff1"/>
    <w:uiPriority w:val="99"/>
    <w:unhideWhenUsed/>
    <w:pPr>
      <w:tabs>
        <w:tab w:val="clear" w:pos="709"/>
        <w:tab w:val="center" w:pos="4677"/>
        <w:tab w:val="right" w:pos="9355"/>
      </w:tabs>
    </w:pPr>
  </w:style>
  <w:style w:type="character" w:customStyle="1" w:styleId="aff1">
    <w:name w:val="Верхний колонтитул Знак"/>
    <w:basedOn w:val="a0"/>
    <w:link w:val="aff0"/>
    <w:uiPriority w:val="99"/>
    <w:rPr>
      <w:rFonts w:ascii="Times New Roman" w:eastAsia="Times New Roman" w:hAnsi="Times New Roman" w:cs="Times New Roman"/>
      <w:sz w:val="28"/>
      <w:szCs w:val="20"/>
      <w:lang w:eastAsia="ru-RU"/>
    </w:rPr>
  </w:style>
  <w:style w:type="paragraph" w:styleId="aff2">
    <w:name w:val="footer"/>
    <w:basedOn w:val="a"/>
    <w:link w:val="aff3"/>
    <w:uiPriority w:val="99"/>
    <w:unhideWhenUsed/>
    <w:pPr>
      <w:tabs>
        <w:tab w:val="clear" w:pos="709"/>
        <w:tab w:val="center" w:pos="4677"/>
        <w:tab w:val="right" w:pos="9355"/>
      </w:tabs>
    </w:pPr>
  </w:style>
  <w:style w:type="character" w:customStyle="1" w:styleId="aff3">
    <w:name w:val="Нижний колонтитул Знак"/>
    <w:basedOn w:val="a0"/>
    <w:link w:val="aff2"/>
    <w:uiPriority w:val="99"/>
    <w:rPr>
      <w:rFonts w:ascii="Times New Roman" w:eastAsia="Times New Roman" w:hAnsi="Times New Roman" w:cs="Times New Roman"/>
      <w:sz w:val="28"/>
      <w:szCs w:val="20"/>
      <w:lang w:eastAsia="ru-RU"/>
    </w:rPr>
  </w:style>
  <w:style w:type="character" w:styleId="aff4">
    <w:name w:val="annotation reference"/>
    <w:semiHidden/>
    <w:qFormat/>
    <w:rPr>
      <w:sz w:val="16"/>
      <w:szCs w:val="16"/>
    </w:rPr>
  </w:style>
  <w:style w:type="table" w:customStyle="1" w:styleId="13">
    <w:name w:val="Сетка таблицы1"/>
    <w:basedOn w:val="a1"/>
    <w:next w:val="aff"/>
    <w:uiPriority w:val="9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pPr>
      <w:spacing w:after="0" w:line="240" w:lineRule="auto"/>
    </w:pPr>
    <w:rPr>
      <w:rFonts w:ascii="Arial" w:eastAsia="Times New Roman" w:hAnsi="Arial" w:cs="Arial"/>
      <w:sz w:val="20"/>
      <w:szCs w:val="20"/>
    </w:rPr>
  </w:style>
  <w:style w:type="paragraph" w:styleId="aff5">
    <w:name w:val="Normal (Web)"/>
    <w:basedOn w:val="a"/>
    <w:uiPriority w:val="99"/>
    <w:unhideWhenUsed/>
    <w:pPr>
      <w:tabs>
        <w:tab w:val="clear" w:pos="709"/>
      </w:tabs>
      <w:jc w:val="left"/>
    </w:pPr>
    <w:rPr>
      <w:rFonts w:eastAsia="Calibri"/>
      <w:sz w:val="24"/>
      <w:szCs w:val="24"/>
    </w:rPr>
  </w:style>
  <w:style w:type="character" w:customStyle="1" w:styleId="afb">
    <w:name w:val="Абзац списка Знак"/>
    <w:link w:val="afa"/>
    <w:rPr>
      <w:rFonts w:ascii="Times New Roman" w:eastAsia="Times New Roman" w:hAnsi="Times New Roman" w:cs="Times New Roman"/>
      <w:sz w:val="28"/>
      <w:szCs w:val="20"/>
      <w:lang w:eastAsia="ru-RU"/>
    </w:rPr>
  </w:style>
  <w:style w:type="paragraph" w:customStyle="1" w:styleId="33">
    <w:name w:val="Основной текст (3)"/>
    <w:basedOn w:val="a"/>
    <w:uiPriority w:val="99"/>
    <w:qFormat/>
    <w:pPr>
      <w:widowControl w:val="0"/>
      <w:shd w:val="clear" w:color="auto" w:fill="FFFFFF"/>
      <w:spacing w:after="300" w:line="240" w:lineRule="atLeast"/>
      <w:jc w:val="left"/>
    </w:pPr>
    <w:rPr>
      <w:b/>
      <w:bCs/>
      <w:sz w:val="18"/>
      <w:szCs w:val="18"/>
    </w:rPr>
  </w:style>
  <w:style w:type="table" w:customStyle="1" w:styleId="25">
    <w:name w:val="Сетка таблицы2"/>
    <w:basedOn w:val="a1"/>
    <w:next w:val="aff"/>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
    <w:name w:val="Сетка таблицы3"/>
    <w:basedOn w:val="a1"/>
    <w:next w:val="aff"/>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1"/>
    <w:next w:val="aff"/>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6">
    <w:name w:val="Оглавление_"/>
    <w:uiPriority w:val="99"/>
    <w:qFormat/>
    <w:rPr>
      <w:sz w:val="18"/>
      <w:szCs w:val="18"/>
      <w:shd w:val="clear" w:color="auto" w:fill="FFFFFF"/>
    </w:rPr>
  </w:style>
  <w:style w:type="table" w:customStyle="1" w:styleId="53">
    <w:name w:val="Сетка таблицы5"/>
    <w:basedOn w:val="a1"/>
    <w:next w:val="aff"/>
    <w:uiPriority w:val="59"/>
    <w:pPr>
      <w:spacing w:after="0" w:line="240" w:lineRule="auto"/>
    </w:pPr>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
    <w:name w:val="Сетка таблицы6"/>
    <w:basedOn w:val="a1"/>
    <w:next w:val="aff"/>
    <w:uiPriority w:val="59"/>
    <w:pPr>
      <w:spacing w:after="0" w:line="240" w:lineRule="auto"/>
    </w:pPr>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
    <w:basedOn w:val="a1"/>
    <w:next w:val="aff"/>
    <w:uiPriority w:val="59"/>
    <w:pPr>
      <w:spacing w:after="0" w:line="240" w:lineRule="auto"/>
    </w:pPr>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
    <w:name w:val="Сетка таблицы8"/>
    <w:basedOn w:val="a1"/>
    <w:next w:val="aff"/>
    <w:uiPriority w:val="59"/>
    <w:pPr>
      <w:spacing w:after="0" w:line="240" w:lineRule="auto"/>
    </w:pPr>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underpoint">
    <w:name w:val="underpoint"/>
    <w:basedOn w:val="a"/>
    <w:pPr>
      <w:tabs>
        <w:tab w:val="clear" w:pos="709"/>
      </w:tabs>
      <w:ind w:firstLine="567"/>
    </w:pPr>
    <w:rPr>
      <w:rFonts w:eastAsiaTheme="minorEastAsia"/>
      <w:sz w:val="24"/>
      <w:szCs w:val="24"/>
    </w:rPr>
  </w:style>
  <w:style w:type="paragraph" w:styleId="aff7">
    <w:name w:val="footnote text"/>
    <w:basedOn w:val="a"/>
    <w:link w:val="aff8"/>
    <w:uiPriority w:val="99"/>
    <w:semiHidden/>
    <w:unhideWhenUsed/>
    <w:rPr>
      <w:sz w:val="20"/>
    </w:rPr>
  </w:style>
  <w:style w:type="character" w:customStyle="1" w:styleId="aff8">
    <w:name w:val="Текст сноски Знак"/>
    <w:basedOn w:val="a0"/>
    <w:link w:val="aff7"/>
    <w:uiPriority w:val="99"/>
    <w:semiHidden/>
    <w:rPr>
      <w:rFonts w:ascii="Times New Roman" w:eastAsia="Times New Roman" w:hAnsi="Times New Roman" w:cs="Times New Roman"/>
      <w:sz w:val="20"/>
      <w:szCs w:val="20"/>
      <w:lang w:eastAsia="ru-RU"/>
    </w:rPr>
  </w:style>
  <w:style w:type="character" w:styleId="aff9">
    <w:name w:val="footnote reference"/>
    <w:basedOn w:val="a0"/>
    <w:uiPriority w:val="99"/>
    <w:semiHidden/>
    <w:unhideWhenUsed/>
    <w:rPr>
      <w:vertAlign w:val="superscript"/>
    </w:rPr>
  </w:style>
  <w:style w:type="character" w:styleId="affa">
    <w:name w:val="Unresolved Mention"/>
    <w:basedOn w:val="a0"/>
    <w:uiPriority w:val="99"/>
    <w:semiHidden/>
    <w:unhideWhenUsed/>
    <w:rPr>
      <w:color w:val="605E5C"/>
      <w:shd w:val="clear" w:color="auto" w:fill="E1DFDD"/>
    </w:rPr>
  </w:style>
  <w:style w:type="character" w:customStyle="1" w:styleId="10">
    <w:name w:val="Заголовок 1 Знак"/>
    <w:basedOn w:val="a0"/>
    <w:link w:val="1"/>
    <w:uiPriority w:val="9"/>
    <w:rPr>
      <w:rFonts w:asciiTheme="majorHAnsi" w:eastAsiaTheme="majorEastAsia" w:hAnsiTheme="majorHAnsi" w:cstheme="majorBidi"/>
      <w:color w:val="365F91" w:themeColor="accent1" w:themeShade="BF"/>
      <w:sz w:val="32"/>
      <w:szCs w:val="32"/>
      <w:lang w:eastAsia="ru-RU"/>
    </w:rPr>
  </w:style>
  <w:style w:type="character" w:customStyle="1" w:styleId="valuetext">
    <w:name w:val="value__text"/>
    <w:basedOn w:val="a0"/>
  </w:style>
  <w:style w:type="paragraph" w:styleId="affb">
    <w:name w:val="No Spacing"/>
    <w:uiPriority w:val="1"/>
    <w:qFormat/>
    <w:pPr>
      <w:tabs>
        <w:tab w:val="left" w:pos="709"/>
      </w:tabs>
      <w:spacing w:after="0" w:line="240" w:lineRule="auto"/>
      <w:jc w:val="both"/>
    </w:pPr>
    <w:rPr>
      <w:rFonts w:ascii="Times New Roman" w:eastAsia="Times New Roman" w:hAnsi="Times New Roman" w:cs="Times New Roman"/>
      <w:sz w:val="28"/>
      <w:szCs w:val="20"/>
      <w:lang w:eastAsia="ru-RU"/>
    </w:rPr>
  </w:style>
  <w:style w:type="paragraph" w:customStyle="1" w:styleId="ds-markdown-paragraph">
    <w:name w:val="ds-markdown-paragraph"/>
    <w:basedOn w:val="a"/>
    <w:pPr>
      <w:tabs>
        <w:tab w:val="clear" w:pos="709"/>
      </w:tabs>
      <w:spacing w:before="100" w:beforeAutospacing="1" w:after="100" w:afterAutospacing="1"/>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rb.b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rb.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B03F2-FAE9-418C-BDF2-2D9C56F3A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4849</Words>
  <Characters>27641</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i.krautsova</dc:creator>
  <cp:lastModifiedBy>Князева Светлана Владимировна</cp:lastModifiedBy>
  <cp:revision>2</cp:revision>
  <dcterms:created xsi:type="dcterms:W3CDTF">2026-06-22T14:20:00Z</dcterms:created>
  <dcterms:modified xsi:type="dcterms:W3CDTF">2026-06-22T14:20:00Z</dcterms:modified>
</cp:coreProperties>
</file>