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1001" w14:textId="77777777" w:rsidR="00644E00" w:rsidRPr="005C12CA" w:rsidRDefault="00644E00" w:rsidP="0022790C">
      <w:pPr>
        <w:spacing w:before="240" w:after="240"/>
        <w:jc w:val="right"/>
        <w:rPr>
          <w:rFonts w:ascii="Times New Roman" w:hAnsi="Times New Roman"/>
          <w:b/>
          <w:sz w:val="24"/>
          <w:szCs w:val="24"/>
        </w:rPr>
      </w:pPr>
    </w:p>
    <w:p w14:paraId="7AA4DEBC" w14:textId="23546A60" w:rsidR="0022790C" w:rsidRPr="00D62D5E" w:rsidRDefault="00EA4C9C" w:rsidP="00D9763D">
      <w:pPr>
        <w:spacing w:before="240" w:after="240"/>
        <w:rPr>
          <w:rFonts w:ascii="Times New Roman" w:hAnsi="Times New Roman"/>
          <w:b/>
          <w:sz w:val="24"/>
          <w:szCs w:val="24"/>
        </w:rPr>
      </w:pPr>
      <w:r w:rsidRPr="00D9763D">
        <w:rPr>
          <w:rFonts w:ascii="Times New Roman" w:eastAsia="Calibri" w:hAnsi="Times New Roman"/>
          <w:sz w:val="24"/>
          <w:szCs w:val="24"/>
        </w:rPr>
        <w:t>Вступает в силу с 01.07.2026</w:t>
      </w:r>
      <w:r w:rsidRPr="00D9763D">
        <w:rPr>
          <w:rFonts w:ascii="Times New Roman" w:eastAsia="Calibri" w:hAnsi="Times New Roman"/>
          <w:sz w:val="24"/>
          <w:szCs w:val="24"/>
        </w:rPr>
        <w:tab/>
      </w:r>
      <w:r>
        <w:rPr>
          <w:rFonts w:ascii="Times New Roman" w:eastAsia="Calibri" w:hAnsi="Times New Roman"/>
          <w:sz w:val="28"/>
          <w:szCs w:val="28"/>
        </w:rPr>
        <w:t>.</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0022790C" w:rsidRPr="00D62D5E">
        <w:rPr>
          <w:rFonts w:ascii="Times New Roman" w:hAnsi="Times New Roman"/>
          <w:b/>
          <w:sz w:val="24"/>
          <w:szCs w:val="24"/>
        </w:rPr>
        <w:t>Типовая форма</w:t>
      </w:r>
    </w:p>
    <w:p w14:paraId="2201D37A" w14:textId="77777777" w:rsidR="0022790C" w:rsidRPr="005C12CA" w:rsidRDefault="0022790C" w:rsidP="0022790C">
      <w:pPr>
        <w:spacing w:before="240" w:after="240"/>
        <w:jc w:val="center"/>
        <w:rPr>
          <w:rFonts w:ascii="Times New Roman" w:hAnsi="Times New Roman"/>
          <w:b/>
          <w:sz w:val="24"/>
          <w:szCs w:val="24"/>
        </w:rPr>
      </w:pPr>
      <w:bookmarkStart w:id="0" w:name="_GoBack"/>
      <w:r w:rsidRPr="005C12CA">
        <w:rPr>
          <w:rFonts w:ascii="Times New Roman" w:hAnsi="Times New Roman"/>
          <w:b/>
          <w:sz w:val="24"/>
          <w:szCs w:val="24"/>
        </w:rPr>
        <w:t xml:space="preserve">Индивидуальные условия кредитования физических лиц </w:t>
      </w:r>
      <w:bookmarkEnd w:id="0"/>
      <w:r w:rsidRPr="005C12CA">
        <w:rPr>
          <w:rFonts w:ascii="Times New Roman" w:hAnsi="Times New Roman"/>
          <w:b/>
          <w:sz w:val="24"/>
          <w:szCs w:val="24"/>
        </w:rPr>
        <w:t>№ ___</w:t>
      </w:r>
    </w:p>
    <w:p w14:paraId="3B1AA87E" w14:textId="77777777" w:rsidR="0022790C" w:rsidRPr="005C12CA" w:rsidRDefault="0022790C" w:rsidP="0022790C">
      <w:pPr>
        <w:spacing w:before="240" w:after="240"/>
        <w:jc w:val="left"/>
        <w:rPr>
          <w:rFonts w:ascii="Times New Roman" w:hAnsi="Times New Roman"/>
          <w:b/>
          <w:sz w:val="24"/>
          <w:szCs w:val="24"/>
        </w:rPr>
      </w:pPr>
      <w:r w:rsidRPr="005C12CA">
        <w:rPr>
          <w:rFonts w:ascii="Times New Roman" w:hAnsi="Times New Roman"/>
          <w:b/>
          <w:sz w:val="24"/>
          <w:szCs w:val="24"/>
        </w:rPr>
        <w:t>Кредитный продукт ________________</w:t>
      </w:r>
    </w:p>
    <w:tbl>
      <w:tblPr>
        <w:tblW w:w="0" w:type="auto"/>
        <w:tblLook w:val="01E0" w:firstRow="1" w:lastRow="1" w:firstColumn="1" w:lastColumn="1" w:noHBand="0" w:noVBand="0"/>
      </w:tblPr>
      <w:tblGrid>
        <w:gridCol w:w="4785"/>
        <w:gridCol w:w="4786"/>
      </w:tblGrid>
      <w:tr w:rsidR="0022790C" w:rsidRPr="005C12CA" w14:paraId="05AD9900" w14:textId="77777777" w:rsidTr="00077B23">
        <w:tc>
          <w:tcPr>
            <w:tcW w:w="4785" w:type="dxa"/>
          </w:tcPr>
          <w:p w14:paraId="08BEB3F5" w14:textId="77777777" w:rsidR="0022790C" w:rsidRPr="005C12CA" w:rsidRDefault="0022790C" w:rsidP="00077B23">
            <w:pPr>
              <w:rPr>
                <w:rFonts w:ascii="Times New Roman" w:hAnsi="Times New Roman"/>
                <w:sz w:val="24"/>
                <w:szCs w:val="24"/>
              </w:rPr>
            </w:pPr>
            <w:r w:rsidRPr="005C12CA">
              <w:rPr>
                <w:rFonts w:ascii="Times New Roman" w:hAnsi="Times New Roman"/>
                <w:sz w:val="24"/>
                <w:szCs w:val="24"/>
              </w:rPr>
              <w:t>г. _______________</w:t>
            </w:r>
          </w:p>
        </w:tc>
        <w:tc>
          <w:tcPr>
            <w:tcW w:w="4786" w:type="dxa"/>
          </w:tcPr>
          <w:p w14:paraId="170A6ABD" w14:textId="77777777" w:rsidR="0022790C" w:rsidRPr="005C12CA" w:rsidRDefault="0022790C" w:rsidP="00077B23">
            <w:pPr>
              <w:jc w:val="right"/>
              <w:rPr>
                <w:rFonts w:ascii="Times New Roman" w:hAnsi="Times New Roman"/>
                <w:sz w:val="24"/>
                <w:szCs w:val="24"/>
              </w:rPr>
            </w:pPr>
            <w:r w:rsidRPr="005C12CA">
              <w:rPr>
                <w:rFonts w:ascii="Times New Roman" w:hAnsi="Times New Roman"/>
                <w:sz w:val="24"/>
                <w:szCs w:val="24"/>
              </w:rPr>
              <w:t>«___» _________ 20__ г.</w:t>
            </w:r>
          </w:p>
        </w:tc>
      </w:tr>
    </w:tbl>
    <w:p w14:paraId="6FD33B49" w14:textId="77777777" w:rsidR="0022790C" w:rsidRPr="005C12CA" w:rsidRDefault="0022790C" w:rsidP="0022790C">
      <w:pPr>
        <w:rPr>
          <w:rFonts w:ascii="Times New Roman" w:hAnsi="Times New Roman"/>
          <w:sz w:val="24"/>
          <w:szCs w:val="24"/>
        </w:rPr>
      </w:pPr>
    </w:p>
    <w:p w14:paraId="159658C2" w14:textId="77777777" w:rsidR="0022790C" w:rsidRPr="005C12CA" w:rsidRDefault="0022790C" w:rsidP="0022790C">
      <w:pPr>
        <w:ind w:firstLine="720"/>
        <w:rPr>
          <w:rFonts w:ascii="Times New Roman" w:hAnsi="Times New Roman"/>
          <w:sz w:val="24"/>
          <w:szCs w:val="24"/>
        </w:rPr>
      </w:pPr>
      <w:r w:rsidRPr="005C12CA">
        <w:rPr>
          <w:rFonts w:ascii="Times New Roman" w:hAnsi="Times New Roman"/>
          <w:sz w:val="24"/>
          <w:szCs w:val="24"/>
        </w:rPr>
        <w:t xml:space="preserve">                                                                                   (Регистрационный номер сделки ________)</w:t>
      </w:r>
    </w:p>
    <w:p w14:paraId="43D7BA0E" w14:textId="77777777" w:rsidR="0022790C" w:rsidRPr="005C12CA" w:rsidRDefault="0022790C" w:rsidP="0022790C">
      <w:pPr>
        <w:ind w:firstLine="720"/>
        <w:rPr>
          <w:rFonts w:ascii="Times New Roman" w:hAnsi="Times New Roman"/>
          <w:sz w:val="24"/>
          <w:szCs w:val="24"/>
        </w:rPr>
      </w:pPr>
      <w:r w:rsidRPr="005C12CA">
        <w:rPr>
          <w:rFonts w:ascii="Times New Roman" w:hAnsi="Times New Roman"/>
          <w:sz w:val="24"/>
          <w:szCs w:val="24"/>
        </w:rPr>
        <w:t xml:space="preserve"> </w:t>
      </w:r>
    </w:p>
    <w:p w14:paraId="4609920A" w14:textId="68156B82" w:rsidR="0022790C" w:rsidRPr="005C12CA" w:rsidRDefault="007B207C" w:rsidP="0022790C">
      <w:pPr>
        <w:ind w:firstLine="720"/>
        <w:rPr>
          <w:rFonts w:ascii="Times New Roman" w:hAnsi="Times New Roman"/>
          <w:sz w:val="24"/>
          <w:szCs w:val="24"/>
        </w:rPr>
      </w:pPr>
      <w:r w:rsidRPr="007B207C">
        <w:rPr>
          <w:rFonts w:ascii="Times New Roman" w:hAnsi="Times New Roman"/>
          <w:sz w:val="24"/>
          <w:szCs w:val="24"/>
        </w:rPr>
        <w:t xml:space="preserve">ЗАО «Банк РРБ» </w:t>
      </w:r>
      <w:r w:rsidR="0022790C" w:rsidRPr="005C12CA">
        <w:rPr>
          <w:rFonts w:ascii="Times New Roman" w:hAnsi="Times New Roman"/>
          <w:sz w:val="24"/>
          <w:szCs w:val="24"/>
        </w:rPr>
        <w:t>(далее – Кредитодатель) в лице _________________, действующего(ей) на основании ___________________, с одной стороны,  и ____________________________________________________________,_____(</w:t>
      </w:r>
      <w:r w:rsidR="0022790C" w:rsidRPr="005C12CA">
        <w:rPr>
          <w:rFonts w:ascii="Times New Roman" w:hAnsi="Times New Roman"/>
          <w:i/>
          <w:sz w:val="24"/>
          <w:szCs w:val="24"/>
        </w:rPr>
        <w:t>ФИО Кредитополучателя</w:t>
      </w:r>
      <w:r w:rsidR="0022790C" w:rsidRPr="005C12CA">
        <w:rPr>
          <w:rFonts w:ascii="Times New Roman" w:hAnsi="Times New Roman"/>
          <w:sz w:val="24"/>
          <w:szCs w:val="24"/>
        </w:rPr>
        <w:t>) (далее – Кредитополучатель), с другой стороны, подписали настоящие Индивидуальные условия кредитования физических лиц (далее – Индивидуальные условия) о нижеследующем:</w:t>
      </w:r>
    </w:p>
    <w:p w14:paraId="78345322" w14:textId="77777777" w:rsidR="0022790C" w:rsidRPr="005C12CA" w:rsidRDefault="0022790C" w:rsidP="0022790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679"/>
      </w:tblGrid>
      <w:tr w:rsidR="005C12CA" w:rsidRPr="005C12CA" w14:paraId="76A868C2" w14:textId="77777777" w:rsidTr="00715E6F">
        <w:trPr>
          <w:trHeight w:val="413"/>
        </w:trPr>
        <w:tc>
          <w:tcPr>
            <w:tcW w:w="3960" w:type="dxa"/>
          </w:tcPr>
          <w:p w14:paraId="0A6646D3" w14:textId="77777777" w:rsidR="0022790C" w:rsidRPr="005C12CA" w:rsidRDefault="0022790C" w:rsidP="00CA2230">
            <w:pPr>
              <w:spacing w:before="120"/>
              <w:rPr>
                <w:rFonts w:ascii="Times New Roman" w:hAnsi="Times New Roman"/>
                <w:sz w:val="24"/>
                <w:szCs w:val="24"/>
              </w:rPr>
            </w:pPr>
            <w:r w:rsidRPr="005C12CA">
              <w:rPr>
                <w:rFonts w:ascii="Times New Roman" w:hAnsi="Times New Roman"/>
                <w:sz w:val="24"/>
                <w:szCs w:val="24"/>
              </w:rPr>
              <w:t xml:space="preserve">1.1. Номер Кредитного договора, номер счета, </w:t>
            </w:r>
            <w:r w:rsidR="00CA2230" w:rsidRPr="005C12CA">
              <w:rPr>
                <w:rFonts w:ascii="Times New Roman" w:hAnsi="Times New Roman"/>
                <w:sz w:val="24"/>
                <w:szCs w:val="24"/>
              </w:rPr>
              <w:t>БИК</w:t>
            </w:r>
            <w:r w:rsidRPr="005C12CA">
              <w:rPr>
                <w:rFonts w:ascii="Times New Roman" w:hAnsi="Times New Roman"/>
                <w:sz w:val="24"/>
                <w:szCs w:val="24"/>
              </w:rPr>
              <w:t xml:space="preserve"> и УНП Кредитодателя</w:t>
            </w:r>
          </w:p>
        </w:tc>
        <w:tc>
          <w:tcPr>
            <w:tcW w:w="5679" w:type="dxa"/>
          </w:tcPr>
          <w:p w14:paraId="10B7CFB7" w14:textId="77777777" w:rsidR="0022790C" w:rsidRPr="005C12CA" w:rsidRDefault="0022790C" w:rsidP="00077B23">
            <w:pPr>
              <w:spacing w:before="120"/>
              <w:rPr>
                <w:rFonts w:ascii="Times New Roman" w:hAnsi="Times New Roman"/>
                <w:sz w:val="24"/>
                <w:szCs w:val="24"/>
              </w:rPr>
            </w:pPr>
          </w:p>
        </w:tc>
      </w:tr>
      <w:tr w:rsidR="005C12CA" w:rsidRPr="005C12CA" w14:paraId="43F74D43" w14:textId="77777777" w:rsidTr="00715E6F">
        <w:trPr>
          <w:trHeight w:val="376"/>
        </w:trPr>
        <w:tc>
          <w:tcPr>
            <w:tcW w:w="3960" w:type="dxa"/>
          </w:tcPr>
          <w:p w14:paraId="35C7CD0B" w14:textId="77777777" w:rsidR="0022790C" w:rsidRPr="005C12CA" w:rsidRDefault="0022790C" w:rsidP="00077B23">
            <w:pPr>
              <w:spacing w:before="120"/>
              <w:rPr>
                <w:rFonts w:ascii="Times New Roman" w:hAnsi="Times New Roman"/>
                <w:sz w:val="24"/>
                <w:szCs w:val="24"/>
              </w:rPr>
            </w:pPr>
            <w:r w:rsidRPr="005C12CA">
              <w:rPr>
                <w:rFonts w:ascii="Times New Roman" w:hAnsi="Times New Roman"/>
                <w:sz w:val="24"/>
                <w:szCs w:val="24"/>
              </w:rPr>
              <w:t>1.2. Сумма и валюта кредита</w:t>
            </w:r>
          </w:p>
        </w:tc>
        <w:tc>
          <w:tcPr>
            <w:tcW w:w="5679" w:type="dxa"/>
          </w:tcPr>
          <w:p w14:paraId="4D11EE7F" w14:textId="77777777" w:rsidR="0022790C" w:rsidRPr="005C12CA" w:rsidRDefault="0022790C" w:rsidP="00077B23">
            <w:pPr>
              <w:spacing w:before="120"/>
              <w:rPr>
                <w:rFonts w:ascii="Times New Roman" w:hAnsi="Times New Roman"/>
                <w:sz w:val="24"/>
                <w:szCs w:val="24"/>
              </w:rPr>
            </w:pPr>
          </w:p>
        </w:tc>
      </w:tr>
      <w:tr w:rsidR="005C12CA" w:rsidRPr="005C12CA" w14:paraId="4A2A767D" w14:textId="77777777" w:rsidTr="00715E6F">
        <w:trPr>
          <w:trHeight w:val="511"/>
        </w:trPr>
        <w:tc>
          <w:tcPr>
            <w:tcW w:w="3960" w:type="dxa"/>
          </w:tcPr>
          <w:p w14:paraId="015BD5FD" w14:textId="77777777" w:rsidR="0022790C" w:rsidRPr="005C12CA" w:rsidRDefault="0022790C" w:rsidP="00077B23">
            <w:pPr>
              <w:spacing w:before="120"/>
              <w:rPr>
                <w:rFonts w:ascii="Times New Roman" w:hAnsi="Times New Roman"/>
                <w:sz w:val="24"/>
                <w:szCs w:val="24"/>
              </w:rPr>
            </w:pPr>
            <w:r w:rsidRPr="005C12CA">
              <w:rPr>
                <w:rFonts w:ascii="Times New Roman" w:hAnsi="Times New Roman"/>
                <w:sz w:val="24"/>
                <w:szCs w:val="24"/>
              </w:rPr>
              <w:t>1.3. Размер процентов за пользование кредитом</w:t>
            </w:r>
          </w:p>
        </w:tc>
        <w:tc>
          <w:tcPr>
            <w:tcW w:w="5679" w:type="dxa"/>
          </w:tcPr>
          <w:p w14:paraId="3B2D0BCC" w14:textId="77777777" w:rsidR="0022790C" w:rsidRPr="005C12CA" w:rsidRDefault="0022790C" w:rsidP="005C12CA">
            <w:pPr>
              <w:spacing w:before="120"/>
              <w:rPr>
                <w:rFonts w:ascii="Times New Roman" w:hAnsi="Times New Roman"/>
                <w:sz w:val="24"/>
                <w:szCs w:val="24"/>
              </w:rPr>
            </w:pPr>
            <w:r w:rsidRPr="005C12CA">
              <w:rPr>
                <w:rFonts w:ascii="Times New Roman" w:hAnsi="Times New Roman"/>
                <w:sz w:val="24"/>
                <w:szCs w:val="24"/>
              </w:rPr>
              <w:t xml:space="preserve">_______________. Процентная ставка за пользование кредитом определяется как </w:t>
            </w:r>
            <w:r w:rsidRPr="005C12CA">
              <w:rPr>
                <w:rFonts w:ascii="Times New Roman" w:hAnsi="Times New Roman"/>
                <w:i/>
                <w:sz w:val="24"/>
                <w:szCs w:val="24"/>
              </w:rPr>
              <w:t>переменная/фиксированная (указать необходимое)</w:t>
            </w:r>
            <w:r w:rsidRPr="005C12CA">
              <w:rPr>
                <w:rFonts w:ascii="Times New Roman" w:hAnsi="Times New Roman"/>
                <w:sz w:val="24"/>
                <w:szCs w:val="24"/>
              </w:rPr>
              <w:t xml:space="preserve"> годовая</w:t>
            </w:r>
          </w:p>
        </w:tc>
      </w:tr>
      <w:tr w:rsidR="005C12CA" w:rsidRPr="005C12CA" w14:paraId="14FA6305" w14:textId="77777777" w:rsidTr="00715E6F">
        <w:trPr>
          <w:trHeight w:val="239"/>
        </w:trPr>
        <w:tc>
          <w:tcPr>
            <w:tcW w:w="3960" w:type="dxa"/>
          </w:tcPr>
          <w:p w14:paraId="5A10757F" w14:textId="1ED298F5" w:rsidR="0022790C" w:rsidRPr="005C12CA" w:rsidRDefault="0022790C" w:rsidP="00077B23">
            <w:pPr>
              <w:spacing w:before="120"/>
              <w:rPr>
                <w:rFonts w:ascii="Times New Roman" w:hAnsi="Times New Roman"/>
                <w:sz w:val="24"/>
                <w:szCs w:val="24"/>
              </w:rPr>
            </w:pPr>
            <w:r w:rsidRPr="005C12CA">
              <w:rPr>
                <w:rFonts w:ascii="Times New Roman" w:hAnsi="Times New Roman"/>
                <w:sz w:val="24"/>
                <w:szCs w:val="24"/>
              </w:rPr>
              <w:t xml:space="preserve">1.4. </w:t>
            </w:r>
            <w:r w:rsidR="003A19F5" w:rsidRPr="003A19F5">
              <w:rPr>
                <w:rFonts w:ascii="Times New Roman" w:hAnsi="Times New Roman"/>
                <w:sz w:val="24"/>
                <w:szCs w:val="24"/>
              </w:rPr>
              <w:t>Срок, порядок и способ предоставления кредита</w:t>
            </w:r>
          </w:p>
        </w:tc>
        <w:tc>
          <w:tcPr>
            <w:tcW w:w="5679" w:type="dxa"/>
          </w:tcPr>
          <w:p w14:paraId="44786C0B" w14:textId="13F1FEAD" w:rsidR="0022790C" w:rsidRPr="005C12CA" w:rsidRDefault="0022790C" w:rsidP="00077B23">
            <w:pPr>
              <w:rPr>
                <w:rFonts w:ascii="Times New Roman" w:hAnsi="Times New Roman"/>
                <w:i/>
                <w:sz w:val="24"/>
                <w:szCs w:val="24"/>
              </w:rPr>
            </w:pPr>
            <w:r w:rsidRPr="005C12CA">
              <w:rPr>
                <w:rFonts w:ascii="Times New Roman" w:hAnsi="Times New Roman"/>
                <w:i/>
                <w:sz w:val="24"/>
                <w:szCs w:val="24"/>
              </w:rPr>
              <w:t xml:space="preserve">Вар 1. </w:t>
            </w:r>
            <w:r w:rsidR="003A19F5" w:rsidRPr="003A19F5">
              <w:rPr>
                <w:rFonts w:ascii="Times New Roman" w:hAnsi="Times New Roman"/>
                <w:i/>
                <w:sz w:val="24"/>
                <w:szCs w:val="24"/>
              </w:rPr>
              <w:t xml:space="preserve">В течение трех рабочих дней </w:t>
            </w:r>
            <w:r w:rsidR="003A19F5">
              <w:rPr>
                <w:rFonts w:ascii="Times New Roman" w:hAnsi="Times New Roman"/>
                <w:i/>
                <w:sz w:val="24"/>
                <w:szCs w:val="24"/>
              </w:rPr>
              <w:t>п</w:t>
            </w:r>
            <w:r w:rsidRPr="005C12CA">
              <w:rPr>
                <w:rFonts w:ascii="Times New Roman" w:hAnsi="Times New Roman"/>
                <w:i/>
                <w:sz w:val="24"/>
                <w:szCs w:val="24"/>
              </w:rPr>
              <w:t>утем выдачи Кредитополучателю наличных денежных средств</w:t>
            </w:r>
            <w:r w:rsidR="00856AFD" w:rsidRPr="005C12CA">
              <w:rPr>
                <w:rFonts w:ascii="Times New Roman" w:hAnsi="Times New Roman"/>
                <w:i/>
                <w:sz w:val="24"/>
                <w:szCs w:val="24"/>
              </w:rPr>
              <w:t xml:space="preserve"> в случаях, не запрещенных законодательством</w:t>
            </w:r>
            <w:r w:rsidRPr="005C12CA">
              <w:rPr>
                <w:rFonts w:ascii="Times New Roman" w:hAnsi="Times New Roman"/>
                <w:i/>
                <w:sz w:val="24"/>
                <w:szCs w:val="24"/>
              </w:rPr>
              <w:t>. День выдачи Кредитополучателю наличных денежных средств является днем предоставления кредита.</w:t>
            </w:r>
          </w:p>
          <w:p w14:paraId="5AD5B2D8" w14:textId="595B29CA" w:rsidR="0022790C" w:rsidRPr="005C12CA" w:rsidRDefault="0022790C" w:rsidP="00077B23">
            <w:pPr>
              <w:rPr>
                <w:rFonts w:ascii="Times New Roman" w:hAnsi="Times New Roman"/>
                <w:i/>
                <w:sz w:val="24"/>
                <w:szCs w:val="24"/>
              </w:rPr>
            </w:pPr>
            <w:r w:rsidRPr="005C12CA">
              <w:rPr>
                <w:rFonts w:ascii="Times New Roman" w:hAnsi="Times New Roman"/>
                <w:i/>
                <w:sz w:val="24"/>
                <w:szCs w:val="24"/>
              </w:rPr>
              <w:t xml:space="preserve">Вар 2. </w:t>
            </w:r>
            <w:r w:rsidR="003A19F5" w:rsidRPr="005C12CA">
              <w:rPr>
                <w:rFonts w:ascii="Times New Roman" w:hAnsi="Times New Roman"/>
                <w:i/>
                <w:sz w:val="24"/>
                <w:szCs w:val="24"/>
              </w:rPr>
              <w:t>В</w:t>
            </w:r>
            <w:r w:rsidR="003A19F5">
              <w:rPr>
                <w:rFonts w:ascii="Times New Roman" w:hAnsi="Times New Roman"/>
                <w:i/>
                <w:sz w:val="24"/>
                <w:szCs w:val="24"/>
              </w:rPr>
              <w:t xml:space="preserve"> течение трех рабочих дней в</w:t>
            </w:r>
            <w:r w:rsidR="00856AFD" w:rsidRPr="005C12CA">
              <w:rPr>
                <w:rFonts w:ascii="Times New Roman" w:hAnsi="Times New Roman"/>
                <w:i/>
                <w:sz w:val="24"/>
                <w:szCs w:val="24"/>
              </w:rPr>
              <w:t xml:space="preserve"> </w:t>
            </w:r>
            <w:r w:rsidRPr="005C12CA">
              <w:rPr>
                <w:rFonts w:ascii="Times New Roman" w:hAnsi="Times New Roman"/>
                <w:i/>
                <w:sz w:val="24"/>
                <w:szCs w:val="24"/>
              </w:rPr>
              <w:t>безналично</w:t>
            </w:r>
            <w:r w:rsidR="00856AFD" w:rsidRPr="005C12CA">
              <w:rPr>
                <w:rFonts w:ascii="Times New Roman" w:hAnsi="Times New Roman"/>
                <w:i/>
                <w:sz w:val="24"/>
                <w:szCs w:val="24"/>
              </w:rPr>
              <w:t>й форме путем</w:t>
            </w:r>
            <w:r w:rsidRPr="005C12CA">
              <w:rPr>
                <w:rFonts w:ascii="Times New Roman" w:hAnsi="Times New Roman"/>
                <w:i/>
                <w:sz w:val="24"/>
                <w:szCs w:val="24"/>
              </w:rPr>
              <w:t xml:space="preserve"> перечисления Кредитодателем суммы кредита в оплату расчетных документов</w:t>
            </w:r>
            <w:r w:rsidR="00856AFD" w:rsidRPr="005C12CA">
              <w:rPr>
                <w:rFonts w:ascii="Times New Roman" w:hAnsi="Times New Roman"/>
                <w:i/>
                <w:sz w:val="24"/>
                <w:szCs w:val="24"/>
              </w:rPr>
              <w:t xml:space="preserve"> (платежных инструкций)</w:t>
            </w:r>
            <w:r w:rsidRPr="005C12CA">
              <w:rPr>
                <w:rFonts w:ascii="Times New Roman" w:hAnsi="Times New Roman"/>
                <w:i/>
                <w:sz w:val="24"/>
                <w:szCs w:val="24"/>
              </w:rPr>
              <w:t>, представленных Кредитополучателем. Днем предоставления кредита считается день, в который сумма кредита направлена в оплату расчетных документов</w:t>
            </w:r>
            <w:r w:rsidR="00856AFD" w:rsidRPr="005C12CA">
              <w:rPr>
                <w:rFonts w:ascii="Times New Roman" w:hAnsi="Times New Roman"/>
                <w:i/>
                <w:sz w:val="24"/>
                <w:szCs w:val="24"/>
              </w:rPr>
              <w:t xml:space="preserve"> (платежных инструкций)</w:t>
            </w:r>
            <w:r w:rsidRPr="005C12CA">
              <w:rPr>
                <w:rFonts w:ascii="Times New Roman" w:hAnsi="Times New Roman"/>
                <w:i/>
                <w:sz w:val="24"/>
                <w:szCs w:val="24"/>
              </w:rPr>
              <w:t>, представленных Кредитополучателем</w:t>
            </w:r>
            <w:r w:rsidR="00BC0238" w:rsidRPr="005C12CA">
              <w:rPr>
                <w:rFonts w:ascii="Times New Roman" w:hAnsi="Times New Roman"/>
                <w:i/>
                <w:sz w:val="24"/>
                <w:szCs w:val="24"/>
              </w:rPr>
              <w:t>.</w:t>
            </w:r>
          </w:p>
          <w:p w14:paraId="533AE1EF" w14:textId="3E940E8E" w:rsidR="0022790C" w:rsidRPr="005C12CA" w:rsidRDefault="0022790C" w:rsidP="003A19F5">
            <w:pPr>
              <w:rPr>
                <w:rFonts w:ascii="Times New Roman" w:hAnsi="Times New Roman"/>
                <w:sz w:val="24"/>
                <w:szCs w:val="24"/>
              </w:rPr>
            </w:pPr>
            <w:r w:rsidRPr="005C12CA">
              <w:rPr>
                <w:rFonts w:ascii="Times New Roman" w:hAnsi="Times New Roman"/>
                <w:i/>
                <w:sz w:val="24"/>
                <w:szCs w:val="24"/>
              </w:rPr>
              <w:t xml:space="preserve">Вар 3. </w:t>
            </w:r>
            <w:r w:rsidR="003A19F5" w:rsidRPr="003A19F5">
              <w:rPr>
                <w:rFonts w:ascii="Times New Roman" w:hAnsi="Times New Roman"/>
                <w:i/>
                <w:sz w:val="24"/>
                <w:szCs w:val="24"/>
              </w:rPr>
              <w:t>В течение 1 (одного) месяца с даты заключения кредитного договора</w:t>
            </w:r>
            <w:r w:rsidR="003A19F5">
              <w:rPr>
                <w:rFonts w:ascii="Times New Roman" w:hAnsi="Times New Roman"/>
                <w:i/>
                <w:sz w:val="24"/>
                <w:szCs w:val="24"/>
              </w:rPr>
              <w:t xml:space="preserve"> в</w:t>
            </w:r>
            <w:r w:rsidR="00856AFD" w:rsidRPr="005C12CA">
              <w:rPr>
                <w:rFonts w:ascii="Times New Roman" w:hAnsi="Times New Roman"/>
                <w:i/>
                <w:sz w:val="24"/>
                <w:szCs w:val="24"/>
              </w:rPr>
              <w:t xml:space="preserve"> безналичной форме путем </w:t>
            </w:r>
            <w:r w:rsidR="00856AFD" w:rsidRPr="005C12CA">
              <w:rPr>
                <w:rFonts w:ascii="Times New Roman" w:eastAsiaTheme="minorHAnsi" w:hAnsi="Times New Roman"/>
                <w:i/>
                <w:spacing w:val="0"/>
                <w:sz w:val="24"/>
                <w:szCs w:val="24"/>
              </w:rPr>
              <w:t>перечисления денежных средств на счет</w:t>
            </w:r>
            <w:r w:rsidRPr="005C12CA">
              <w:rPr>
                <w:rFonts w:ascii="Times New Roman" w:hAnsi="Times New Roman"/>
                <w:i/>
                <w:sz w:val="24"/>
                <w:szCs w:val="24"/>
              </w:rPr>
              <w:t xml:space="preserve"> </w:t>
            </w:r>
            <w:r w:rsidR="00856AFD" w:rsidRPr="005C12CA">
              <w:rPr>
                <w:rFonts w:ascii="Times New Roman" w:hAnsi="Times New Roman"/>
                <w:i/>
                <w:sz w:val="24"/>
                <w:szCs w:val="24"/>
              </w:rPr>
              <w:t xml:space="preserve">3819________, </w:t>
            </w:r>
            <w:r w:rsidR="00856AFD" w:rsidRPr="005C12CA">
              <w:rPr>
                <w:rFonts w:ascii="Times New Roman" w:eastAsiaTheme="minorHAnsi" w:hAnsi="Times New Roman"/>
                <w:spacing w:val="0"/>
                <w:sz w:val="24"/>
                <w:szCs w:val="24"/>
              </w:rPr>
              <w:t xml:space="preserve">BIC REDJBY22, </w:t>
            </w:r>
            <w:r w:rsidR="00856AFD" w:rsidRPr="005C12CA">
              <w:rPr>
                <w:rFonts w:ascii="Times New Roman" w:eastAsiaTheme="minorHAnsi" w:hAnsi="Times New Roman"/>
                <w:i/>
                <w:spacing w:val="0"/>
                <w:sz w:val="24"/>
                <w:szCs w:val="24"/>
              </w:rPr>
              <w:t>для дальнейшего перечисления на текущий (расчетный) банковский счет</w:t>
            </w:r>
            <w:r w:rsidR="00856AFD" w:rsidRPr="005C12CA">
              <w:rPr>
                <w:rFonts w:ascii="Times New Roman" w:eastAsiaTheme="minorHAnsi" w:hAnsi="Times New Roman"/>
                <w:spacing w:val="0"/>
                <w:sz w:val="24"/>
                <w:szCs w:val="24"/>
              </w:rPr>
              <w:t xml:space="preserve"> </w:t>
            </w:r>
            <w:r w:rsidR="00982836" w:rsidRPr="005C12CA">
              <w:rPr>
                <w:rFonts w:ascii="Times New Roman" w:eastAsiaTheme="minorHAnsi" w:hAnsi="Times New Roman"/>
                <w:i/>
                <w:spacing w:val="0"/>
                <w:sz w:val="24"/>
                <w:szCs w:val="24"/>
                <w:u w:val="single"/>
              </w:rPr>
              <w:t xml:space="preserve">(наименование ТО), (номер р/с ТО), (BIC ТО), (УНП ТО). </w:t>
            </w:r>
            <w:r w:rsidR="00982836" w:rsidRPr="005C12CA">
              <w:rPr>
                <w:rFonts w:ascii="Times New Roman" w:eastAsiaTheme="minorHAnsi" w:hAnsi="Times New Roman"/>
                <w:i/>
                <w:spacing w:val="0"/>
                <w:sz w:val="24"/>
                <w:szCs w:val="24"/>
              </w:rPr>
              <w:t>В связи с чем Кредитодатель в соответствии с указаниями Кредитополучателя осуществляет безналичное перечисления денежных средств платежным ордером.</w:t>
            </w:r>
            <w:r w:rsidR="00982836" w:rsidRPr="005C12CA">
              <w:rPr>
                <w:rFonts w:ascii="Times New Roman" w:eastAsiaTheme="minorHAnsi" w:hAnsi="Times New Roman"/>
                <w:spacing w:val="0"/>
                <w:sz w:val="24"/>
                <w:szCs w:val="24"/>
              </w:rPr>
              <w:t xml:space="preserve"> </w:t>
            </w:r>
            <w:r w:rsidR="00A60A3C" w:rsidRPr="005C12CA">
              <w:rPr>
                <w:rFonts w:ascii="Times New Roman" w:eastAsiaTheme="minorHAnsi" w:hAnsi="Times New Roman"/>
                <w:i/>
                <w:spacing w:val="0"/>
                <w:sz w:val="24"/>
                <w:szCs w:val="24"/>
              </w:rPr>
              <w:t xml:space="preserve">Днем </w:t>
            </w:r>
            <w:proofErr w:type="gramStart"/>
            <w:r w:rsidR="00A60A3C" w:rsidRPr="005C12CA">
              <w:rPr>
                <w:rFonts w:ascii="Times New Roman" w:eastAsiaTheme="minorHAnsi" w:hAnsi="Times New Roman"/>
                <w:i/>
                <w:spacing w:val="0"/>
                <w:sz w:val="24"/>
                <w:szCs w:val="24"/>
              </w:rPr>
              <w:t>предоставления</w:t>
            </w:r>
            <w:r w:rsidR="00D62D5E">
              <w:rPr>
                <w:rFonts w:ascii="Times New Roman" w:eastAsiaTheme="minorHAnsi" w:hAnsi="Times New Roman"/>
                <w:i/>
                <w:spacing w:val="0"/>
                <w:sz w:val="24"/>
                <w:szCs w:val="24"/>
              </w:rPr>
              <w:t xml:space="preserve"> </w:t>
            </w:r>
            <w:r w:rsidR="00A60A3C" w:rsidRPr="005C12CA">
              <w:rPr>
                <w:rFonts w:ascii="Times New Roman" w:eastAsiaTheme="minorHAnsi" w:hAnsi="Times New Roman"/>
                <w:i/>
                <w:spacing w:val="0"/>
                <w:sz w:val="24"/>
                <w:szCs w:val="24"/>
              </w:rPr>
              <w:t xml:space="preserve"> кредита</w:t>
            </w:r>
            <w:proofErr w:type="gramEnd"/>
            <w:r w:rsidR="00982836" w:rsidRPr="005C12CA">
              <w:rPr>
                <w:rFonts w:ascii="Times New Roman" w:eastAsiaTheme="minorHAnsi" w:hAnsi="Times New Roman"/>
                <w:i/>
                <w:spacing w:val="0"/>
                <w:sz w:val="24"/>
                <w:szCs w:val="24"/>
              </w:rPr>
              <w:t xml:space="preserve"> </w:t>
            </w:r>
            <w:r w:rsidR="00A60A3C" w:rsidRPr="005C12CA">
              <w:rPr>
                <w:rFonts w:ascii="Times New Roman" w:eastAsiaTheme="minorHAnsi" w:hAnsi="Times New Roman"/>
                <w:i/>
                <w:spacing w:val="0"/>
                <w:sz w:val="24"/>
                <w:szCs w:val="24"/>
              </w:rPr>
              <w:t>считается</w:t>
            </w:r>
            <w:r w:rsidR="00982836" w:rsidRPr="005C12CA">
              <w:rPr>
                <w:rFonts w:ascii="Times New Roman" w:eastAsiaTheme="minorHAnsi" w:hAnsi="Times New Roman"/>
                <w:i/>
                <w:spacing w:val="0"/>
                <w:sz w:val="24"/>
                <w:szCs w:val="24"/>
              </w:rPr>
              <w:t xml:space="preserve"> день перечисления денежных средств платежным ордером.</w:t>
            </w:r>
            <w:r w:rsidR="00982836" w:rsidRPr="005C12CA">
              <w:rPr>
                <w:rFonts w:ascii="Times New Roman" w:hAnsi="Times New Roman"/>
                <w:i/>
                <w:sz w:val="24"/>
                <w:szCs w:val="24"/>
              </w:rPr>
              <w:t xml:space="preserve"> </w:t>
            </w:r>
          </w:p>
        </w:tc>
      </w:tr>
      <w:tr w:rsidR="003A19F5" w:rsidRPr="005C12CA" w14:paraId="1FC42D9D" w14:textId="77777777" w:rsidTr="00715E6F">
        <w:trPr>
          <w:trHeight w:val="451"/>
        </w:trPr>
        <w:tc>
          <w:tcPr>
            <w:tcW w:w="3960" w:type="dxa"/>
          </w:tcPr>
          <w:p w14:paraId="64B57E72" w14:textId="1E38EE8D" w:rsidR="003A19F5" w:rsidRPr="005C12CA" w:rsidRDefault="003A19F5" w:rsidP="003A19F5">
            <w:pPr>
              <w:spacing w:before="120"/>
              <w:rPr>
                <w:rFonts w:ascii="Times New Roman" w:hAnsi="Times New Roman"/>
                <w:sz w:val="24"/>
                <w:szCs w:val="24"/>
              </w:rPr>
            </w:pPr>
            <w:r w:rsidRPr="005C12CA">
              <w:rPr>
                <w:rFonts w:ascii="Times New Roman" w:hAnsi="Times New Roman"/>
                <w:sz w:val="24"/>
                <w:szCs w:val="24"/>
              </w:rPr>
              <w:t xml:space="preserve">1.5. Срок погашения кредита, уплаты процентов за пользование кредитом </w:t>
            </w:r>
          </w:p>
        </w:tc>
        <w:tc>
          <w:tcPr>
            <w:tcW w:w="5679" w:type="dxa"/>
          </w:tcPr>
          <w:p w14:paraId="092448E7" w14:textId="77777777" w:rsidR="003A19F5" w:rsidRPr="005C12CA" w:rsidRDefault="003A19F5" w:rsidP="003A19F5">
            <w:pPr>
              <w:spacing w:before="120"/>
              <w:rPr>
                <w:rFonts w:ascii="Times New Roman" w:hAnsi="Times New Roman"/>
                <w:sz w:val="24"/>
                <w:szCs w:val="24"/>
              </w:rPr>
            </w:pPr>
            <w:r w:rsidRPr="005C12CA">
              <w:rPr>
                <w:rFonts w:ascii="Times New Roman" w:hAnsi="Times New Roman"/>
                <w:sz w:val="24"/>
                <w:szCs w:val="24"/>
              </w:rPr>
              <w:t>Ежемесячно согласно Графику платежей (Приложение №1 к Индивидуальным условиям)</w:t>
            </w:r>
          </w:p>
          <w:p w14:paraId="7CB0A558" w14:textId="77777777" w:rsidR="003A19F5" w:rsidRPr="005C12CA" w:rsidRDefault="003A19F5" w:rsidP="003A19F5">
            <w:pPr>
              <w:spacing w:before="120"/>
              <w:rPr>
                <w:rFonts w:ascii="Times New Roman" w:hAnsi="Times New Roman"/>
                <w:sz w:val="24"/>
                <w:szCs w:val="24"/>
              </w:rPr>
            </w:pPr>
          </w:p>
        </w:tc>
      </w:tr>
      <w:tr w:rsidR="003A19F5" w:rsidRPr="005C12CA" w14:paraId="27F2AD03" w14:textId="77777777" w:rsidTr="00715E6F">
        <w:trPr>
          <w:trHeight w:val="726"/>
        </w:trPr>
        <w:tc>
          <w:tcPr>
            <w:tcW w:w="3960" w:type="dxa"/>
          </w:tcPr>
          <w:p w14:paraId="44169143" w14:textId="326C6D0B" w:rsidR="003A19F5" w:rsidRPr="005C12CA" w:rsidRDefault="003A19F5" w:rsidP="003A19F5">
            <w:pPr>
              <w:spacing w:before="120"/>
              <w:rPr>
                <w:rFonts w:ascii="Times New Roman" w:hAnsi="Times New Roman"/>
                <w:sz w:val="24"/>
                <w:szCs w:val="24"/>
              </w:rPr>
            </w:pPr>
            <w:r w:rsidRPr="005C12CA">
              <w:rPr>
                <w:rFonts w:ascii="Times New Roman" w:hAnsi="Times New Roman"/>
                <w:sz w:val="24"/>
                <w:szCs w:val="24"/>
              </w:rPr>
              <w:lastRenderedPageBreak/>
              <w:t xml:space="preserve">1.6. Срок полного </w:t>
            </w:r>
            <w:proofErr w:type="gramStart"/>
            <w:r w:rsidRPr="005C12CA">
              <w:rPr>
                <w:rFonts w:ascii="Times New Roman" w:hAnsi="Times New Roman"/>
                <w:sz w:val="24"/>
                <w:szCs w:val="24"/>
              </w:rPr>
              <w:t>погашения  кредита</w:t>
            </w:r>
            <w:proofErr w:type="gramEnd"/>
            <w:r w:rsidRPr="005C12CA">
              <w:rPr>
                <w:rFonts w:ascii="Times New Roman" w:hAnsi="Times New Roman"/>
                <w:sz w:val="24"/>
                <w:szCs w:val="24"/>
              </w:rPr>
              <w:t xml:space="preserve"> </w:t>
            </w:r>
          </w:p>
        </w:tc>
        <w:tc>
          <w:tcPr>
            <w:tcW w:w="5679" w:type="dxa"/>
          </w:tcPr>
          <w:p w14:paraId="30CF9E25" w14:textId="09CF1EFB" w:rsidR="003A19F5" w:rsidRPr="005C12CA" w:rsidRDefault="003A19F5" w:rsidP="003A19F5">
            <w:pPr>
              <w:spacing w:before="120"/>
              <w:rPr>
                <w:rFonts w:ascii="Times New Roman" w:hAnsi="Times New Roman"/>
                <w:sz w:val="24"/>
                <w:szCs w:val="24"/>
              </w:rPr>
            </w:pPr>
            <w:r w:rsidRPr="005C12CA">
              <w:rPr>
                <w:rFonts w:ascii="Times New Roman" w:hAnsi="Times New Roman"/>
                <w:sz w:val="24"/>
                <w:szCs w:val="24"/>
              </w:rPr>
              <w:t>___________</w:t>
            </w:r>
          </w:p>
        </w:tc>
      </w:tr>
      <w:tr w:rsidR="003A19F5" w:rsidRPr="005C12CA" w14:paraId="04A4E218" w14:textId="77777777" w:rsidTr="005C12CA">
        <w:trPr>
          <w:trHeight w:val="726"/>
        </w:trPr>
        <w:tc>
          <w:tcPr>
            <w:tcW w:w="3960" w:type="dxa"/>
          </w:tcPr>
          <w:p w14:paraId="23E40F14" w14:textId="761CC004" w:rsidR="003A19F5" w:rsidRPr="005C12CA" w:rsidRDefault="003A19F5" w:rsidP="003A19F5">
            <w:pPr>
              <w:spacing w:before="120"/>
              <w:rPr>
                <w:rFonts w:ascii="Times New Roman" w:hAnsi="Times New Roman"/>
                <w:sz w:val="24"/>
                <w:szCs w:val="24"/>
              </w:rPr>
            </w:pPr>
            <w:r w:rsidRPr="001459FD">
              <w:rPr>
                <w:rFonts w:ascii="Times New Roman" w:hAnsi="Times New Roman"/>
                <w:sz w:val="24"/>
                <w:szCs w:val="24"/>
              </w:rPr>
              <w:t>1</w:t>
            </w:r>
            <w:r>
              <w:rPr>
                <w:rFonts w:ascii="Times New Roman" w:hAnsi="Times New Roman"/>
                <w:sz w:val="24"/>
                <w:szCs w:val="24"/>
              </w:rPr>
              <w:t>.7. Способы и порядок погашения кредита, процентов за пользование кредитом</w:t>
            </w:r>
          </w:p>
        </w:tc>
        <w:tc>
          <w:tcPr>
            <w:tcW w:w="5679" w:type="dxa"/>
          </w:tcPr>
          <w:p w14:paraId="770EFC74" w14:textId="07B2F76F" w:rsidR="003F4466" w:rsidRDefault="003A19F5" w:rsidP="003A19F5">
            <w:pPr>
              <w:spacing w:before="120"/>
              <w:rPr>
                <w:rFonts w:ascii="Times New Roman" w:hAnsi="Times New Roman"/>
                <w:sz w:val="24"/>
                <w:szCs w:val="24"/>
              </w:rPr>
            </w:pPr>
            <w:r>
              <w:rPr>
                <w:rFonts w:ascii="Times New Roman" w:hAnsi="Times New Roman"/>
                <w:sz w:val="24"/>
                <w:szCs w:val="24"/>
              </w:rPr>
              <w:t>Н</w:t>
            </w:r>
            <w:r w:rsidRPr="006F57C1">
              <w:rPr>
                <w:rFonts w:ascii="Times New Roman" w:hAnsi="Times New Roman"/>
                <w:sz w:val="24"/>
                <w:szCs w:val="24"/>
              </w:rPr>
              <w:t xml:space="preserve">аличными денежными средствами в кассу Кредитодателя (без взимания вознаграждения), безналичным перечислением без открытия счета через организации, оказывающие такие услуги, безналичным перечислением с иного счета (в т.ч. открытого в другом банке) </w:t>
            </w:r>
            <w:r>
              <w:rPr>
                <w:rFonts w:ascii="Times New Roman" w:hAnsi="Times New Roman"/>
                <w:sz w:val="24"/>
                <w:szCs w:val="24"/>
              </w:rPr>
              <w:t>ежемесячно, согласно Графику платежей (Приложение №1 к Индивидуальным условиям)</w:t>
            </w:r>
            <w:r w:rsidR="003F4466">
              <w:rPr>
                <w:rFonts w:ascii="Times New Roman" w:hAnsi="Times New Roman"/>
                <w:sz w:val="24"/>
                <w:szCs w:val="24"/>
              </w:rPr>
              <w:t>.</w:t>
            </w:r>
          </w:p>
          <w:p w14:paraId="7F233493" w14:textId="0B123096" w:rsidR="003A19F5" w:rsidRPr="003F4466" w:rsidRDefault="003A19F5" w:rsidP="003A19F5">
            <w:pPr>
              <w:spacing w:before="120"/>
              <w:rPr>
                <w:rFonts w:ascii="Times New Roman" w:hAnsi="Times New Roman"/>
                <w:iCs/>
                <w:sz w:val="24"/>
                <w:szCs w:val="24"/>
              </w:rPr>
            </w:pPr>
            <w:r w:rsidRPr="00611529">
              <w:rPr>
                <w:rFonts w:ascii="Times New Roman" w:hAnsi="Times New Roman"/>
                <w:iCs/>
                <w:sz w:val="24"/>
                <w:szCs w:val="24"/>
              </w:rPr>
              <w:t>Последний платеж по погашению задолженности по Кредитному договору Кредитополучатель осуществляет только путем внесения наличных денег в кассу Кредитодателя.</w:t>
            </w:r>
          </w:p>
        </w:tc>
      </w:tr>
      <w:tr w:rsidR="003A19F5" w:rsidRPr="005C12CA" w14:paraId="175C23E1" w14:textId="77777777" w:rsidTr="005C12CA">
        <w:trPr>
          <w:trHeight w:val="726"/>
        </w:trPr>
        <w:tc>
          <w:tcPr>
            <w:tcW w:w="3960" w:type="dxa"/>
          </w:tcPr>
          <w:p w14:paraId="44825B68" w14:textId="54FE223C" w:rsidR="003A19F5" w:rsidRPr="00715E6F" w:rsidRDefault="003A19F5" w:rsidP="003A19F5">
            <w:pPr>
              <w:spacing w:before="120"/>
              <w:rPr>
                <w:rFonts w:ascii="Times New Roman" w:hAnsi="Times New Roman"/>
                <w:sz w:val="24"/>
                <w:szCs w:val="24"/>
              </w:rPr>
            </w:pPr>
            <w:r w:rsidRPr="00715E6F">
              <w:rPr>
                <w:rFonts w:ascii="Times New Roman" w:hAnsi="Times New Roman"/>
                <w:sz w:val="24"/>
                <w:szCs w:val="24"/>
              </w:rPr>
              <w:t>1.</w:t>
            </w:r>
            <w:r>
              <w:rPr>
                <w:rFonts w:ascii="Times New Roman" w:hAnsi="Times New Roman"/>
                <w:sz w:val="24"/>
                <w:szCs w:val="24"/>
              </w:rPr>
              <w:t>8</w:t>
            </w:r>
            <w:r w:rsidRPr="00715E6F">
              <w:rPr>
                <w:rFonts w:ascii="Times New Roman" w:hAnsi="Times New Roman"/>
                <w:sz w:val="24"/>
                <w:szCs w:val="24"/>
              </w:rPr>
              <w:t xml:space="preserve">. </w:t>
            </w:r>
            <w:r>
              <w:rPr>
                <w:rFonts w:ascii="Times New Roman" w:hAnsi="Times New Roman"/>
                <w:sz w:val="24"/>
                <w:szCs w:val="24"/>
              </w:rPr>
              <w:t>Н</w:t>
            </w:r>
            <w:r w:rsidRPr="001675F5">
              <w:rPr>
                <w:rFonts w:ascii="Times New Roman" w:hAnsi="Times New Roman"/>
                <w:sz w:val="24"/>
                <w:szCs w:val="24"/>
              </w:rPr>
              <w:t>еобходимост</w:t>
            </w:r>
            <w:r>
              <w:rPr>
                <w:rFonts w:ascii="Times New Roman" w:hAnsi="Times New Roman"/>
                <w:sz w:val="24"/>
                <w:szCs w:val="24"/>
              </w:rPr>
              <w:t>ь</w:t>
            </w:r>
            <w:r w:rsidRPr="001675F5">
              <w:rPr>
                <w:rFonts w:ascii="Times New Roman" w:hAnsi="Times New Roman"/>
                <w:sz w:val="24"/>
                <w:szCs w:val="24"/>
              </w:rPr>
              <w:t xml:space="preserve"> заключения иных договоров, требуемых для заключения или исполнения </w:t>
            </w:r>
            <w:r>
              <w:rPr>
                <w:rFonts w:ascii="Times New Roman" w:hAnsi="Times New Roman"/>
                <w:sz w:val="24"/>
                <w:szCs w:val="24"/>
              </w:rPr>
              <w:t xml:space="preserve">настоящего </w:t>
            </w:r>
            <w:r w:rsidRPr="001675F5">
              <w:rPr>
                <w:rFonts w:ascii="Times New Roman" w:hAnsi="Times New Roman"/>
                <w:sz w:val="24"/>
                <w:szCs w:val="24"/>
              </w:rPr>
              <w:t>договора, в целях обеспечения исполнения обязательств по</w:t>
            </w:r>
            <w:r>
              <w:rPr>
                <w:rFonts w:ascii="Times New Roman" w:hAnsi="Times New Roman"/>
                <w:sz w:val="24"/>
                <w:szCs w:val="24"/>
              </w:rPr>
              <w:t xml:space="preserve"> настоящему</w:t>
            </w:r>
            <w:r w:rsidRPr="001675F5">
              <w:rPr>
                <w:rFonts w:ascii="Times New Roman" w:hAnsi="Times New Roman"/>
                <w:sz w:val="24"/>
                <w:szCs w:val="24"/>
              </w:rPr>
              <w:t xml:space="preserve"> договору, а также предоставления кредита</w:t>
            </w:r>
          </w:p>
        </w:tc>
        <w:tc>
          <w:tcPr>
            <w:tcW w:w="5679" w:type="dxa"/>
          </w:tcPr>
          <w:p w14:paraId="57F97075" w14:textId="14DD3FCF" w:rsidR="003A19F5" w:rsidRPr="00715E6F" w:rsidRDefault="003A19F5" w:rsidP="003A19F5">
            <w:pPr>
              <w:spacing w:before="120"/>
              <w:rPr>
                <w:rFonts w:ascii="Times New Roman" w:hAnsi="Times New Roman"/>
                <w:sz w:val="24"/>
                <w:szCs w:val="24"/>
              </w:rPr>
            </w:pPr>
            <w:r>
              <w:rPr>
                <w:rFonts w:ascii="Times New Roman" w:hAnsi="Times New Roman"/>
                <w:sz w:val="24"/>
                <w:szCs w:val="24"/>
              </w:rPr>
              <w:t>Отсутствует</w:t>
            </w:r>
            <w:r w:rsidR="004A7775">
              <w:rPr>
                <w:rFonts w:ascii="Times New Roman" w:hAnsi="Times New Roman"/>
                <w:sz w:val="24"/>
                <w:szCs w:val="24"/>
              </w:rPr>
              <w:t>.</w:t>
            </w:r>
          </w:p>
        </w:tc>
      </w:tr>
      <w:tr w:rsidR="003A19F5" w:rsidRPr="005C12CA" w14:paraId="414A42A0" w14:textId="77777777" w:rsidTr="005C12CA">
        <w:trPr>
          <w:trHeight w:val="726"/>
        </w:trPr>
        <w:tc>
          <w:tcPr>
            <w:tcW w:w="3960" w:type="dxa"/>
          </w:tcPr>
          <w:p w14:paraId="18844902" w14:textId="688FCCA9" w:rsidR="003A19F5" w:rsidRPr="00715E6F" w:rsidRDefault="003A19F5" w:rsidP="003A19F5">
            <w:pPr>
              <w:spacing w:before="120"/>
              <w:rPr>
                <w:rFonts w:ascii="Times New Roman" w:hAnsi="Times New Roman"/>
                <w:sz w:val="24"/>
                <w:szCs w:val="24"/>
              </w:rPr>
            </w:pPr>
            <w:r>
              <w:rPr>
                <w:rFonts w:ascii="Times New Roman" w:hAnsi="Times New Roman"/>
                <w:sz w:val="24"/>
                <w:szCs w:val="24"/>
              </w:rPr>
              <w:t>1.9 С</w:t>
            </w:r>
            <w:r w:rsidRPr="000622D0">
              <w:rPr>
                <w:rFonts w:ascii="Times New Roman" w:hAnsi="Times New Roman"/>
                <w:sz w:val="24"/>
                <w:szCs w:val="24"/>
              </w:rPr>
              <w:t>пособ</w:t>
            </w:r>
            <w:r>
              <w:rPr>
                <w:rFonts w:ascii="Times New Roman" w:hAnsi="Times New Roman"/>
                <w:sz w:val="24"/>
                <w:szCs w:val="24"/>
              </w:rPr>
              <w:t>(-</w:t>
            </w:r>
            <w:r w:rsidRPr="000622D0">
              <w:rPr>
                <w:rFonts w:ascii="Times New Roman" w:hAnsi="Times New Roman"/>
                <w:sz w:val="24"/>
                <w:szCs w:val="24"/>
              </w:rPr>
              <w:t>ы</w:t>
            </w:r>
            <w:r>
              <w:rPr>
                <w:rFonts w:ascii="Times New Roman" w:hAnsi="Times New Roman"/>
                <w:sz w:val="24"/>
                <w:szCs w:val="24"/>
              </w:rPr>
              <w:t>)</w:t>
            </w:r>
            <w:r w:rsidRPr="000622D0">
              <w:rPr>
                <w:rFonts w:ascii="Times New Roman" w:hAnsi="Times New Roman"/>
                <w:sz w:val="24"/>
                <w:szCs w:val="24"/>
              </w:rPr>
              <w:t xml:space="preserve"> обеспечения исполнения обязательств по</w:t>
            </w:r>
            <w:r>
              <w:rPr>
                <w:rFonts w:ascii="Times New Roman" w:hAnsi="Times New Roman"/>
                <w:sz w:val="24"/>
                <w:szCs w:val="24"/>
              </w:rPr>
              <w:t xml:space="preserve"> настоящему</w:t>
            </w:r>
            <w:r w:rsidRPr="000622D0">
              <w:rPr>
                <w:rFonts w:ascii="Times New Roman" w:hAnsi="Times New Roman"/>
                <w:sz w:val="24"/>
                <w:szCs w:val="24"/>
              </w:rPr>
              <w:t xml:space="preserve"> договору</w:t>
            </w:r>
          </w:p>
        </w:tc>
        <w:tc>
          <w:tcPr>
            <w:tcW w:w="5679" w:type="dxa"/>
          </w:tcPr>
          <w:p w14:paraId="6FAB6182" w14:textId="77777777" w:rsidR="003A19F5" w:rsidRDefault="003A19F5" w:rsidP="003A19F5">
            <w:pPr>
              <w:spacing w:before="120"/>
              <w:rPr>
                <w:rFonts w:ascii="Times New Roman" w:hAnsi="Times New Roman"/>
                <w:sz w:val="24"/>
                <w:szCs w:val="24"/>
              </w:rPr>
            </w:pPr>
            <w:r>
              <w:rPr>
                <w:rFonts w:ascii="Times New Roman" w:hAnsi="Times New Roman"/>
                <w:sz w:val="24"/>
                <w:szCs w:val="24"/>
              </w:rPr>
              <w:t>Неустойка (пеня).</w:t>
            </w:r>
          </w:p>
          <w:p w14:paraId="25F19E15" w14:textId="5451575F" w:rsidR="003A19F5" w:rsidRPr="00715E6F" w:rsidRDefault="003A19F5" w:rsidP="003A19F5">
            <w:pPr>
              <w:spacing w:before="120"/>
              <w:rPr>
                <w:rFonts w:ascii="Times New Roman" w:hAnsi="Times New Roman"/>
                <w:sz w:val="24"/>
                <w:szCs w:val="24"/>
              </w:rPr>
            </w:pPr>
          </w:p>
        </w:tc>
      </w:tr>
      <w:tr w:rsidR="003A19F5" w:rsidRPr="005C12CA" w14:paraId="6680B502" w14:textId="77777777" w:rsidTr="005C12CA">
        <w:trPr>
          <w:trHeight w:val="726"/>
        </w:trPr>
        <w:tc>
          <w:tcPr>
            <w:tcW w:w="3960" w:type="dxa"/>
          </w:tcPr>
          <w:p w14:paraId="1A7BFB42" w14:textId="59445DB5" w:rsidR="003A19F5" w:rsidRPr="00715E6F" w:rsidRDefault="003A19F5" w:rsidP="003A19F5">
            <w:pPr>
              <w:spacing w:before="120"/>
              <w:rPr>
                <w:rFonts w:ascii="Times New Roman" w:hAnsi="Times New Roman"/>
                <w:sz w:val="24"/>
                <w:szCs w:val="24"/>
              </w:rPr>
            </w:pPr>
            <w:r>
              <w:rPr>
                <w:rFonts w:ascii="Times New Roman" w:hAnsi="Times New Roman"/>
                <w:sz w:val="24"/>
                <w:szCs w:val="24"/>
              </w:rPr>
              <w:t>1.10 Ц</w:t>
            </w:r>
            <w:r w:rsidRPr="006A71BA">
              <w:rPr>
                <w:rFonts w:ascii="Times New Roman" w:hAnsi="Times New Roman"/>
                <w:sz w:val="24"/>
                <w:szCs w:val="24"/>
              </w:rPr>
              <w:t>елевое использование кредита</w:t>
            </w:r>
          </w:p>
        </w:tc>
        <w:tc>
          <w:tcPr>
            <w:tcW w:w="5679" w:type="dxa"/>
          </w:tcPr>
          <w:p w14:paraId="2162CDDF" w14:textId="2ECBCB36" w:rsidR="003A19F5" w:rsidRPr="00715E6F" w:rsidRDefault="003A19F5" w:rsidP="003A19F5">
            <w:pPr>
              <w:spacing w:before="120"/>
              <w:rPr>
                <w:rFonts w:ascii="Times New Roman" w:hAnsi="Times New Roman"/>
                <w:sz w:val="24"/>
                <w:szCs w:val="24"/>
              </w:rPr>
            </w:pPr>
            <w:r>
              <w:rPr>
                <w:rFonts w:ascii="Times New Roman" w:hAnsi="Times New Roman"/>
                <w:sz w:val="24"/>
                <w:szCs w:val="24"/>
              </w:rPr>
              <w:t>Не установлено.</w:t>
            </w:r>
          </w:p>
        </w:tc>
      </w:tr>
      <w:tr w:rsidR="003A19F5" w:rsidRPr="005C12CA" w14:paraId="7A71C337" w14:textId="77777777" w:rsidTr="005C12CA">
        <w:trPr>
          <w:trHeight w:val="726"/>
        </w:trPr>
        <w:tc>
          <w:tcPr>
            <w:tcW w:w="3960" w:type="dxa"/>
          </w:tcPr>
          <w:p w14:paraId="533BA854" w14:textId="5B3FA404" w:rsidR="003A19F5" w:rsidRPr="00715E6F" w:rsidRDefault="003A19F5" w:rsidP="003A19F5">
            <w:pPr>
              <w:spacing w:before="120"/>
              <w:rPr>
                <w:rFonts w:ascii="Times New Roman" w:hAnsi="Times New Roman"/>
                <w:sz w:val="24"/>
                <w:szCs w:val="24"/>
              </w:rPr>
            </w:pPr>
            <w:r>
              <w:rPr>
                <w:rFonts w:ascii="Times New Roman" w:hAnsi="Times New Roman"/>
                <w:sz w:val="24"/>
                <w:szCs w:val="24"/>
              </w:rPr>
              <w:t>1.11 П</w:t>
            </w:r>
            <w:r w:rsidRPr="00A323A1">
              <w:rPr>
                <w:rFonts w:ascii="Times New Roman" w:hAnsi="Times New Roman"/>
                <w:sz w:val="24"/>
                <w:szCs w:val="24"/>
              </w:rPr>
              <w:t>еречень дополнительных платных услуг, оказываемых кредитодателем, их стоимость или порядок ее определения</w:t>
            </w:r>
          </w:p>
        </w:tc>
        <w:tc>
          <w:tcPr>
            <w:tcW w:w="5679" w:type="dxa"/>
          </w:tcPr>
          <w:p w14:paraId="33841FA5" w14:textId="77777777" w:rsidR="003A19F5" w:rsidRDefault="003A19F5" w:rsidP="003A19F5">
            <w:pPr>
              <w:spacing w:before="120"/>
              <w:rPr>
                <w:rFonts w:ascii="Times New Roman" w:hAnsi="Times New Roman"/>
                <w:sz w:val="24"/>
                <w:szCs w:val="24"/>
              </w:rPr>
            </w:pPr>
            <w:r>
              <w:rPr>
                <w:rFonts w:ascii="Times New Roman" w:hAnsi="Times New Roman"/>
                <w:sz w:val="24"/>
                <w:szCs w:val="24"/>
              </w:rPr>
              <w:t xml:space="preserve">В соответствии со </w:t>
            </w:r>
            <w:r w:rsidRPr="00A323A1">
              <w:rPr>
                <w:rFonts w:ascii="Times New Roman" w:hAnsi="Times New Roman"/>
                <w:sz w:val="24"/>
                <w:szCs w:val="24"/>
              </w:rPr>
              <w:t>ставками плат за банковские операции, осуществляемые Кредитодателем, и действующими тарифами, размещенными на сайте Кредитодателя www.rrb.by в Сборнике плат и тарифов</w:t>
            </w:r>
            <w:r>
              <w:rPr>
                <w:rFonts w:ascii="Times New Roman" w:hAnsi="Times New Roman"/>
                <w:sz w:val="24"/>
                <w:szCs w:val="24"/>
              </w:rPr>
              <w:t>:</w:t>
            </w:r>
          </w:p>
          <w:p w14:paraId="6EBECFE2" w14:textId="77777777" w:rsidR="003A19F5" w:rsidRDefault="003A19F5" w:rsidP="003A19F5">
            <w:pPr>
              <w:spacing w:before="120"/>
              <w:rPr>
                <w:rFonts w:ascii="Times New Roman" w:hAnsi="Times New Roman"/>
                <w:sz w:val="24"/>
                <w:szCs w:val="24"/>
              </w:rPr>
            </w:pPr>
            <w:r w:rsidRPr="00D16FA1">
              <w:rPr>
                <w:rFonts w:ascii="Times New Roman" w:hAnsi="Times New Roman"/>
                <w:sz w:val="24"/>
                <w:szCs w:val="24"/>
              </w:rPr>
              <w:t>4.2. Плата за заключение договора поручительства</w:t>
            </w:r>
            <w:r>
              <w:rPr>
                <w:rFonts w:ascii="Times New Roman" w:hAnsi="Times New Roman"/>
                <w:sz w:val="24"/>
                <w:szCs w:val="24"/>
              </w:rPr>
              <w:t xml:space="preserve"> - </w:t>
            </w:r>
            <w:r w:rsidRPr="00D16FA1">
              <w:rPr>
                <w:rFonts w:ascii="Times New Roman" w:hAnsi="Times New Roman"/>
                <w:sz w:val="24"/>
                <w:szCs w:val="24"/>
              </w:rPr>
              <w:t>1 базовая величина</w:t>
            </w:r>
            <w:r>
              <w:rPr>
                <w:rFonts w:ascii="Times New Roman" w:hAnsi="Times New Roman"/>
                <w:sz w:val="24"/>
                <w:szCs w:val="24"/>
              </w:rPr>
              <w:t>;</w:t>
            </w:r>
          </w:p>
          <w:p w14:paraId="32B59068" w14:textId="4DF9CA50" w:rsidR="003A19F5" w:rsidRPr="00715E6F" w:rsidRDefault="003A19F5" w:rsidP="003A19F5">
            <w:pPr>
              <w:spacing w:before="120"/>
              <w:rPr>
                <w:rFonts w:ascii="Times New Roman" w:hAnsi="Times New Roman"/>
                <w:sz w:val="24"/>
                <w:szCs w:val="24"/>
              </w:rPr>
            </w:pPr>
          </w:p>
        </w:tc>
      </w:tr>
      <w:tr w:rsidR="003A19F5" w:rsidRPr="005C12CA" w14:paraId="057CDB19" w14:textId="77777777" w:rsidTr="005C12CA">
        <w:trPr>
          <w:trHeight w:val="726"/>
        </w:trPr>
        <w:tc>
          <w:tcPr>
            <w:tcW w:w="3960" w:type="dxa"/>
          </w:tcPr>
          <w:p w14:paraId="7EA09ABE" w14:textId="4F8C412C" w:rsidR="003A19F5" w:rsidRPr="00715E6F" w:rsidRDefault="003A19F5" w:rsidP="003A19F5">
            <w:pPr>
              <w:spacing w:before="120"/>
              <w:rPr>
                <w:rFonts w:ascii="Times New Roman" w:hAnsi="Times New Roman"/>
                <w:sz w:val="24"/>
                <w:szCs w:val="24"/>
              </w:rPr>
            </w:pPr>
            <w:r>
              <w:rPr>
                <w:rFonts w:ascii="Times New Roman" w:hAnsi="Times New Roman"/>
                <w:sz w:val="24"/>
                <w:szCs w:val="24"/>
              </w:rPr>
              <w:t>1.12 С</w:t>
            </w:r>
            <w:r w:rsidRPr="003D5E1E">
              <w:rPr>
                <w:rFonts w:ascii="Times New Roman" w:hAnsi="Times New Roman"/>
                <w:sz w:val="24"/>
                <w:szCs w:val="24"/>
              </w:rPr>
              <w:t>пособ обмена информацией между кредитодателем и кредитополучателем</w:t>
            </w:r>
          </w:p>
        </w:tc>
        <w:tc>
          <w:tcPr>
            <w:tcW w:w="5679" w:type="dxa"/>
          </w:tcPr>
          <w:p w14:paraId="52AD224E" w14:textId="77777777" w:rsidR="003A19F5" w:rsidRPr="00AC375B" w:rsidRDefault="003A19F5" w:rsidP="003A19F5">
            <w:pPr>
              <w:spacing w:before="120"/>
              <w:rPr>
                <w:rFonts w:ascii="Times New Roman" w:hAnsi="Times New Roman"/>
                <w:sz w:val="24"/>
                <w:szCs w:val="24"/>
              </w:rPr>
            </w:pPr>
            <w:r w:rsidRPr="00AC375B">
              <w:rPr>
                <w:rFonts w:ascii="Times New Roman" w:hAnsi="Times New Roman"/>
                <w:sz w:val="24"/>
                <w:szCs w:val="24"/>
              </w:rPr>
              <w:t xml:space="preserve">Кредитодатель вправе осуществлять переписку с Кредитополучателем, включая размещение оферт (далее — уведомления), по своему усмотрению одним или несколькими из следующих способов: посредством почтовой или курьерской связи; путем размещения уведомлений в средствах массовой информации (СМИ); путем размещения уведомлений на сайте Кредитодателя в сети Интернет; путем вручения работником Кредитодателя уведомлений в помещении Кредитодателя. </w:t>
            </w:r>
          </w:p>
          <w:p w14:paraId="4139C481" w14:textId="77777777" w:rsidR="003A19F5" w:rsidRDefault="003A19F5" w:rsidP="003A19F5">
            <w:pPr>
              <w:spacing w:before="120"/>
              <w:rPr>
                <w:rFonts w:ascii="Times New Roman" w:hAnsi="Times New Roman"/>
                <w:sz w:val="24"/>
                <w:szCs w:val="24"/>
              </w:rPr>
            </w:pPr>
            <w:r w:rsidRPr="00AC375B">
              <w:rPr>
                <w:rFonts w:ascii="Times New Roman" w:hAnsi="Times New Roman"/>
                <w:sz w:val="24"/>
                <w:szCs w:val="24"/>
              </w:rPr>
              <w:t xml:space="preserve">Дополнительно к указанным способам Кредитодатель вправе направлять уведомления посредством службы коротких сообщений (SMS) на сообщенный при получении кредита номер телефона, путем размещения уведомлений на информационном стенде в помещении </w:t>
            </w:r>
            <w:r w:rsidRPr="00AC375B">
              <w:rPr>
                <w:rFonts w:ascii="Times New Roman" w:hAnsi="Times New Roman"/>
                <w:sz w:val="24"/>
                <w:szCs w:val="24"/>
              </w:rPr>
              <w:lastRenderedPageBreak/>
              <w:t>Кредитодателя, где осуществляется прием посетителей, и/или иными доступными способами.</w:t>
            </w:r>
          </w:p>
          <w:p w14:paraId="725D6F1F" w14:textId="60347309" w:rsidR="00A946A4" w:rsidRPr="00715E6F" w:rsidRDefault="00A946A4" w:rsidP="003A19F5">
            <w:pPr>
              <w:spacing w:before="120"/>
              <w:rPr>
                <w:rFonts w:ascii="Times New Roman" w:hAnsi="Times New Roman"/>
                <w:sz w:val="24"/>
                <w:szCs w:val="24"/>
              </w:rPr>
            </w:pPr>
            <w:r>
              <w:rPr>
                <w:rFonts w:ascii="Times New Roman" w:hAnsi="Times New Roman"/>
                <w:sz w:val="24"/>
                <w:szCs w:val="24"/>
              </w:rPr>
              <w:t>У</w:t>
            </w:r>
            <w:r w:rsidRPr="00FA5DED">
              <w:rPr>
                <w:rFonts w:ascii="Times New Roman" w:hAnsi="Times New Roman"/>
                <w:sz w:val="24"/>
                <w:szCs w:val="24"/>
              </w:rPr>
              <w:t>ведомлен</w:t>
            </w:r>
            <w:r>
              <w:rPr>
                <w:rFonts w:ascii="Times New Roman" w:hAnsi="Times New Roman"/>
                <w:sz w:val="24"/>
                <w:szCs w:val="24"/>
              </w:rPr>
              <w:t>ие</w:t>
            </w:r>
            <w:r w:rsidRPr="00FA5DED">
              <w:rPr>
                <w:rFonts w:ascii="Times New Roman" w:hAnsi="Times New Roman"/>
                <w:sz w:val="24"/>
                <w:szCs w:val="24"/>
              </w:rPr>
              <w:t xml:space="preserve"> о требовании досрочно пога</w:t>
            </w:r>
            <w:r>
              <w:rPr>
                <w:rFonts w:ascii="Times New Roman" w:hAnsi="Times New Roman"/>
                <w:sz w:val="24"/>
                <w:szCs w:val="24"/>
              </w:rPr>
              <w:t>сить</w:t>
            </w:r>
            <w:r w:rsidRPr="00FA5DED">
              <w:rPr>
                <w:rFonts w:ascii="Times New Roman" w:hAnsi="Times New Roman"/>
                <w:sz w:val="24"/>
                <w:szCs w:val="24"/>
              </w:rPr>
              <w:t xml:space="preserve"> кредит</w:t>
            </w:r>
            <w:r>
              <w:rPr>
                <w:rFonts w:ascii="Times New Roman" w:hAnsi="Times New Roman"/>
                <w:sz w:val="24"/>
                <w:szCs w:val="24"/>
              </w:rPr>
              <w:t xml:space="preserve"> направляется Кредитополучателю </w:t>
            </w:r>
            <w:r w:rsidRPr="00FA5DED">
              <w:rPr>
                <w:rFonts w:ascii="Times New Roman" w:hAnsi="Times New Roman"/>
                <w:sz w:val="24"/>
                <w:szCs w:val="24"/>
              </w:rPr>
              <w:t>посредством почтовой или курьерской связи</w:t>
            </w:r>
            <w:r>
              <w:rPr>
                <w:rFonts w:ascii="Times New Roman" w:hAnsi="Times New Roman"/>
                <w:sz w:val="24"/>
                <w:szCs w:val="24"/>
              </w:rPr>
              <w:t>.</w:t>
            </w:r>
          </w:p>
        </w:tc>
      </w:tr>
      <w:tr w:rsidR="003A19F5" w:rsidRPr="005C12CA" w14:paraId="7AAF353D" w14:textId="77777777" w:rsidTr="005C12CA">
        <w:trPr>
          <w:trHeight w:val="726"/>
        </w:trPr>
        <w:tc>
          <w:tcPr>
            <w:tcW w:w="3960" w:type="dxa"/>
          </w:tcPr>
          <w:p w14:paraId="6EE2B31D" w14:textId="3197831E" w:rsidR="003A19F5" w:rsidRPr="00715E6F" w:rsidRDefault="003A19F5" w:rsidP="005F419C">
            <w:pPr>
              <w:spacing w:before="120"/>
              <w:jc w:val="left"/>
              <w:rPr>
                <w:rFonts w:ascii="Times New Roman" w:hAnsi="Times New Roman"/>
                <w:sz w:val="24"/>
                <w:szCs w:val="24"/>
              </w:rPr>
            </w:pPr>
            <w:r>
              <w:rPr>
                <w:rFonts w:ascii="Times New Roman" w:hAnsi="Times New Roman"/>
                <w:sz w:val="24"/>
                <w:szCs w:val="24"/>
              </w:rPr>
              <w:lastRenderedPageBreak/>
              <w:t>1.13 О</w:t>
            </w:r>
            <w:r w:rsidRPr="00E07FC0">
              <w:rPr>
                <w:rFonts w:ascii="Times New Roman" w:hAnsi="Times New Roman"/>
                <w:sz w:val="24"/>
                <w:szCs w:val="24"/>
              </w:rPr>
              <w:t>тветственность кредитополучателя за неисполнение (ненадлежащее исполнение) условий договора</w:t>
            </w:r>
          </w:p>
        </w:tc>
        <w:tc>
          <w:tcPr>
            <w:tcW w:w="5679" w:type="dxa"/>
          </w:tcPr>
          <w:p w14:paraId="1C8DD271" w14:textId="77777777" w:rsidR="003A19F5" w:rsidRPr="004F1527" w:rsidRDefault="003A19F5" w:rsidP="003A19F5">
            <w:pPr>
              <w:spacing w:before="120"/>
              <w:rPr>
                <w:rFonts w:ascii="Times New Roman" w:hAnsi="Times New Roman"/>
                <w:sz w:val="24"/>
                <w:szCs w:val="24"/>
              </w:rPr>
            </w:pPr>
            <w:r w:rsidRPr="004F1527">
              <w:rPr>
                <w:rFonts w:ascii="Times New Roman" w:hAnsi="Times New Roman"/>
                <w:sz w:val="24"/>
                <w:szCs w:val="24"/>
              </w:rPr>
              <w:t>Кредитополучатель уплачивает Кредитодателю:</w:t>
            </w:r>
          </w:p>
          <w:p w14:paraId="07CF09E7" w14:textId="5041087A" w:rsidR="003A19F5" w:rsidRPr="004F1527" w:rsidRDefault="003A19F5" w:rsidP="003A19F5">
            <w:pPr>
              <w:spacing w:before="120"/>
              <w:rPr>
                <w:rFonts w:ascii="Times New Roman" w:hAnsi="Times New Roman"/>
                <w:sz w:val="24"/>
                <w:szCs w:val="24"/>
              </w:rPr>
            </w:pPr>
            <w:r>
              <w:rPr>
                <w:rFonts w:ascii="Times New Roman" w:hAnsi="Times New Roman"/>
                <w:sz w:val="24"/>
                <w:szCs w:val="24"/>
              </w:rPr>
              <w:t xml:space="preserve">- </w:t>
            </w:r>
            <w:r w:rsidRPr="004F1527">
              <w:rPr>
                <w:rFonts w:ascii="Times New Roman" w:hAnsi="Times New Roman"/>
                <w:sz w:val="24"/>
                <w:szCs w:val="24"/>
              </w:rPr>
              <w:t>пеню в полуторакратном размере процентной ставки за пользование кредитом, указанной в</w:t>
            </w:r>
            <w:r>
              <w:rPr>
                <w:rFonts w:ascii="Times New Roman" w:hAnsi="Times New Roman"/>
                <w:sz w:val="24"/>
                <w:szCs w:val="24"/>
              </w:rPr>
              <w:t xml:space="preserve"> п.1.</w:t>
            </w:r>
            <w:r w:rsidR="007368E7">
              <w:rPr>
                <w:rFonts w:ascii="Times New Roman" w:hAnsi="Times New Roman"/>
                <w:sz w:val="24"/>
                <w:szCs w:val="24"/>
              </w:rPr>
              <w:t>3</w:t>
            </w:r>
            <w:r w:rsidRPr="004F1527">
              <w:rPr>
                <w:rFonts w:ascii="Times New Roman" w:hAnsi="Times New Roman"/>
                <w:sz w:val="24"/>
                <w:szCs w:val="24"/>
              </w:rPr>
              <w:t xml:space="preserve"> Индивидуальных условиях, начисляемой на сумму неуплаченных в срок процентов; </w:t>
            </w:r>
          </w:p>
          <w:p w14:paraId="2CBB9605" w14:textId="77777777" w:rsidR="003A19F5" w:rsidRPr="004F1527" w:rsidRDefault="003A19F5" w:rsidP="003A19F5">
            <w:pPr>
              <w:spacing w:before="120"/>
              <w:rPr>
                <w:rFonts w:ascii="Times New Roman" w:hAnsi="Times New Roman"/>
                <w:sz w:val="24"/>
                <w:szCs w:val="24"/>
              </w:rPr>
            </w:pPr>
            <w:r>
              <w:rPr>
                <w:rFonts w:ascii="Times New Roman" w:hAnsi="Times New Roman"/>
                <w:sz w:val="24"/>
                <w:szCs w:val="24"/>
              </w:rPr>
              <w:t xml:space="preserve">- </w:t>
            </w:r>
            <w:r w:rsidRPr="004F1527">
              <w:rPr>
                <w:rFonts w:ascii="Times New Roman" w:hAnsi="Times New Roman"/>
                <w:sz w:val="24"/>
                <w:szCs w:val="24"/>
              </w:rPr>
              <w:t xml:space="preserve">штраф в размере до 0,5 базовой величины, действующей на дату факта нарушения, но не более 10% от суммы предоставленного кредита по краткосрочным кредитам и 5% от суммы предоставленного кредита по долгосрочным кредитам, в случае невыполнения </w:t>
            </w:r>
            <w:proofErr w:type="spellStart"/>
            <w:r w:rsidRPr="004F1527">
              <w:rPr>
                <w:rFonts w:ascii="Times New Roman" w:hAnsi="Times New Roman"/>
                <w:sz w:val="24"/>
                <w:szCs w:val="24"/>
              </w:rPr>
              <w:t>п.п</w:t>
            </w:r>
            <w:proofErr w:type="spellEnd"/>
            <w:r w:rsidRPr="004F1527">
              <w:rPr>
                <w:rFonts w:ascii="Times New Roman" w:hAnsi="Times New Roman"/>
                <w:sz w:val="24"/>
                <w:szCs w:val="24"/>
              </w:rPr>
              <w:t>. 5.2.2 - 5.2.3</w:t>
            </w:r>
            <w:r>
              <w:rPr>
                <w:rFonts w:ascii="Times New Roman" w:hAnsi="Times New Roman"/>
                <w:sz w:val="24"/>
                <w:szCs w:val="24"/>
              </w:rPr>
              <w:t xml:space="preserve"> Общих условий кредитования</w:t>
            </w:r>
            <w:r w:rsidRPr="004F1527">
              <w:rPr>
                <w:rFonts w:ascii="Times New Roman" w:hAnsi="Times New Roman"/>
                <w:sz w:val="24"/>
                <w:szCs w:val="24"/>
              </w:rPr>
              <w:t>, за каждый факт нарушения. Уплата штрафа не освобождает Кредитополучателя от исполнения нарушенных обязательств;</w:t>
            </w:r>
          </w:p>
          <w:p w14:paraId="33771303" w14:textId="65D90500" w:rsidR="003A19F5" w:rsidRPr="004F1527" w:rsidRDefault="003A19F5" w:rsidP="003A19F5">
            <w:pPr>
              <w:spacing w:before="120"/>
              <w:rPr>
                <w:rFonts w:ascii="Times New Roman" w:hAnsi="Times New Roman"/>
                <w:sz w:val="24"/>
                <w:szCs w:val="24"/>
              </w:rPr>
            </w:pPr>
            <w:r>
              <w:rPr>
                <w:rFonts w:ascii="Times New Roman" w:hAnsi="Times New Roman"/>
                <w:sz w:val="24"/>
                <w:szCs w:val="24"/>
              </w:rPr>
              <w:t xml:space="preserve">- </w:t>
            </w:r>
            <w:r w:rsidRPr="004F1527">
              <w:rPr>
                <w:rFonts w:ascii="Times New Roman" w:hAnsi="Times New Roman"/>
                <w:sz w:val="24"/>
                <w:szCs w:val="24"/>
              </w:rPr>
              <w:t>пеню в полуторакратном размере процентной ставки за пользование кредитом, указанной в Индивидуальных условиях, начисляемой на сумму неуплаченного в срок основного долга.</w:t>
            </w:r>
          </w:p>
          <w:p w14:paraId="09FE4524" w14:textId="7A2121B8" w:rsidR="003A19F5" w:rsidRPr="00715E6F" w:rsidRDefault="003A19F5" w:rsidP="003A19F5">
            <w:pPr>
              <w:spacing w:before="120"/>
              <w:rPr>
                <w:rFonts w:ascii="Times New Roman" w:hAnsi="Times New Roman"/>
                <w:sz w:val="24"/>
                <w:szCs w:val="24"/>
              </w:rPr>
            </w:pPr>
            <w:r w:rsidRPr="004F1527">
              <w:rPr>
                <w:rFonts w:ascii="Times New Roman" w:hAnsi="Times New Roman"/>
                <w:sz w:val="24"/>
                <w:szCs w:val="24"/>
              </w:rPr>
              <w:t>Кредитодатель вправе взыскать с Кредитополучателя штраф за неисполнение обязанности по осуществлению последнего платежа по погашению задолженности по Кредитному договору путем внесения наличных денег в кассу Кредитодателя в соответствии с п. 4.3. Общих условий</w:t>
            </w:r>
            <w:r>
              <w:rPr>
                <w:rFonts w:ascii="Times New Roman" w:hAnsi="Times New Roman"/>
                <w:sz w:val="24"/>
                <w:szCs w:val="24"/>
              </w:rPr>
              <w:t xml:space="preserve"> кредитования</w:t>
            </w:r>
            <w:r w:rsidRPr="004F1527">
              <w:rPr>
                <w:rFonts w:ascii="Times New Roman" w:hAnsi="Times New Roman"/>
                <w:sz w:val="24"/>
                <w:szCs w:val="24"/>
              </w:rPr>
              <w:t xml:space="preserve"> в размере до 0,5 базовой величины, действующей на дату факта нарушения, но не более 10% от суммы предоставленного кредита по краткосрочным кредитам и 5% от суммы предоставленного кредита по долгосрочным кредитам.</w:t>
            </w:r>
          </w:p>
        </w:tc>
      </w:tr>
      <w:tr w:rsidR="003A19F5" w:rsidRPr="005C12CA" w14:paraId="5AFE5103" w14:textId="77777777" w:rsidTr="005C12CA">
        <w:trPr>
          <w:trHeight w:val="726"/>
        </w:trPr>
        <w:tc>
          <w:tcPr>
            <w:tcW w:w="3960" w:type="dxa"/>
          </w:tcPr>
          <w:p w14:paraId="06D484A9" w14:textId="6417828F" w:rsidR="003A19F5" w:rsidRPr="00715E6F" w:rsidRDefault="003A19F5" w:rsidP="003A19F5">
            <w:pPr>
              <w:spacing w:before="120"/>
              <w:rPr>
                <w:rFonts w:ascii="Times New Roman" w:hAnsi="Times New Roman"/>
                <w:sz w:val="24"/>
                <w:szCs w:val="24"/>
              </w:rPr>
            </w:pPr>
            <w:r>
              <w:rPr>
                <w:rFonts w:ascii="Times New Roman" w:hAnsi="Times New Roman"/>
                <w:sz w:val="24"/>
                <w:szCs w:val="24"/>
              </w:rPr>
              <w:t>1.14 Иные условия</w:t>
            </w:r>
          </w:p>
        </w:tc>
        <w:tc>
          <w:tcPr>
            <w:tcW w:w="5679" w:type="dxa"/>
          </w:tcPr>
          <w:p w14:paraId="21F1F986" w14:textId="422F4B43" w:rsidR="003A19F5" w:rsidRPr="00715E6F" w:rsidRDefault="003A19F5" w:rsidP="003A19F5">
            <w:pPr>
              <w:spacing w:before="120"/>
              <w:rPr>
                <w:rFonts w:ascii="Times New Roman" w:hAnsi="Times New Roman"/>
                <w:sz w:val="24"/>
                <w:szCs w:val="24"/>
              </w:rPr>
            </w:pPr>
            <w:r w:rsidRPr="00D439D5">
              <w:rPr>
                <w:rFonts w:ascii="Times New Roman" w:hAnsi="Times New Roman"/>
                <w:sz w:val="24"/>
                <w:szCs w:val="24"/>
              </w:rPr>
              <w:t xml:space="preserve">В случае когда срок полного погашения кредита, указанный в </w:t>
            </w:r>
            <w:r>
              <w:rPr>
                <w:rFonts w:ascii="Times New Roman" w:hAnsi="Times New Roman"/>
                <w:sz w:val="24"/>
                <w:szCs w:val="24"/>
              </w:rPr>
              <w:t>п. 1.</w:t>
            </w:r>
            <w:r w:rsidR="007368E7">
              <w:rPr>
                <w:rFonts w:ascii="Times New Roman" w:hAnsi="Times New Roman"/>
                <w:sz w:val="24"/>
                <w:szCs w:val="24"/>
              </w:rPr>
              <w:t>6</w:t>
            </w:r>
            <w:r>
              <w:rPr>
                <w:rFonts w:ascii="Times New Roman" w:hAnsi="Times New Roman"/>
                <w:sz w:val="24"/>
                <w:szCs w:val="24"/>
              </w:rPr>
              <w:t xml:space="preserve"> настоящих индивидуальных условий</w:t>
            </w:r>
            <w:r w:rsidRPr="00D439D5">
              <w:rPr>
                <w:rFonts w:ascii="Times New Roman" w:hAnsi="Times New Roman"/>
                <w:sz w:val="24"/>
                <w:szCs w:val="24"/>
              </w:rPr>
              <w:t>, составляет более одного года,  Кредитополучателю, находящемуся в трудной жизненной ситуации, в период действия настоящего договора по его заявлению Кредитодатель однократно предоставляет отсрочку (рассрочку) платежа по договору с продлением срока полного возврата (погашения) потребительского кредита на период не менее срока, на который предоставляется отсрочка (рассрочка)</w:t>
            </w:r>
            <w:r>
              <w:rPr>
                <w:rFonts w:ascii="Times New Roman" w:hAnsi="Times New Roman"/>
                <w:sz w:val="24"/>
                <w:szCs w:val="24"/>
              </w:rPr>
              <w:t xml:space="preserve"> в соответствии с п. 6 Общих условий кредитования.</w:t>
            </w:r>
          </w:p>
        </w:tc>
      </w:tr>
      <w:tr w:rsidR="00662119" w:rsidRPr="005C12CA" w14:paraId="747B5AA1" w14:textId="77777777" w:rsidTr="005C12CA">
        <w:trPr>
          <w:trHeight w:val="726"/>
        </w:trPr>
        <w:tc>
          <w:tcPr>
            <w:tcW w:w="3960" w:type="dxa"/>
          </w:tcPr>
          <w:p w14:paraId="64B9CD6B" w14:textId="0E5F16DD" w:rsidR="00662119" w:rsidRDefault="00662119" w:rsidP="00662119">
            <w:pPr>
              <w:spacing w:before="120"/>
              <w:rPr>
                <w:rFonts w:ascii="Times New Roman" w:hAnsi="Times New Roman"/>
                <w:sz w:val="24"/>
                <w:szCs w:val="24"/>
              </w:rPr>
            </w:pPr>
            <w:r>
              <w:rPr>
                <w:rFonts w:ascii="Times New Roman" w:hAnsi="Times New Roman"/>
                <w:sz w:val="24"/>
                <w:szCs w:val="24"/>
              </w:rPr>
              <w:t xml:space="preserve">1.15 Размер показателя долговой нагрузки </w:t>
            </w:r>
          </w:p>
        </w:tc>
        <w:tc>
          <w:tcPr>
            <w:tcW w:w="5679" w:type="dxa"/>
          </w:tcPr>
          <w:p w14:paraId="70FCE81C" w14:textId="77777777" w:rsidR="00662119" w:rsidRDefault="00662119" w:rsidP="00662119">
            <w:pPr>
              <w:spacing w:before="120"/>
              <w:rPr>
                <w:rFonts w:ascii="Times New Roman" w:hAnsi="Times New Roman"/>
                <w:sz w:val="24"/>
                <w:szCs w:val="24"/>
              </w:rPr>
            </w:pPr>
            <w:r>
              <w:rPr>
                <w:rFonts w:ascii="Times New Roman" w:hAnsi="Times New Roman"/>
                <w:sz w:val="24"/>
                <w:szCs w:val="24"/>
              </w:rPr>
              <w:t>______%</w:t>
            </w:r>
          </w:p>
          <w:p w14:paraId="470A62C1" w14:textId="3161737B" w:rsidR="00662119" w:rsidRPr="00D439D5" w:rsidRDefault="00662119" w:rsidP="00662119">
            <w:pPr>
              <w:spacing w:before="120"/>
              <w:rPr>
                <w:rFonts w:ascii="Times New Roman" w:hAnsi="Times New Roman"/>
                <w:sz w:val="24"/>
                <w:szCs w:val="24"/>
              </w:rPr>
            </w:pPr>
            <w:r>
              <w:rPr>
                <w:rFonts w:ascii="Times New Roman" w:hAnsi="Times New Roman"/>
                <w:sz w:val="24"/>
                <w:szCs w:val="24"/>
              </w:rPr>
              <w:t>П</w:t>
            </w:r>
            <w:r w:rsidRPr="00CD0E08">
              <w:rPr>
                <w:rFonts w:ascii="Times New Roman" w:hAnsi="Times New Roman"/>
                <w:sz w:val="24"/>
                <w:szCs w:val="24"/>
              </w:rPr>
              <w:t xml:space="preserve">оказатель долговой нагрузки рассчитывается как процентное соотношение суммы ежемесячных платежей </w:t>
            </w:r>
            <w:r>
              <w:rPr>
                <w:rFonts w:ascii="Times New Roman" w:hAnsi="Times New Roman"/>
                <w:sz w:val="24"/>
                <w:szCs w:val="24"/>
              </w:rPr>
              <w:t>Кредитополучателя</w:t>
            </w:r>
            <w:r w:rsidRPr="00CD0E08">
              <w:rPr>
                <w:rFonts w:ascii="Times New Roman" w:hAnsi="Times New Roman"/>
                <w:sz w:val="24"/>
                <w:szCs w:val="24"/>
              </w:rPr>
              <w:t xml:space="preserve"> и размера его среднемесячного дохода</w:t>
            </w:r>
            <w:r>
              <w:rPr>
                <w:rFonts w:ascii="Times New Roman" w:hAnsi="Times New Roman"/>
                <w:sz w:val="24"/>
                <w:szCs w:val="24"/>
              </w:rPr>
              <w:t xml:space="preserve">. В соответствии с Постановлением правления Национального банка Республики Беларусь №100 от 31.03.2020 года «О </w:t>
            </w:r>
            <w:r>
              <w:rPr>
                <w:rFonts w:ascii="Times New Roman" w:hAnsi="Times New Roman"/>
                <w:sz w:val="24"/>
                <w:szCs w:val="24"/>
              </w:rPr>
              <w:lastRenderedPageBreak/>
              <w:t xml:space="preserve">расчете показателей долговой нагрузки и обеспеченности кредита», предельный размер </w:t>
            </w:r>
            <w:r w:rsidRPr="00CD0E08">
              <w:rPr>
                <w:rFonts w:ascii="Times New Roman" w:hAnsi="Times New Roman"/>
                <w:sz w:val="24"/>
                <w:szCs w:val="24"/>
              </w:rPr>
              <w:t>показател</w:t>
            </w:r>
            <w:r>
              <w:rPr>
                <w:rFonts w:ascii="Times New Roman" w:hAnsi="Times New Roman"/>
                <w:sz w:val="24"/>
                <w:szCs w:val="24"/>
              </w:rPr>
              <w:t>я</w:t>
            </w:r>
            <w:r w:rsidRPr="00CD0E08">
              <w:rPr>
                <w:rFonts w:ascii="Times New Roman" w:hAnsi="Times New Roman"/>
                <w:sz w:val="24"/>
                <w:szCs w:val="24"/>
              </w:rPr>
              <w:t xml:space="preserve"> долговой нагрузки не должен превышать 40</w:t>
            </w:r>
            <w:r>
              <w:rPr>
                <w:rFonts w:ascii="Times New Roman" w:hAnsi="Times New Roman"/>
                <w:sz w:val="24"/>
                <w:szCs w:val="24"/>
              </w:rPr>
              <w:t>%.</w:t>
            </w:r>
          </w:p>
        </w:tc>
      </w:tr>
      <w:tr w:rsidR="003A19F5" w:rsidRPr="005C12CA" w14:paraId="7B97A6C3" w14:textId="77777777" w:rsidTr="00715E6F">
        <w:trPr>
          <w:trHeight w:val="2678"/>
        </w:trPr>
        <w:tc>
          <w:tcPr>
            <w:tcW w:w="9639" w:type="dxa"/>
            <w:gridSpan w:val="2"/>
            <w:tcBorders>
              <w:bottom w:val="single" w:sz="4" w:space="0" w:color="auto"/>
            </w:tcBorders>
          </w:tcPr>
          <w:p w14:paraId="44D92D61" w14:textId="77777777" w:rsidR="003A19F5" w:rsidRPr="005C12CA" w:rsidRDefault="003A19F5" w:rsidP="003A19F5">
            <w:pPr>
              <w:rPr>
                <w:rFonts w:ascii="Times New Roman" w:hAnsi="Times New Roman"/>
                <w:sz w:val="24"/>
                <w:szCs w:val="24"/>
              </w:rPr>
            </w:pPr>
            <w:r w:rsidRPr="005C12CA">
              <w:rPr>
                <w:rFonts w:ascii="Times New Roman" w:hAnsi="Times New Roman"/>
                <w:i/>
                <w:sz w:val="24"/>
                <w:szCs w:val="24"/>
              </w:rPr>
              <w:lastRenderedPageBreak/>
              <w:t>2. Кредитодатель обязуется в соответствии с договором о сотрудничестве, заключенным между Кредитодателем и юридическим лицом (индивидуальным предпринимателем), осуществляющим действия, необходимые для предоставления Кредитодателем кредитов физическим лицам (далее – Торговая организация), перечислить сумму кредита в счет оплаты товаров/работ/услуг Торговой организации.</w:t>
            </w:r>
          </w:p>
          <w:p w14:paraId="5AAEB662" w14:textId="77777777" w:rsidR="003A19F5" w:rsidRPr="005C12CA" w:rsidRDefault="003A19F5" w:rsidP="003A19F5">
            <w:pPr>
              <w:autoSpaceDE w:val="0"/>
              <w:autoSpaceDN w:val="0"/>
              <w:adjustRightInd w:val="0"/>
              <w:ind w:firstLine="540"/>
              <w:rPr>
                <w:rFonts w:ascii="Times New Roman" w:hAnsi="Times New Roman"/>
                <w:sz w:val="24"/>
                <w:szCs w:val="24"/>
              </w:rPr>
            </w:pPr>
            <w:r w:rsidRPr="005C12CA">
              <w:rPr>
                <w:rFonts w:ascii="Times New Roman" w:hAnsi="Times New Roman"/>
                <w:i/>
                <w:sz w:val="24"/>
                <w:szCs w:val="24"/>
              </w:rPr>
              <w:t>В случае возврата Кредитополучателем товара</w:t>
            </w:r>
            <w:r w:rsidRPr="005C12CA">
              <w:rPr>
                <w:rFonts w:ascii="Times New Roman" w:hAnsi="Times New Roman"/>
                <w:i/>
                <w:iCs/>
                <w:spacing w:val="0"/>
                <w:sz w:val="24"/>
                <w:szCs w:val="24"/>
                <w:lang w:eastAsia="ru-RU"/>
              </w:rPr>
              <w:t xml:space="preserve"> (отказа от выполненных работ, оказанных услуг) </w:t>
            </w:r>
            <w:r w:rsidRPr="005C12CA">
              <w:rPr>
                <w:rFonts w:ascii="Times New Roman" w:hAnsi="Times New Roman"/>
                <w:i/>
                <w:sz w:val="24"/>
                <w:szCs w:val="24"/>
              </w:rPr>
              <w:t>либо удовлетворения Торговой организацией требования Кредитополучателя об уменьшении стоимости товара/работ/услуг, либо замены товара/работ/услуг на товар/работу/услугу меньшей стоимости, Торговая организация возвращает денежные средства в соответствующем размере путем их перечисления на аккумулирующий счет. Кредитодатель не позднее истечения дня поступления денежных средств на аккумулирующий счет направляет их на погашение задолженности Кредитополучателя по Кредитному договору (в том числе, задолженности с не наступившими сроками погашения). (В случае предоставления кредита в порядке, предусмотренном вариантом 3)</w:t>
            </w:r>
          </w:p>
        </w:tc>
      </w:tr>
    </w:tbl>
    <w:p w14:paraId="185AB8A8" w14:textId="77777777" w:rsidR="0022790C" w:rsidRPr="005C12CA" w:rsidRDefault="0022790C" w:rsidP="0022790C">
      <w:pPr>
        <w:ind w:firstLine="720"/>
        <w:rPr>
          <w:rFonts w:ascii="Times New Roman" w:hAnsi="Times New Roman"/>
          <w:sz w:val="24"/>
          <w:szCs w:val="24"/>
        </w:rPr>
      </w:pPr>
      <w:r w:rsidRPr="005C12CA">
        <w:rPr>
          <w:rFonts w:ascii="Times New Roman" w:hAnsi="Times New Roman"/>
          <w:sz w:val="24"/>
          <w:szCs w:val="24"/>
        </w:rPr>
        <w:t xml:space="preserve">Кредитополучатель ознакомлен и присоединяется к Общим условиям кредитования физических лиц, размещенным на корпоративном сайте Кредитодателя </w:t>
      </w:r>
      <w:hyperlink r:id="rId4" w:history="1">
        <w:r w:rsidRPr="005C12CA">
          <w:rPr>
            <w:rStyle w:val="a5"/>
            <w:rFonts w:ascii="Times New Roman" w:hAnsi="Times New Roman"/>
            <w:color w:val="auto"/>
            <w:sz w:val="24"/>
            <w:szCs w:val="24"/>
          </w:rPr>
          <w:t>www.rrb.by</w:t>
        </w:r>
      </w:hyperlink>
      <w:r w:rsidRPr="005C12CA">
        <w:rPr>
          <w:rFonts w:ascii="Times New Roman" w:hAnsi="Times New Roman"/>
          <w:sz w:val="24"/>
          <w:szCs w:val="24"/>
        </w:rPr>
        <w:t>, в редакции, утвержденной Кредитодателем на момент подписания настоящих Индивидуальных условий.</w:t>
      </w:r>
    </w:p>
    <w:p w14:paraId="6B6AD6DA" w14:textId="77777777" w:rsidR="00DF0F88" w:rsidRPr="005C12CA" w:rsidRDefault="00DF0F88" w:rsidP="00DF0F88">
      <w:pPr>
        <w:ind w:firstLine="720"/>
        <w:rPr>
          <w:rFonts w:ascii="Times New Roman" w:hAnsi="Times New Roman"/>
          <w:sz w:val="24"/>
          <w:szCs w:val="24"/>
        </w:rPr>
      </w:pPr>
      <w:r w:rsidRPr="005C12CA">
        <w:rPr>
          <w:rFonts w:ascii="Times New Roman" w:hAnsi="Times New Roman"/>
          <w:sz w:val="24"/>
          <w:szCs w:val="24"/>
        </w:rPr>
        <w:t>Подписанные сторонами экземпляры настоящих Индивидуальных условий могут быть переданы по факсу, электронной почте либо по иным каналам электронной связи и имеют такую же юридическую силу, как и подлинники. Кредитодатель и Кредитополучатель признают, что подпись стороны на полученных по факсу, электронной почте либо по иным каналам электронной связи Индивидуальных условиях является аналогом подписи, сделанной собственноручно стороной, от которой исходит документ и сторона будет признавать за такими документами юридическую силу оригиналов.</w:t>
      </w:r>
    </w:p>
    <w:p w14:paraId="7CC15085" w14:textId="77777777" w:rsidR="0006194F" w:rsidRPr="005C12CA" w:rsidRDefault="0006194F" w:rsidP="00DF0F88">
      <w:pPr>
        <w:ind w:firstLine="720"/>
        <w:rPr>
          <w:rFonts w:ascii="Times New Roman" w:hAnsi="Times New Roman"/>
          <w:sz w:val="24"/>
          <w:szCs w:val="24"/>
        </w:rPr>
      </w:pPr>
      <w:r w:rsidRPr="005C12CA">
        <w:rPr>
          <w:rFonts w:ascii="Times New Roman" w:hAnsi="Times New Roman"/>
          <w:sz w:val="24"/>
          <w:szCs w:val="24"/>
        </w:rPr>
        <w:t>Стороны признают юридическую силу настоящих Индивидуальных условий с факсимильным воспроизведением собственноручной подписи уполномоченных на то лиц и печати. Подпись уполномоченного лица и печать может быть воспроизведена с помощью средств механического воспроизведения или иного копирования.</w:t>
      </w:r>
    </w:p>
    <w:p w14:paraId="324C2835" w14:textId="77777777" w:rsidR="0022790C" w:rsidRPr="005C12CA" w:rsidRDefault="0022790C" w:rsidP="00715E6F">
      <w:pPr>
        <w:shd w:val="clear" w:color="auto" w:fill="FFFFFF"/>
        <w:ind w:firstLine="709"/>
        <w:rPr>
          <w:rFonts w:ascii="Times New Roman" w:hAnsi="Times New Roman"/>
          <w:sz w:val="24"/>
          <w:szCs w:val="24"/>
        </w:rPr>
      </w:pPr>
      <w:r w:rsidRPr="005C12CA">
        <w:rPr>
          <w:rFonts w:ascii="Times New Roman" w:hAnsi="Times New Roman"/>
          <w:sz w:val="24"/>
          <w:szCs w:val="24"/>
        </w:rPr>
        <w:t>Приложение:</w:t>
      </w:r>
    </w:p>
    <w:p w14:paraId="2EAF4109" w14:textId="77777777" w:rsidR="0022790C" w:rsidRPr="005C12CA" w:rsidRDefault="0022790C" w:rsidP="00715E6F">
      <w:pPr>
        <w:shd w:val="clear" w:color="auto" w:fill="FFFFFF"/>
        <w:ind w:firstLine="709"/>
        <w:rPr>
          <w:rFonts w:ascii="Times New Roman" w:hAnsi="Times New Roman"/>
          <w:sz w:val="24"/>
          <w:szCs w:val="24"/>
        </w:rPr>
      </w:pPr>
      <w:r w:rsidRPr="005C12CA">
        <w:rPr>
          <w:rFonts w:ascii="Times New Roman" w:hAnsi="Times New Roman"/>
          <w:sz w:val="24"/>
          <w:szCs w:val="24"/>
        </w:rPr>
        <w:t>1. График платежей</w:t>
      </w:r>
    </w:p>
    <w:p w14:paraId="145ED090" w14:textId="77777777" w:rsidR="0022790C" w:rsidRPr="005C12CA" w:rsidRDefault="0022790C" w:rsidP="0022790C">
      <w:pPr>
        <w:jc w:val="center"/>
        <w:rPr>
          <w:rFonts w:ascii="Times New Roman" w:hAnsi="Times New Roman"/>
          <w:sz w:val="24"/>
          <w:szCs w:val="24"/>
        </w:rPr>
      </w:pPr>
      <w:r w:rsidRPr="005C12CA">
        <w:rPr>
          <w:rFonts w:ascii="Times New Roman" w:hAnsi="Times New Roman"/>
          <w:sz w:val="24"/>
          <w:szCs w:val="24"/>
        </w:rPr>
        <w:t>2(</w:t>
      </w:r>
      <w:r w:rsidRPr="005C12CA">
        <w:rPr>
          <w:rFonts w:ascii="Times New Roman" w:hAnsi="Times New Roman"/>
          <w:i/>
          <w:sz w:val="24"/>
          <w:szCs w:val="24"/>
        </w:rPr>
        <w:t>3)</w:t>
      </w:r>
      <w:r w:rsidRPr="005C12CA">
        <w:rPr>
          <w:rFonts w:ascii="Times New Roman" w:hAnsi="Times New Roman"/>
          <w:sz w:val="24"/>
          <w:szCs w:val="24"/>
        </w:rPr>
        <w:t>. Адреса и реквизиты сторон</w:t>
      </w:r>
    </w:p>
    <w:tbl>
      <w:tblPr>
        <w:tblW w:w="9571" w:type="dxa"/>
        <w:tblLook w:val="01E0" w:firstRow="1" w:lastRow="1" w:firstColumn="1" w:lastColumn="1" w:noHBand="0" w:noVBand="0"/>
      </w:tblPr>
      <w:tblGrid>
        <w:gridCol w:w="4493"/>
        <w:gridCol w:w="489"/>
        <w:gridCol w:w="4589"/>
      </w:tblGrid>
      <w:tr w:rsidR="005C12CA" w:rsidRPr="005C12CA" w14:paraId="397B0D5D" w14:textId="77777777" w:rsidTr="00983E9A">
        <w:trPr>
          <w:trHeight w:val="108"/>
        </w:trPr>
        <w:tc>
          <w:tcPr>
            <w:tcW w:w="4982" w:type="dxa"/>
            <w:gridSpan w:val="2"/>
            <w:hideMark/>
          </w:tcPr>
          <w:p w14:paraId="1473D312" w14:textId="77777777" w:rsidR="0022790C" w:rsidRPr="005C12CA" w:rsidRDefault="0022790C" w:rsidP="005C12CA">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Кредитодатель</w:t>
            </w:r>
          </w:p>
        </w:tc>
        <w:tc>
          <w:tcPr>
            <w:tcW w:w="4586" w:type="dxa"/>
            <w:hideMark/>
          </w:tcPr>
          <w:p w14:paraId="3A751A34"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Кредитополучатель</w:t>
            </w:r>
          </w:p>
        </w:tc>
      </w:tr>
      <w:tr w:rsidR="005C12CA" w:rsidRPr="005C12CA" w14:paraId="01AA4A8F" w14:textId="77777777" w:rsidTr="00983E9A">
        <w:trPr>
          <w:trHeight w:val="146"/>
        </w:trPr>
        <w:tc>
          <w:tcPr>
            <w:tcW w:w="4982" w:type="dxa"/>
            <w:gridSpan w:val="2"/>
          </w:tcPr>
          <w:p w14:paraId="40BC85C5" w14:textId="77777777" w:rsidR="0022790C" w:rsidRPr="005C12CA" w:rsidRDefault="0022790C" w:rsidP="005C12CA">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Адрес:</w:t>
            </w:r>
          </w:p>
          <w:p w14:paraId="1B64C05E"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БИК:</w:t>
            </w:r>
          </w:p>
          <w:p w14:paraId="03349BE9"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УНП:</w:t>
            </w:r>
          </w:p>
          <w:p w14:paraId="144DF13F"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Номер счета:</w:t>
            </w:r>
          </w:p>
          <w:p w14:paraId="0D2CA8D4" w14:textId="77777777" w:rsidR="0022790C" w:rsidRPr="005C12CA" w:rsidRDefault="0022790C">
            <w:pPr>
              <w:pStyle w:val="a3"/>
              <w:jc w:val="both"/>
              <w:rPr>
                <w:rFonts w:ascii="Times New Roman" w:hAnsi="Times New Roman" w:cs="Times New Roman"/>
                <w:spacing w:val="-5"/>
                <w:sz w:val="24"/>
                <w:szCs w:val="24"/>
                <w:lang w:eastAsia="en-US"/>
              </w:rPr>
            </w:pPr>
          </w:p>
          <w:p w14:paraId="05557435" w14:textId="77777777" w:rsidR="0022790C" w:rsidRPr="005C12CA" w:rsidRDefault="0022790C">
            <w:pPr>
              <w:rPr>
                <w:rFonts w:ascii="Times New Roman" w:hAnsi="Times New Roman"/>
                <w:sz w:val="24"/>
                <w:szCs w:val="24"/>
              </w:rPr>
            </w:pPr>
          </w:p>
          <w:p w14:paraId="3A57C8A8" w14:textId="77777777" w:rsidR="0022790C" w:rsidRPr="005C12CA" w:rsidRDefault="0022790C">
            <w:pPr>
              <w:pStyle w:val="a3"/>
              <w:jc w:val="both"/>
              <w:rPr>
                <w:rFonts w:ascii="Times New Roman" w:hAnsi="Times New Roman" w:cs="Times New Roman"/>
                <w:spacing w:val="-5"/>
                <w:sz w:val="24"/>
                <w:szCs w:val="24"/>
                <w:lang w:eastAsia="en-US"/>
              </w:rPr>
            </w:pPr>
          </w:p>
          <w:p w14:paraId="54B99FBC" w14:textId="77777777" w:rsidR="0022790C" w:rsidRPr="005C12CA" w:rsidRDefault="0022790C">
            <w:pPr>
              <w:pStyle w:val="a3"/>
              <w:jc w:val="both"/>
              <w:rPr>
                <w:rFonts w:ascii="Times New Roman" w:hAnsi="Times New Roman" w:cs="Times New Roman"/>
                <w:spacing w:val="-5"/>
                <w:sz w:val="24"/>
                <w:szCs w:val="24"/>
                <w:lang w:eastAsia="en-US"/>
              </w:rPr>
            </w:pPr>
          </w:p>
          <w:p w14:paraId="7031CCCE"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___________________/_____________________</w:t>
            </w:r>
          </w:p>
          <w:p w14:paraId="418AEF0D" w14:textId="77777777" w:rsidR="0022790C" w:rsidRPr="005C12CA" w:rsidRDefault="0022790C">
            <w:pPr>
              <w:pStyle w:val="a3"/>
              <w:jc w:val="both"/>
              <w:rPr>
                <w:rFonts w:ascii="Times New Roman" w:hAnsi="Times New Roman" w:cs="Times New Roman"/>
                <w:spacing w:val="-5"/>
                <w:sz w:val="24"/>
                <w:szCs w:val="24"/>
                <w:lang w:eastAsia="en-US"/>
              </w:rPr>
            </w:pPr>
          </w:p>
          <w:p w14:paraId="0A019513" w14:textId="687EE49F" w:rsidR="0022790C" w:rsidRPr="005C12CA" w:rsidRDefault="0022790C">
            <w:pPr>
              <w:pStyle w:val="a3"/>
              <w:jc w:val="both"/>
              <w:rPr>
                <w:rFonts w:ascii="Times New Roman" w:hAnsi="Times New Roman" w:cs="Times New Roman"/>
                <w:spacing w:val="-5"/>
                <w:sz w:val="24"/>
                <w:szCs w:val="24"/>
                <w:lang w:eastAsia="en-US"/>
              </w:rPr>
            </w:pPr>
          </w:p>
          <w:p w14:paraId="79C0BB16" w14:textId="77777777" w:rsidR="0022790C" w:rsidRPr="005C12CA" w:rsidRDefault="0022790C">
            <w:pPr>
              <w:rPr>
                <w:rFonts w:ascii="Times New Roman" w:hAnsi="Times New Roman"/>
                <w:sz w:val="24"/>
                <w:szCs w:val="24"/>
              </w:rPr>
            </w:pPr>
          </w:p>
        </w:tc>
        <w:tc>
          <w:tcPr>
            <w:tcW w:w="4586" w:type="dxa"/>
          </w:tcPr>
          <w:p w14:paraId="71D63C3E"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{Ф.И.О. Кредитополучателя}</w:t>
            </w:r>
          </w:p>
          <w:p w14:paraId="42D1FD1A" w14:textId="77777777" w:rsidR="0022790C" w:rsidRPr="005C12CA" w:rsidRDefault="0022790C">
            <w:pPr>
              <w:pStyle w:val="a3"/>
              <w:jc w:val="both"/>
              <w:rPr>
                <w:rFonts w:ascii="Times New Roman" w:hAnsi="Times New Roman" w:cs="Times New Roman"/>
                <w:spacing w:val="-5"/>
                <w:sz w:val="24"/>
                <w:szCs w:val="24"/>
                <w:lang w:eastAsia="en-US"/>
              </w:rPr>
            </w:pPr>
          </w:p>
          <w:p w14:paraId="0CE79B8D"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 xml:space="preserve">Идентификационный номер_________ </w:t>
            </w:r>
            <w:proofErr w:type="gramStart"/>
            <w:r w:rsidRPr="005C12CA">
              <w:rPr>
                <w:rFonts w:ascii="Times New Roman" w:hAnsi="Times New Roman" w:cs="Times New Roman"/>
                <w:spacing w:val="-5"/>
                <w:sz w:val="24"/>
                <w:szCs w:val="24"/>
                <w:lang w:eastAsia="en-US"/>
              </w:rPr>
              <w:t xml:space="preserve">  ;</w:t>
            </w:r>
            <w:proofErr w:type="gramEnd"/>
          </w:p>
          <w:p w14:paraId="2C47202E" w14:textId="77777777" w:rsidR="00982836" w:rsidRPr="005C12CA" w:rsidRDefault="00982836">
            <w:pPr>
              <w:pStyle w:val="a3"/>
              <w:jc w:val="both"/>
              <w:rPr>
                <w:rFonts w:ascii="Times New Roman" w:hAnsi="Times New Roman" w:cs="Times New Roman"/>
                <w:spacing w:val="-5"/>
                <w:sz w:val="24"/>
                <w:szCs w:val="24"/>
                <w:lang w:eastAsia="en-US"/>
              </w:rPr>
            </w:pPr>
          </w:p>
          <w:p w14:paraId="3FAA41C7" w14:textId="77777777" w:rsidR="0022790C" w:rsidRPr="005C12CA" w:rsidRDefault="0022790C" w:rsidP="00715E6F">
            <w:pPr>
              <w:rPr>
                <w:rFonts w:ascii="Times New Roman" w:hAnsi="Times New Roman"/>
                <w:sz w:val="24"/>
                <w:szCs w:val="24"/>
              </w:rPr>
            </w:pPr>
            <w:r w:rsidRPr="005C12CA">
              <w:rPr>
                <w:rFonts w:ascii="Times New Roman" w:hAnsi="Times New Roman"/>
                <w:sz w:val="24"/>
                <w:szCs w:val="24"/>
              </w:rPr>
              <w:t>________/__________________</w:t>
            </w:r>
          </w:p>
        </w:tc>
      </w:tr>
      <w:tr w:rsidR="005C12CA" w:rsidRPr="005C12CA" w14:paraId="65FC4EB9" w14:textId="77777777" w:rsidTr="00983E9A">
        <w:tc>
          <w:tcPr>
            <w:tcW w:w="4493" w:type="dxa"/>
          </w:tcPr>
          <w:p w14:paraId="7CFB0C90" w14:textId="77777777" w:rsidR="0022790C" w:rsidRPr="005C12CA" w:rsidRDefault="0022790C" w:rsidP="00077B23">
            <w:pPr>
              <w:pStyle w:val="a7"/>
              <w:ind w:right="-82"/>
              <w:jc w:val="both"/>
              <w:rPr>
                <w:rFonts w:ascii="Times New Roman" w:hAnsi="Times New Roman" w:cs="Times New Roman"/>
                <w:lang w:eastAsia="ru-RU"/>
              </w:rPr>
            </w:pPr>
          </w:p>
        </w:tc>
        <w:tc>
          <w:tcPr>
            <w:tcW w:w="5078" w:type="dxa"/>
            <w:gridSpan w:val="2"/>
            <w:hideMark/>
          </w:tcPr>
          <w:p w14:paraId="22B258D9" w14:textId="77777777" w:rsidR="00EA4C9C" w:rsidRDefault="00EA4C9C" w:rsidP="00077B23">
            <w:pPr>
              <w:pStyle w:val="a7"/>
              <w:ind w:right="-82"/>
              <w:jc w:val="both"/>
              <w:rPr>
                <w:rFonts w:ascii="Times New Roman" w:hAnsi="Times New Roman" w:cs="Times New Roman"/>
                <w:lang w:eastAsia="ru-RU"/>
              </w:rPr>
            </w:pPr>
          </w:p>
          <w:p w14:paraId="42DD8C79" w14:textId="77777777" w:rsidR="00EA4C9C" w:rsidRDefault="00EA4C9C" w:rsidP="00077B23">
            <w:pPr>
              <w:pStyle w:val="a7"/>
              <w:ind w:right="-82"/>
              <w:jc w:val="both"/>
              <w:rPr>
                <w:rFonts w:ascii="Times New Roman" w:hAnsi="Times New Roman" w:cs="Times New Roman"/>
                <w:lang w:eastAsia="ru-RU"/>
              </w:rPr>
            </w:pPr>
          </w:p>
          <w:p w14:paraId="1398B7CD" w14:textId="77777777" w:rsidR="00EA4C9C" w:rsidRDefault="00EA4C9C" w:rsidP="00077B23">
            <w:pPr>
              <w:pStyle w:val="a7"/>
              <w:ind w:right="-82"/>
              <w:jc w:val="both"/>
              <w:rPr>
                <w:rFonts w:ascii="Times New Roman" w:hAnsi="Times New Roman" w:cs="Times New Roman"/>
                <w:lang w:eastAsia="ru-RU"/>
              </w:rPr>
            </w:pPr>
          </w:p>
          <w:p w14:paraId="17EFBD89" w14:textId="77777777" w:rsidR="00EA4C9C" w:rsidRDefault="00EA4C9C" w:rsidP="00077B23">
            <w:pPr>
              <w:pStyle w:val="a7"/>
              <w:ind w:right="-82"/>
              <w:jc w:val="both"/>
              <w:rPr>
                <w:rFonts w:ascii="Times New Roman" w:hAnsi="Times New Roman" w:cs="Times New Roman"/>
                <w:lang w:eastAsia="ru-RU"/>
              </w:rPr>
            </w:pPr>
          </w:p>
          <w:p w14:paraId="3591A9D0" w14:textId="77777777" w:rsidR="00EA4C9C" w:rsidRDefault="00EA4C9C" w:rsidP="00077B23">
            <w:pPr>
              <w:pStyle w:val="a7"/>
              <w:ind w:right="-82"/>
              <w:jc w:val="both"/>
              <w:rPr>
                <w:rFonts w:ascii="Times New Roman" w:hAnsi="Times New Roman" w:cs="Times New Roman"/>
                <w:lang w:eastAsia="ru-RU"/>
              </w:rPr>
            </w:pPr>
          </w:p>
          <w:p w14:paraId="31F24EFD" w14:textId="77777777" w:rsidR="00EA4C9C" w:rsidRDefault="00EA4C9C" w:rsidP="00077B23">
            <w:pPr>
              <w:pStyle w:val="a7"/>
              <w:ind w:right="-82"/>
              <w:jc w:val="both"/>
              <w:rPr>
                <w:rFonts w:ascii="Times New Roman" w:hAnsi="Times New Roman" w:cs="Times New Roman"/>
                <w:lang w:eastAsia="ru-RU"/>
              </w:rPr>
            </w:pPr>
          </w:p>
          <w:p w14:paraId="51A3F4F5" w14:textId="77777777" w:rsidR="00EA4C9C" w:rsidRDefault="00EA4C9C" w:rsidP="00077B23">
            <w:pPr>
              <w:pStyle w:val="a7"/>
              <w:ind w:right="-82"/>
              <w:jc w:val="both"/>
              <w:rPr>
                <w:rFonts w:ascii="Times New Roman" w:hAnsi="Times New Roman" w:cs="Times New Roman"/>
                <w:lang w:eastAsia="ru-RU"/>
              </w:rPr>
            </w:pPr>
          </w:p>
          <w:p w14:paraId="64B1598C" w14:textId="37CD14CE" w:rsidR="0022790C" w:rsidRPr="005C12CA" w:rsidRDefault="0022790C" w:rsidP="00077B23">
            <w:pPr>
              <w:pStyle w:val="a7"/>
              <w:ind w:right="-82"/>
              <w:jc w:val="both"/>
              <w:rPr>
                <w:rFonts w:ascii="Times New Roman" w:hAnsi="Times New Roman" w:cs="Times New Roman"/>
                <w:lang w:eastAsia="ru-RU"/>
              </w:rPr>
            </w:pPr>
            <w:r w:rsidRPr="005C12CA">
              <w:rPr>
                <w:rFonts w:ascii="Times New Roman" w:hAnsi="Times New Roman" w:cs="Times New Roman"/>
                <w:lang w:eastAsia="ru-RU"/>
              </w:rPr>
              <w:lastRenderedPageBreak/>
              <w:t>ПРИЛОЖЕНИЕ 1</w:t>
            </w:r>
          </w:p>
          <w:p w14:paraId="02C54BDF" w14:textId="77777777" w:rsidR="0022790C" w:rsidRPr="005C12CA" w:rsidRDefault="0022790C" w:rsidP="005C12CA">
            <w:pPr>
              <w:pStyle w:val="a7"/>
              <w:ind w:right="-82"/>
              <w:jc w:val="both"/>
              <w:rPr>
                <w:rFonts w:ascii="Times New Roman" w:hAnsi="Times New Roman" w:cs="Times New Roman"/>
                <w:lang w:eastAsia="ru-RU"/>
              </w:rPr>
            </w:pPr>
            <w:r w:rsidRPr="005C12CA">
              <w:rPr>
                <w:rFonts w:ascii="Times New Roman" w:eastAsia="Times New Roman" w:hAnsi="Times New Roman" w:cs="Times New Roman"/>
                <w:spacing w:val="-5"/>
              </w:rPr>
              <w:t xml:space="preserve">к </w:t>
            </w:r>
            <w:r w:rsidR="006A7398" w:rsidRPr="005C12CA">
              <w:rPr>
                <w:rFonts w:ascii="Times New Roman" w:eastAsia="Times New Roman" w:hAnsi="Times New Roman" w:cs="Times New Roman"/>
                <w:spacing w:val="-5"/>
              </w:rPr>
              <w:t>И</w:t>
            </w:r>
            <w:r w:rsidRPr="005C12CA">
              <w:rPr>
                <w:rFonts w:ascii="Times New Roman" w:eastAsia="Times New Roman" w:hAnsi="Times New Roman" w:cs="Times New Roman"/>
                <w:spacing w:val="-5"/>
              </w:rPr>
              <w:t>ндивидуальным условиям {указывается номер и дата}</w:t>
            </w:r>
          </w:p>
        </w:tc>
      </w:tr>
      <w:tr w:rsidR="005C12CA" w:rsidRPr="005C12CA" w14:paraId="60E47764" w14:textId="77777777" w:rsidTr="00983E9A">
        <w:tc>
          <w:tcPr>
            <w:tcW w:w="4493" w:type="dxa"/>
          </w:tcPr>
          <w:p w14:paraId="1B650F90" w14:textId="77777777" w:rsidR="0022790C" w:rsidRPr="005C12CA" w:rsidRDefault="0022790C" w:rsidP="00077B23">
            <w:pPr>
              <w:pStyle w:val="a7"/>
              <w:ind w:right="-82"/>
              <w:jc w:val="both"/>
              <w:rPr>
                <w:rFonts w:ascii="Times New Roman" w:hAnsi="Times New Roman" w:cs="Times New Roman"/>
                <w:lang w:eastAsia="ru-RU"/>
              </w:rPr>
            </w:pPr>
          </w:p>
        </w:tc>
        <w:tc>
          <w:tcPr>
            <w:tcW w:w="5078" w:type="dxa"/>
            <w:gridSpan w:val="2"/>
          </w:tcPr>
          <w:p w14:paraId="0F12D790" w14:textId="77777777" w:rsidR="0022790C" w:rsidRPr="005C12CA" w:rsidRDefault="0022790C" w:rsidP="00077B23">
            <w:pPr>
              <w:pStyle w:val="a7"/>
              <w:ind w:right="-82"/>
              <w:jc w:val="both"/>
              <w:rPr>
                <w:rFonts w:ascii="Times New Roman" w:hAnsi="Times New Roman" w:cs="Times New Roman"/>
                <w:lang w:eastAsia="ru-RU"/>
              </w:rPr>
            </w:pPr>
          </w:p>
        </w:tc>
      </w:tr>
    </w:tbl>
    <w:p w14:paraId="37C52D7E" w14:textId="79C98C2A" w:rsidR="0022790C" w:rsidRPr="005C12CA" w:rsidRDefault="0022790C" w:rsidP="00715E6F">
      <w:pPr>
        <w:rPr>
          <w:rFonts w:ascii="Times New Roman" w:hAnsi="Times New Roman"/>
          <w:sz w:val="24"/>
          <w:szCs w:val="24"/>
        </w:rPr>
      </w:pPr>
      <w:r w:rsidRPr="005C12CA">
        <w:rPr>
          <w:rFonts w:ascii="Times New Roman" w:hAnsi="Times New Roman"/>
          <w:b/>
          <w:bCs/>
          <w:sz w:val="24"/>
          <w:szCs w:val="24"/>
        </w:rPr>
        <w:t>Кредитодатель:</w:t>
      </w:r>
      <w:r w:rsidRPr="005C12CA">
        <w:rPr>
          <w:rFonts w:ascii="Times New Roman" w:hAnsi="Times New Roman"/>
          <w:sz w:val="24"/>
          <w:szCs w:val="24"/>
        </w:rPr>
        <w:t xml:space="preserve"> </w:t>
      </w:r>
      <w:r w:rsidR="007B207C" w:rsidRPr="007B207C">
        <w:rPr>
          <w:rFonts w:ascii="Times New Roman" w:hAnsi="Times New Roman"/>
          <w:sz w:val="24"/>
          <w:szCs w:val="24"/>
        </w:rPr>
        <w:t>ЗАО «Банк РРБ»</w:t>
      </w:r>
      <w:r w:rsidRPr="005C12CA">
        <w:rPr>
          <w:rFonts w:ascii="Times New Roman" w:hAnsi="Times New Roman"/>
          <w:sz w:val="24"/>
          <w:szCs w:val="24"/>
        </w:rPr>
        <w:t>;</w:t>
      </w:r>
    </w:p>
    <w:p w14:paraId="226EFF69" w14:textId="77777777" w:rsidR="0022790C" w:rsidRPr="005C12CA" w:rsidRDefault="0022790C" w:rsidP="00715E6F">
      <w:pPr>
        <w:rPr>
          <w:rFonts w:ascii="Times New Roman" w:hAnsi="Times New Roman"/>
          <w:sz w:val="24"/>
          <w:szCs w:val="24"/>
        </w:rPr>
      </w:pPr>
      <w:r w:rsidRPr="005C12CA">
        <w:rPr>
          <w:rFonts w:ascii="Times New Roman" w:hAnsi="Times New Roman"/>
          <w:b/>
          <w:bCs/>
          <w:sz w:val="24"/>
          <w:szCs w:val="24"/>
        </w:rPr>
        <w:t>Кредитополучатель:</w:t>
      </w:r>
      <w:r w:rsidRPr="005C12CA">
        <w:rPr>
          <w:rFonts w:ascii="Times New Roman" w:hAnsi="Times New Roman"/>
          <w:sz w:val="24"/>
          <w:szCs w:val="24"/>
        </w:rPr>
        <w:t xml:space="preserve"> {указывается Ф.И.О. Кредитополучателя}.</w:t>
      </w:r>
    </w:p>
    <w:p w14:paraId="1749214F" w14:textId="77777777" w:rsidR="0022790C" w:rsidRPr="005C12CA" w:rsidRDefault="0022790C" w:rsidP="003145E6">
      <w:pPr>
        <w:rPr>
          <w:rFonts w:ascii="Times New Roman" w:hAnsi="Times New Roman"/>
          <w:sz w:val="24"/>
          <w:szCs w:val="24"/>
        </w:rPr>
      </w:pPr>
    </w:p>
    <w:p w14:paraId="6B8F9615" w14:textId="77777777" w:rsidR="0022790C" w:rsidRPr="005C12CA" w:rsidRDefault="0022790C">
      <w:pPr>
        <w:rPr>
          <w:rFonts w:ascii="Times New Roman" w:hAnsi="Times New Roman"/>
          <w:sz w:val="24"/>
          <w:szCs w:val="24"/>
        </w:rPr>
      </w:pPr>
      <w:r w:rsidRPr="005C12CA">
        <w:rPr>
          <w:rFonts w:ascii="Times New Roman" w:hAnsi="Times New Roman"/>
          <w:sz w:val="24"/>
          <w:szCs w:val="24"/>
          <w:u w:val="single"/>
        </w:rPr>
        <w:t>1.  При своевременной оплате</w:t>
      </w:r>
      <w:r w:rsidRPr="005C12CA">
        <w:rPr>
          <w:rFonts w:ascii="Times New Roman" w:hAnsi="Times New Roman"/>
          <w:sz w:val="24"/>
          <w:szCs w:val="24"/>
        </w:rPr>
        <w:t xml:space="preserve"> кредитного договора {указывается номер и дата кредитного договора} Кредитополучатель производит погашение кредита, начисленных по нему процентов за пользование кредитом в соответствии со следующим графиком:</w:t>
      </w:r>
    </w:p>
    <w:p w14:paraId="7E7DA148" w14:textId="77777777" w:rsidR="0022790C" w:rsidRPr="005C12CA" w:rsidRDefault="0022790C" w:rsidP="005C12CA">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1866"/>
        <w:gridCol w:w="1974"/>
        <w:gridCol w:w="1643"/>
      </w:tblGrid>
      <w:tr w:rsidR="005C12CA" w:rsidRPr="005C12CA" w14:paraId="181B5207" w14:textId="77777777" w:rsidTr="00715E6F">
        <w:trPr>
          <w:trHeight w:val="464"/>
        </w:trPr>
        <w:tc>
          <w:tcPr>
            <w:tcW w:w="1750" w:type="dxa"/>
            <w:tcBorders>
              <w:top w:val="single" w:sz="4" w:space="0" w:color="auto"/>
              <w:left w:val="single" w:sz="4" w:space="0" w:color="auto"/>
              <w:bottom w:val="single" w:sz="4" w:space="0" w:color="auto"/>
              <w:right w:val="single" w:sz="4" w:space="0" w:color="auto"/>
            </w:tcBorders>
            <w:hideMark/>
          </w:tcPr>
          <w:p w14:paraId="34A13886" w14:textId="77777777" w:rsidR="0022790C" w:rsidRPr="005C12CA" w:rsidRDefault="0022790C" w:rsidP="005C12CA">
            <w:pPr>
              <w:ind w:right="111"/>
              <w:rPr>
                <w:rFonts w:ascii="Times New Roman" w:hAnsi="Times New Roman"/>
                <w:sz w:val="24"/>
                <w:szCs w:val="24"/>
              </w:rPr>
            </w:pPr>
            <w:r w:rsidRPr="005C12CA">
              <w:rPr>
                <w:rFonts w:ascii="Times New Roman" w:hAnsi="Times New Roman"/>
                <w:sz w:val="24"/>
                <w:szCs w:val="24"/>
              </w:rPr>
              <w:t>Сроки платежей</w:t>
            </w:r>
          </w:p>
        </w:tc>
        <w:tc>
          <w:tcPr>
            <w:tcW w:w="1866" w:type="dxa"/>
            <w:tcBorders>
              <w:top w:val="single" w:sz="4" w:space="0" w:color="auto"/>
              <w:left w:val="single" w:sz="4" w:space="0" w:color="auto"/>
              <w:bottom w:val="single" w:sz="4" w:space="0" w:color="auto"/>
              <w:right w:val="single" w:sz="4" w:space="0" w:color="auto"/>
            </w:tcBorders>
            <w:hideMark/>
          </w:tcPr>
          <w:p w14:paraId="28023FC7" w14:textId="77777777" w:rsidR="0022790C" w:rsidRPr="005C12CA" w:rsidRDefault="0022790C" w:rsidP="005C12CA">
            <w:pPr>
              <w:ind w:right="111"/>
              <w:rPr>
                <w:rFonts w:ascii="Times New Roman" w:hAnsi="Times New Roman"/>
                <w:sz w:val="24"/>
                <w:szCs w:val="24"/>
              </w:rPr>
            </w:pPr>
            <w:r w:rsidRPr="005C12CA">
              <w:rPr>
                <w:rFonts w:ascii="Times New Roman" w:hAnsi="Times New Roman"/>
                <w:sz w:val="24"/>
                <w:szCs w:val="24"/>
              </w:rPr>
              <w:t>Сумма платежа по кредиту</w:t>
            </w:r>
          </w:p>
        </w:tc>
        <w:tc>
          <w:tcPr>
            <w:tcW w:w="1974" w:type="dxa"/>
            <w:tcBorders>
              <w:top w:val="single" w:sz="4" w:space="0" w:color="auto"/>
              <w:left w:val="single" w:sz="4" w:space="0" w:color="auto"/>
              <w:bottom w:val="single" w:sz="4" w:space="0" w:color="auto"/>
              <w:right w:val="single" w:sz="4" w:space="0" w:color="auto"/>
            </w:tcBorders>
            <w:hideMark/>
          </w:tcPr>
          <w:p w14:paraId="795579A0" w14:textId="77777777" w:rsidR="0022790C" w:rsidRPr="005C12CA" w:rsidRDefault="0022790C" w:rsidP="005C12CA">
            <w:pPr>
              <w:ind w:right="111"/>
              <w:rPr>
                <w:rFonts w:ascii="Times New Roman" w:hAnsi="Times New Roman"/>
                <w:sz w:val="24"/>
                <w:szCs w:val="24"/>
              </w:rPr>
            </w:pPr>
            <w:r w:rsidRPr="005C12CA">
              <w:rPr>
                <w:rFonts w:ascii="Times New Roman" w:hAnsi="Times New Roman"/>
                <w:sz w:val="24"/>
                <w:szCs w:val="24"/>
              </w:rPr>
              <w:t>Сумма платежа %% по кредиту</w:t>
            </w:r>
            <w:r w:rsidR="005D75D4" w:rsidRPr="005C12CA">
              <w:rPr>
                <w:rFonts w:ascii="Times New Roman" w:hAnsi="Times New Roman"/>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14:paraId="5F27E223" w14:textId="77777777" w:rsidR="0022790C" w:rsidRPr="005C12CA" w:rsidRDefault="0022790C" w:rsidP="005C12CA">
            <w:pPr>
              <w:ind w:right="111"/>
              <w:rPr>
                <w:rFonts w:ascii="Times New Roman" w:hAnsi="Times New Roman"/>
                <w:sz w:val="24"/>
                <w:szCs w:val="24"/>
              </w:rPr>
            </w:pPr>
            <w:r w:rsidRPr="005C12CA">
              <w:rPr>
                <w:rFonts w:ascii="Times New Roman" w:hAnsi="Times New Roman"/>
                <w:sz w:val="24"/>
                <w:szCs w:val="24"/>
              </w:rPr>
              <w:t>Общая сумма платежа</w:t>
            </w:r>
          </w:p>
        </w:tc>
      </w:tr>
      <w:tr w:rsidR="005C12CA" w:rsidRPr="005C12CA" w14:paraId="483A3910" w14:textId="77777777" w:rsidTr="00715E6F">
        <w:tc>
          <w:tcPr>
            <w:tcW w:w="1750" w:type="dxa"/>
            <w:tcBorders>
              <w:top w:val="single" w:sz="4" w:space="0" w:color="auto"/>
              <w:left w:val="single" w:sz="4" w:space="0" w:color="auto"/>
              <w:bottom w:val="single" w:sz="4" w:space="0" w:color="auto"/>
              <w:right w:val="single" w:sz="4" w:space="0" w:color="auto"/>
            </w:tcBorders>
          </w:tcPr>
          <w:p w14:paraId="6B268CF0" w14:textId="77777777" w:rsidR="0022790C" w:rsidRPr="005C12CA" w:rsidRDefault="0022790C" w:rsidP="005C12CA">
            <w:pPr>
              <w:ind w:right="111"/>
              <w:rPr>
                <w:rFonts w:ascii="Times New Roman" w:hAnsi="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14:paraId="40F9CE72" w14:textId="77777777" w:rsidR="0022790C" w:rsidRPr="005C12CA" w:rsidRDefault="0022790C" w:rsidP="005C12CA">
            <w:pPr>
              <w:ind w:right="111"/>
              <w:rPr>
                <w:rFonts w:ascii="Times New Roman" w:hAnsi="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A71BD9C" w14:textId="77777777" w:rsidR="0022790C" w:rsidRPr="005C12CA" w:rsidRDefault="0022790C" w:rsidP="005C12CA">
            <w:pPr>
              <w:ind w:right="111"/>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14:paraId="0883ED7B" w14:textId="77777777" w:rsidR="0022790C" w:rsidRPr="005C12CA" w:rsidRDefault="0022790C" w:rsidP="005C12CA">
            <w:pPr>
              <w:ind w:right="111"/>
              <w:rPr>
                <w:rFonts w:ascii="Times New Roman" w:hAnsi="Times New Roman"/>
                <w:sz w:val="24"/>
                <w:szCs w:val="24"/>
              </w:rPr>
            </w:pPr>
          </w:p>
        </w:tc>
      </w:tr>
      <w:tr w:rsidR="005C12CA" w:rsidRPr="005C12CA" w14:paraId="20ABEE79" w14:textId="77777777" w:rsidTr="00715E6F">
        <w:tc>
          <w:tcPr>
            <w:tcW w:w="1750" w:type="dxa"/>
            <w:tcBorders>
              <w:top w:val="single" w:sz="4" w:space="0" w:color="auto"/>
              <w:left w:val="single" w:sz="4" w:space="0" w:color="auto"/>
              <w:bottom w:val="single" w:sz="4" w:space="0" w:color="auto"/>
              <w:right w:val="single" w:sz="4" w:space="0" w:color="auto"/>
            </w:tcBorders>
            <w:hideMark/>
          </w:tcPr>
          <w:p w14:paraId="7CABE92F" w14:textId="77777777" w:rsidR="0022790C" w:rsidRPr="005C12CA" w:rsidRDefault="0022790C" w:rsidP="005C12CA">
            <w:pPr>
              <w:ind w:right="111"/>
              <w:rPr>
                <w:rFonts w:ascii="Times New Roman" w:hAnsi="Times New Roman"/>
                <w:sz w:val="24"/>
                <w:szCs w:val="24"/>
              </w:rPr>
            </w:pPr>
            <w:r w:rsidRPr="005C12CA">
              <w:rPr>
                <w:rFonts w:ascii="Times New Roman" w:hAnsi="Times New Roman"/>
                <w:sz w:val="24"/>
                <w:szCs w:val="24"/>
              </w:rPr>
              <w:t>Итого:</w:t>
            </w:r>
          </w:p>
        </w:tc>
        <w:tc>
          <w:tcPr>
            <w:tcW w:w="1866" w:type="dxa"/>
            <w:tcBorders>
              <w:top w:val="single" w:sz="4" w:space="0" w:color="auto"/>
              <w:left w:val="single" w:sz="4" w:space="0" w:color="auto"/>
              <w:bottom w:val="single" w:sz="4" w:space="0" w:color="auto"/>
              <w:right w:val="single" w:sz="4" w:space="0" w:color="auto"/>
            </w:tcBorders>
          </w:tcPr>
          <w:p w14:paraId="6A1DB020" w14:textId="77777777" w:rsidR="0022790C" w:rsidRPr="005C12CA" w:rsidRDefault="0022790C" w:rsidP="005C12CA">
            <w:pPr>
              <w:ind w:right="111"/>
              <w:rPr>
                <w:rFonts w:ascii="Times New Roman" w:hAnsi="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FFAA5CD" w14:textId="77777777" w:rsidR="0022790C" w:rsidRPr="005C12CA" w:rsidRDefault="0022790C" w:rsidP="005C12CA">
            <w:pPr>
              <w:ind w:right="111"/>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14:paraId="1DB76BB6" w14:textId="77777777" w:rsidR="0022790C" w:rsidRPr="005C12CA" w:rsidRDefault="0022790C" w:rsidP="005C12CA">
            <w:pPr>
              <w:ind w:right="111"/>
              <w:rPr>
                <w:rFonts w:ascii="Times New Roman" w:hAnsi="Times New Roman"/>
                <w:sz w:val="24"/>
                <w:szCs w:val="24"/>
              </w:rPr>
            </w:pPr>
          </w:p>
        </w:tc>
      </w:tr>
    </w:tbl>
    <w:p w14:paraId="7EE86B20" w14:textId="565899C8" w:rsidR="0022790C" w:rsidRPr="005C12CA" w:rsidRDefault="005D75D4" w:rsidP="003145E6">
      <w:pPr>
        <w:rPr>
          <w:rFonts w:ascii="Times New Roman" w:hAnsi="Times New Roman"/>
          <w:sz w:val="24"/>
          <w:szCs w:val="24"/>
        </w:rPr>
      </w:pPr>
      <w:r w:rsidRPr="005C12CA">
        <w:rPr>
          <w:rFonts w:ascii="Times New Roman" w:hAnsi="Times New Roman"/>
          <w:bCs/>
          <w:iCs/>
          <w:spacing w:val="15"/>
          <w:sz w:val="24"/>
          <w:szCs w:val="24"/>
        </w:rPr>
        <w:t xml:space="preserve">* - данная сумма платежа % по кредиту </w:t>
      </w:r>
      <w:r w:rsidRPr="005C12CA">
        <w:rPr>
          <w:rFonts w:ascii="Times New Roman" w:hAnsi="Times New Roman"/>
          <w:sz w:val="24"/>
          <w:szCs w:val="24"/>
        </w:rPr>
        <w:t>носит условный характер и может меняться в зависимости от дня фактического предоставления кредита</w:t>
      </w:r>
      <w:r w:rsidR="00BC4BF9" w:rsidRPr="005C12CA">
        <w:rPr>
          <w:rFonts w:ascii="Times New Roman" w:hAnsi="Times New Roman"/>
          <w:sz w:val="24"/>
          <w:szCs w:val="24"/>
        </w:rPr>
        <w:t>, а также от фактической даты погашения основного долга в каждом месяце</w:t>
      </w:r>
    </w:p>
    <w:p w14:paraId="35629C4B" w14:textId="77777777" w:rsidR="00247CFF" w:rsidRPr="005C12CA" w:rsidRDefault="00247CFF" w:rsidP="003145E6">
      <w:pPr>
        <w:rPr>
          <w:rFonts w:ascii="Times New Roman" w:hAnsi="Times New Roman"/>
          <w:sz w:val="24"/>
          <w:szCs w:val="24"/>
        </w:rPr>
      </w:pPr>
    </w:p>
    <w:p w14:paraId="2312B1DB" w14:textId="77777777" w:rsidR="006C5A62" w:rsidRPr="005C12CA" w:rsidRDefault="006C5A62">
      <w:pPr>
        <w:rPr>
          <w:rFonts w:ascii="Times New Roman" w:hAnsi="Times New Roman"/>
          <w:sz w:val="24"/>
          <w:szCs w:val="24"/>
        </w:rPr>
      </w:pPr>
      <w:r w:rsidRPr="005C12CA">
        <w:rPr>
          <w:rFonts w:ascii="Times New Roman" w:hAnsi="Times New Roman"/>
          <w:sz w:val="24"/>
          <w:szCs w:val="24"/>
        </w:rPr>
        <w:t>Способы оплаты:</w:t>
      </w:r>
    </w:p>
    <w:p w14:paraId="1F3DD269" w14:textId="22A39671" w:rsidR="006C5A62" w:rsidRPr="005C12CA" w:rsidRDefault="0065651D">
      <w:pPr>
        <w:rPr>
          <w:rStyle w:val="a8"/>
          <w:rFonts w:ascii="Times New Roman" w:hAnsi="Times New Roman"/>
          <w:sz w:val="24"/>
          <w:szCs w:val="24"/>
          <w:shd w:val="clear" w:color="auto" w:fill="FFFFFF"/>
        </w:rPr>
      </w:pPr>
      <w:r w:rsidRPr="005C12CA">
        <w:rPr>
          <w:rFonts w:ascii="Times New Roman" w:hAnsi="Times New Roman"/>
          <w:b/>
          <w:sz w:val="24"/>
          <w:szCs w:val="24"/>
        </w:rPr>
        <w:t>1.</w:t>
      </w:r>
      <w:r w:rsidR="006C5A62" w:rsidRPr="005C12CA">
        <w:rPr>
          <w:rStyle w:val="a8"/>
          <w:rFonts w:ascii="Times New Roman" w:hAnsi="Times New Roman"/>
          <w:sz w:val="24"/>
          <w:szCs w:val="24"/>
          <w:shd w:val="clear" w:color="auto" w:fill="FFFFFF"/>
        </w:rPr>
        <w:t xml:space="preserve">Через кассы структурных подразделений </w:t>
      </w:r>
      <w:r w:rsidR="007B207C" w:rsidRPr="007B207C">
        <w:rPr>
          <w:rStyle w:val="a8"/>
          <w:rFonts w:ascii="Times New Roman" w:hAnsi="Times New Roman"/>
          <w:sz w:val="24"/>
          <w:szCs w:val="24"/>
          <w:shd w:val="clear" w:color="auto" w:fill="FFFFFF"/>
        </w:rPr>
        <w:t>ЗАО «Банк РРБ»</w:t>
      </w:r>
    </w:p>
    <w:p w14:paraId="21BDD44C" w14:textId="77777777"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комиссия не взимается;</w:t>
      </w:r>
    </w:p>
    <w:p w14:paraId="0A862C66" w14:textId="77777777"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зачисление денежных средств Кредитополучателя происходит в день внесения платы.</w:t>
      </w:r>
    </w:p>
    <w:p w14:paraId="5861EECA" w14:textId="77777777" w:rsidR="006C5A62" w:rsidRPr="005C12CA" w:rsidRDefault="0065651D">
      <w:pPr>
        <w:rPr>
          <w:rFonts w:ascii="Times New Roman" w:hAnsi="Times New Roman"/>
          <w:b/>
          <w:sz w:val="24"/>
          <w:szCs w:val="24"/>
          <w:shd w:val="clear" w:color="auto" w:fill="FFFFFF"/>
        </w:rPr>
      </w:pPr>
      <w:r w:rsidRPr="005C12CA">
        <w:rPr>
          <w:rFonts w:ascii="Times New Roman" w:hAnsi="Times New Roman"/>
          <w:b/>
          <w:sz w:val="24"/>
          <w:szCs w:val="24"/>
          <w:shd w:val="clear" w:color="auto" w:fill="FFFFFF"/>
        </w:rPr>
        <w:t>2</w:t>
      </w:r>
      <w:r w:rsidRPr="005C12CA">
        <w:rPr>
          <w:rFonts w:ascii="Times New Roman" w:hAnsi="Times New Roman"/>
          <w:sz w:val="24"/>
          <w:szCs w:val="24"/>
          <w:shd w:val="clear" w:color="auto" w:fill="FFFFFF"/>
        </w:rPr>
        <w:t>.</w:t>
      </w:r>
      <w:r w:rsidR="006C5A62" w:rsidRPr="005C12CA">
        <w:rPr>
          <w:rStyle w:val="a8"/>
          <w:rFonts w:ascii="Times New Roman" w:hAnsi="Times New Roman"/>
          <w:sz w:val="24"/>
          <w:szCs w:val="24"/>
          <w:shd w:val="clear" w:color="auto" w:fill="FFFFFF"/>
        </w:rPr>
        <w:t>Через платёжные терминалы Объединенной Системы Моментальных Платежей </w:t>
      </w:r>
      <w:r w:rsidR="006C5A62" w:rsidRPr="005C12CA">
        <w:rPr>
          <w:rFonts w:ascii="Times New Roman" w:hAnsi="Times New Roman"/>
          <w:b/>
          <w:sz w:val="24"/>
          <w:szCs w:val="24"/>
          <w:shd w:val="clear" w:color="auto" w:fill="FFFFFF"/>
        </w:rPr>
        <w:t>(</w:t>
      </w:r>
      <w:hyperlink r:id="rId5" w:history="1">
        <w:r w:rsidR="006C5A62" w:rsidRPr="005C12CA">
          <w:rPr>
            <w:rStyle w:val="a5"/>
            <w:rFonts w:ascii="Times New Roman" w:hAnsi="Times New Roman"/>
            <w:b/>
            <w:color w:val="auto"/>
            <w:sz w:val="24"/>
            <w:szCs w:val="24"/>
            <w:shd w:val="clear" w:color="auto" w:fill="FFFFFF"/>
          </w:rPr>
          <w:t>терминалы</w:t>
        </w:r>
      </w:hyperlink>
      <w:r w:rsidR="006C5A62" w:rsidRPr="005C12CA">
        <w:rPr>
          <w:rFonts w:ascii="Times New Roman" w:hAnsi="Times New Roman"/>
          <w:b/>
          <w:sz w:val="24"/>
          <w:szCs w:val="24"/>
          <w:shd w:val="clear" w:color="auto" w:fill="FFFFFF"/>
        </w:rPr>
        <w:t>):</w:t>
      </w:r>
    </w:p>
    <w:p w14:paraId="40129BE4" w14:textId="77777777"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комиссия может взиматься;</w:t>
      </w:r>
    </w:p>
    <w:p w14:paraId="24F351DF" w14:textId="77777777"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зачисление денежных средств Кредитополучателя происходит в течение 2-х рабочих дней с момента внесения платы</w:t>
      </w:r>
    </w:p>
    <w:p w14:paraId="25989BE6" w14:textId="77777777" w:rsidR="006C5A62" w:rsidRPr="005C12CA" w:rsidRDefault="0065651D">
      <w:pPr>
        <w:rPr>
          <w:rStyle w:val="a8"/>
          <w:rFonts w:ascii="Times New Roman" w:hAnsi="Times New Roman"/>
          <w:sz w:val="24"/>
          <w:szCs w:val="24"/>
          <w:shd w:val="clear" w:color="auto" w:fill="FFFFFF"/>
        </w:rPr>
      </w:pPr>
      <w:r w:rsidRPr="005C12CA">
        <w:rPr>
          <w:rFonts w:ascii="Times New Roman" w:hAnsi="Times New Roman"/>
          <w:b/>
          <w:sz w:val="24"/>
          <w:szCs w:val="24"/>
          <w:shd w:val="clear" w:color="auto" w:fill="FFFFFF"/>
        </w:rPr>
        <w:t>3</w:t>
      </w:r>
      <w:r w:rsidRPr="005C12CA">
        <w:rPr>
          <w:rFonts w:ascii="Times New Roman" w:hAnsi="Times New Roman"/>
          <w:sz w:val="24"/>
          <w:szCs w:val="24"/>
          <w:shd w:val="clear" w:color="auto" w:fill="FFFFFF"/>
        </w:rPr>
        <w:t>.</w:t>
      </w:r>
      <w:r w:rsidR="006C5A62" w:rsidRPr="005C12CA">
        <w:rPr>
          <w:rStyle w:val="a8"/>
          <w:rFonts w:ascii="Times New Roman" w:hAnsi="Times New Roman"/>
          <w:sz w:val="24"/>
          <w:szCs w:val="24"/>
          <w:shd w:val="clear" w:color="auto" w:fill="FFFFFF"/>
        </w:rPr>
        <w:t>Путём безналичного перечисления через другие банки РБ:</w:t>
      </w:r>
    </w:p>
    <w:p w14:paraId="6AA18FC2" w14:textId="77777777"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комиссия за зачисление не взимается;</w:t>
      </w:r>
    </w:p>
    <w:p w14:paraId="5314F113" w14:textId="5FCDD1AE"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xml:space="preserve">- зачисление денежных средств Кредитополучателя происходит в день их поступления в </w:t>
      </w:r>
      <w:r w:rsidR="007B207C" w:rsidRPr="007B207C">
        <w:rPr>
          <w:rFonts w:ascii="Times New Roman" w:hAnsi="Times New Roman"/>
          <w:sz w:val="24"/>
          <w:szCs w:val="24"/>
          <w:shd w:val="clear" w:color="auto" w:fill="FFFFFF"/>
        </w:rPr>
        <w:t>ЗАО «Банк РРБ»</w:t>
      </w:r>
    </w:p>
    <w:p w14:paraId="65713972" w14:textId="77777777" w:rsidR="006C5A62" w:rsidRPr="005C12CA" w:rsidRDefault="006C5A62">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Перечисление производить по следующим реквизитам:</w:t>
      </w:r>
    </w:p>
    <w:p w14:paraId="43B5B88F" w14:textId="77777777" w:rsidR="006C5A62" w:rsidRPr="005C12CA" w:rsidRDefault="006C5A62">
      <w:pPr>
        <w:rPr>
          <w:rFonts w:ascii="Times New Roman" w:hAnsi="Times New Roman"/>
          <w:sz w:val="24"/>
          <w:szCs w:val="24"/>
          <w:shd w:val="clear" w:color="auto" w:fill="FFFFFF"/>
          <w:lang w:val="en-US"/>
        </w:rPr>
      </w:pPr>
      <w:r w:rsidRPr="005C12CA">
        <w:rPr>
          <w:rFonts w:ascii="Times New Roman" w:hAnsi="Times New Roman"/>
          <w:sz w:val="24"/>
          <w:szCs w:val="24"/>
          <w:shd w:val="clear" w:color="auto" w:fill="FFFFFF"/>
        </w:rPr>
        <w:t>Счет</w:t>
      </w:r>
      <w:r w:rsidRPr="005C12CA">
        <w:rPr>
          <w:rFonts w:ascii="Times New Roman" w:hAnsi="Times New Roman"/>
          <w:sz w:val="24"/>
          <w:szCs w:val="24"/>
          <w:shd w:val="clear" w:color="auto" w:fill="FFFFFF"/>
          <w:lang w:val="en-US"/>
        </w:rPr>
        <w:t>№: BY54REDJ38190000000040000933</w:t>
      </w:r>
    </w:p>
    <w:p w14:paraId="2D76203D" w14:textId="77777777" w:rsidR="006C5A62" w:rsidRPr="005C12CA" w:rsidRDefault="006C5A62">
      <w:pPr>
        <w:rPr>
          <w:rFonts w:ascii="Times New Roman" w:hAnsi="Times New Roman"/>
          <w:sz w:val="24"/>
          <w:szCs w:val="24"/>
          <w:shd w:val="clear" w:color="auto" w:fill="FFFFFF"/>
          <w:lang w:val="en-US"/>
        </w:rPr>
      </w:pPr>
      <w:r w:rsidRPr="005C12CA">
        <w:rPr>
          <w:rFonts w:ascii="Times New Roman" w:hAnsi="Times New Roman"/>
          <w:sz w:val="24"/>
          <w:szCs w:val="24"/>
          <w:shd w:val="clear" w:color="auto" w:fill="FFFFFF"/>
          <w:lang w:val="en-US"/>
        </w:rPr>
        <w:t>BIC: REDJBY22</w:t>
      </w:r>
    </w:p>
    <w:p w14:paraId="27BF9948" w14:textId="77777777" w:rsidR="006C5A62" w:rsidRPr="005C12CA" w:rsidRDefault="006C5A62">
      <w:pPr>
        <w:rPr>
          <w:rFonts w:ascii="Times New Roman" w:hAnsi="Times New Roman"/>
          <w:sz w:val="24"/>
          <w:szCs w:val="24"/>
          <w:shd w:val="clear" w:color="auto" w:fill="FFFFFF"/>
          <w:lang w:val="en-US"/>
        </w:rPr>
      </w:pPr>
      <w:r w:rsidRPr="005C12CA">
        <w:rPr>
          <w:rFonts w:ascii="Times New Roman" w:hAnsi="Times New Roman"/>
          <w:sz w:val="24"/>
          <w:szCs w:val="24"/>
          <w:shd w:val="clear" w:color="auto" w:fill="FFFFFF"/>
        </w:rPr>
        <w:t>УНП</w:t>
      </w:r>
      <w:r w:rsidRPr="005C12CA">
        <w:rPr>
          <w:rFonts w:ascii="Times New Roman" w:hAnsi="Times New Roman"/>
          <w:sz w:val="24"/>
          <w:szCs w:val="24"/>
          <w:shd w:val="clear" w:color="auto" w:fill="FFFFFF"/>
          <w:lang w:val="en-US"/>
        </w:rPr>
        <w:t>: 100361187</w:t>
      </w:r>
    </w:p>
    <w:p w14:paraId="7C681FD1" w14:textId="34925471" w:rsidR="0065651D" w:rsidRPr="005C12CA" w:rsidRDefault="0065651D">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Назначение платежа: Оплата задолженности по кредитному договору №</w:t>
      </w:r>
      <w:r w:rsidR="00920D59">
        <w:rPr>
          <w:rFonts w:ascii="Times New Roman" w:hAnsi="Times New Roman"/>
          <w:sz w:val="24"/>
          <w:szCs w:val="24"/>
          <w:shd w:val="clear" w:color="auto" w:fill="FFFFFF"/>
        </w:rPr>
        <w:t xml:space="preserve"> </w:t>
      </w:r>
      <w:r w:rsidRPr="005C12CA">
        <w:rPr>
          <w:rFonts w:ascii="Times New Roman" w:hAnsi="Times New Roman"/>
          <w:sz w:val="24"/>
          <w:szCs w:val="24"/>
          <w:shd w:val="clear" w:color="auto" w:fill="FFFFFF"/>
        </w:rPr>
        <w:t>(номер договора) от</w:t>
      </w:r>
      <w:r w:rsidR="00920D59">
        <w:rPr>
          <w:rFonts w:ascii="Times New Roman" w:hAnsi="Times New Roman"/>
          <w:sz w:val="24"/>
          <w:szCs w:val="24"/>
          <w:shd w:val="clear" w:color="auto" w:fill="FFFFFF"/>
        </w:rPr>
        <w:t xml:space="preserve"> </w:t>
      </w:r>
      <w:r w:rsidRPr="005C12CA">
        <w:rPr>
          <w:rFonts w:ascii="Times New Roman" w:hAnsi="Times New Roman"/>
          <w:sz w:val="24"/>
          <w:szCs w:val="24"/>
          <w:shd w:val="clear" w:color="auto" w:fill="FFFFFF"/>
        </w:rPr>
        <w:t>(дата договора), ФИО Кредитополучателя</w:t>
      </w:r>
    </w:p>
    <w:p w14:paraId="41998BC3" w14:textId="77777777" w:rsidR="0065651D" w:rsidRPr="005C12CA" w:rsidRDefault="0065651D">
      <w:pPr>
        <w:rPr>
          <w:rFonts w:ascii="Times New Roman" w:hAnsi="Times New Roman"/>
          <w:b/>
          <w:sz w:val="24"/>
          <w:szCs w:val="24"/>
          <w:shd w:val="clear" w:color="auto" w:fill="FFFFFF"/>
        </w:rPr>
      </w:pPr>
      <w:r w:rsidRPr="005C12CA">
        <w:rPr>
          <w:rStyle w:val="a8"/>
          <w:rFonts w:ascii="Times New Roman" w:hAnsi="Times New Roman"/>
          <w:sz w:val="24"/>
          <w:szCs w:val="24"/>
          <w:shd w:val="clear" w:color="auto" w:fill="FFFFFF"/>
        </w:rPr>
        <w:t>4.Через</w:t>
      </w:r>
      <w:r w:rsidRPr="005C12CA">
        <w:rPr>
          <w:rStyle w:val="a8"/>
          <w:rFonts w:ascii="Times New Roman" w:hAnsi="Times New Roman"/>
          <w:b w:val="0"/>
          <w:sz w:val="24"/>
          <w:szCs w:val="24"/>
          <w:shd w:val="clear" w:color="auto" w:fill="FFFFFF"/>
        </w:rPr>
        <w:t> </w:t>
      </w:r>
      <w:hyperlink r:id="rId6" w:tgtFrame="_blank" w:history="1">
        <w:r w:rsidRPr="005C12CA">
          <w:rPr>
            <w:rStyle w:val="a5"/>
            <w:rFonts w:ascii="Times New Roman" w:hAnsi="Times New Roman"/>
            <w:b/>
            <w:bCs/>
            <w:color w:val="auto"/>
            <w:sz w:val="24"/>
            <w:szCs w:val="24"/>
            <w:u w:val="none"/>
          </w:rPr>
          <w:t>Систему «Расчет</w:t>
        </w:r>
      </w:hyperlink>
      <w:r w:rsidRPr="005C12CA">
        <w:rPr>
          <w:rStyle w:val="a8"/>
          <w:rFonts w:ascii="Times New Roman" w:hAnsi="Times New Roman"/>
          <w:b w:val="0"/>
          <w:sz w:val="24"/>
          <w:szCs w:val="24"/>
          <w:shd w:val="clear" w:color="auto" w:fill="FFFFFF"/>
        </w:rPr>
        <w:t>»</w:t>
      </w:r>
      <w:r w:rsidR="00D67023" w:rsidRPr="005C12CA">
        <w:rPr>
          <w:rFonts w:ascii="Times New Roman" w:hAnsi="Times New Roman"/>
          <w:b/>
          <w:sz w:val="24"/>
          <w:szCs w:val="24"/>
          <w:shd w:val="clear" w:color="auto" w:fill="FFFFFF"/>
        </w:rPr>
        <w:t xml:space="preserve"> </w:t>
      </w:r>
      <w:r w:rsidRPr="005C12CA">
        <w:rPr>
          <w:rFonts w:ascii="Times New Roman" w:hAnsi="Times New Roman"/>
          <w:b/>
          <w:sz w:val="24"/>
          <w:szCs w:val="24"/>
          <w:shd w:val="clear" w:color="auto" w:fill="FFFFFF"/>
        </w:rPr>
        <w:t>(</w:t>
      </w:r>
      <w:hyperlink r:id="rId7" w:tgtFrame="_blank" w:history="1">
        <w:r w:rsidRPr="005C12CA">
          <w:rPr>
            <w:rStyle w:val="a5"/>
            <w:rFonts w:ascii="Times New Roman" w:hAnsi="Times New Roman"/>
            <w:b/>
            <w:color w:val="auto"/>
            <w:sz w:val="24"/>
            <w:szCs w:val="24"/>
            <w:u w:val="none"/>
            <w:shd w:val="clear" w:color="auto" w:fill="FFFFFF"/>
          </w:rPr>
          <w:t>АИС ЕРИП</w:t>
        </w:r>
      </w:hyperlink>
      <w:r w:rsidRPr="005C12CA">
        <w:rPr>
          <w:rFonts w:ascii="Times New Roman" w:hAnsi="Times New Roman"/>
          <w:b/>
          <w:sz w:val="24"/>
          <w:szCs w:val="24"/>
          <w:shd w:val="clear" w:color="auto" w:fill="FFFFFF"/>
        </w:rPr>
        <w:t>):</w:t>
      </w:r>
    </w:p>
    <w:p w14:paraId="3A9394FA" w14:textId="77777777" w:rsidR="0065651D" w:rsidRPr="005C12CA" w:rsidRDefault="0065651D">
      <w:pPr>
        <w:rPr>
          <w:rFonts w:ascii="Times New Roman" w:hAnsi="Times New Roman"/>
          <w:sz w:val="24"/>
          <w:szCs w:val="24"/>
          <w:shd w:val="clear" w:color="auto" w:fill="FFFFFF"/>
        </w:rPr>
      </w:pPr>
      <w:r w:rsidRPr="005C12CA">
        <w:rPr>
          <w:rFonts w:ascii="Times New Roman" w:hAnsi="Times New Roman"/>
          <w:sz w:val="24"/>
          <w:szCs w:val="24"/>
          <w:shd w:val="clear" w:color="auto" w:fill="FFFFFF"/>
        </w:rPr>
        <w:t>- комиссия не взимается;</w:t>
      </w:r>
    </w:p>
    <w:p w14:paraId="4AC70C31" w14:textId="294340A1" w:rsidR="0065651D" w:rsidRPr="005F419C" w:rsidRDefault="0065651D">
      <w:pPr>
        <w:rPr>
          <w:rFonts w:ascii="Times New Roman" w:hAnsi="Times New Roman"/>
          <w:b/>
          <w:sz w:val="24"/>
          <w:szCs w:val="24"/>
        </w:rPr>
      </w:pPr>
      <w:r w:rsidRPr="005F419C">
        <w:rPr>
          <w:rFonts w:ascii="Times New Roman" w:hAnsi="Times New Roman"/>
          <w:sz w:val="24"/>
          <w:szCs w:val="24"/>
          <w:shd w:val="clear" w:color="auto" w:fill="FFFFFF"/>
        </w:rPr>
        <w:t xml:space="preserve">- зачисление денежных средств в счет погашения кредитной задолженности производится </w:t>
      </w:r>
      <w:r w:rsidR="00920D59" w:rsidRPr="005F419C">
        <w:rPr>
          <w:rFonts w:ascii="Times New Roman" w:hAnsi="Times New Roman"/>
          <w:sz w:val="24"/>
          <w:szCs w:val="24"/>
          <w:shd w:val="clear" w:color="auto" w:fill="FFFFFF"/>
        </w:rPr>
        <w:t xml:space="preserve">не позднее </w:t>
      </w:r>
      <w:r w:rsidR="00B25CF5" w:rsidRPr="005F419C">
        <w:rPr>
          <w:rFonts w:ascii="Times New Roman" w:hAnsi="Times New Roman"/>
          <w:sz w:val="24"/>
          <w:szCs w:val="24"/>
          <w:shd w:val="clear" w:color="auto" w:fill="FFFFFF"/>
        </w:rPr>
        <w:t>двух</w:t>
      </w:r>
      <w:r w:rsidR="00920D59" w:rsidRPr="005F419C">
        <w:rPr>
          <w:rFonts w:ascii="Times New Roman" w:hAnsi="Times New Roman"/>
          <w:sz w:val="24"/>
          <w:szCs w:val="24"/>
          <w:shd w:val="clear" w:color="auto" w:fill="FFFFFF"/>
        </w:rPr>
        <w:t xml:space="preserve"> дн</w:t>
      </w:r>
      <w:r w:rsidR="00B25CF5" w:rsidRPr="005F419C">
        <w:rPr>
          <w:rFonts w:ascii="Times New Roman" w:hAnsi="Times New Roman"/>
          <w:sz w:val="24"/>
          <w:szCs w:val="24"/>
          <w:shd w:val="clear" w:color="auto" w:fill="FFFFFF"/>
        </w:rPr>
        <w:t>ей</w:t>
      </w:r>
      <w:r w:rsidRPr="005F419C">
        <w:rPr>
          <w:rFonts w:ascii="Times New Roman" w:hAnsi="Times New Roman"/>
          <w:sz w:val="24"/>
          <w:szCs w:val="24"/>
          <w:shd w:val="clear" w:color="auto" w:fill="FFFFFF"/>
        </w:rPr>
        <w:t xml:space="preserve"> после совершения платежа в </w:t>
      </w:r>
      <w:r w:rsidR="00D67023" w:rsidRPr="005F419C">
        <w:rPr>
          <w:rFonts w:ascii="Times New Roman" w:hAnsi="Times New Roman"/>
          <w:sz w:val="24"/>
          <w:szCs w:val="24"/>
          <w:shd w:val="clear" w:color="auto" w:fill="FFFFFF"/>
        </w:rPr>
        <w:t>АИС</w:t>
      </w:r>
      <w:r w:rsidRPr="005F419C">
        <w:rPr>
          <w:rFonts w:ascii="Times New Roman" w:hAnsi="Times New Roman"/>
          <w:sz w:val="24"/>
          <w:szCs w:val="24"/>
          <w:shd w:val="clear" w:color="auto" w:fill="FFFFFF"/>
        </w:rPr>
        <w:t xml:space="preserve"> ЕРИП. В случае совершения платежа в</w:t>
      </w:r>
      <w:r w:rsidR="00920D59" w:rsidRPr="005F419C">
        <w:rPr>
          <w:rFonts w:ascii="Times New Roman" w:hAnsi="Times New Roman"/>
          <w:sz w:val="24"/>
          <w:szCs w:val="24"/>
          <w:shd w:val="clear" w:color="auto" w:fill="FFFFFF"/>
        </w:rPr>
        <w:t xml:space="preserve"> пятницу,</w:t>
      </w:r>
      <w:r w:rsidRPr="005F419C">
        <w:rPr>
          <w:rFonts w:ascii="Times New Roman" w:hAnsi="Times New Roman"/>
          <w:sz w:val="24"/>
          <w:szCs w:val="24"/>
          <w:shd w:val="clear" w:color="auto" w:fill="FFFFFF"/>
        </w:rPr>
        <w:t xml:space="preserve"> выходные</w:t>
      </w:r>
      <w:r w:rsidR="00920D59" w:rsidRPr="005F419C">
        <w:rPr>
          <w:rFonts w:ascii="Times New Roman" w:hAnsi="Times New Roman"/>
          <w:sz w:val="24"/>
          <w:szCs w:val="24"/>
          <w:shd w:val="clear" w:color="auto" w:fill="FFFFFF"/>
        </w:rPr>
        <w:t>,</w:t>
      </w:r>
      <w:r w:rsidRPr="005F419C">
        <w:rPr>
          <w:rFonts w:ascii="Times New Roman" w:hAnsi="Times New Roman"/>
          <w:sz w:val="24"/>
          <w:szCs w:val="24"/>
          <w:shd w:val="clear" w:color="auto" w:fill="FFFFFF"/>
        </w:rPr>
        <w:t xml:space="preserve"> праздничные</w:t>
      </w:r>
      <w:r w:rsidR="00920D59" w:rsidRPr="005F419C">
        <w:rPr>
          <w:rFonts w:ascii="Times New Roman" w:hAnsi="Times New Roman"/>
          <w:sz w:val="24"/>
          <w:szCs w:val="24"/>
          <w:shd w:val="clear" w:color="auto" w:fill="FFFFFF"/>
        </w:rPr>
        <w:t xml:space="preserve"> или предпраздничные</w:t>
      </w:r>
      <w:r w:rsidRPr="005F419C">
        <w:rPr>
          <w:rFonts w:ascii="Times New Roman" w:hAnsi="Times New Roman"/>
          <w:sz w:val="24"/>
          <w:szCs w:val="24"/>
          <w:shd w:val="clear" w:color="auto" w:fill="FFFFFF"/>
        </w:rPr>
        <w:t xml:space="preserve"> дни зачисление денежных средств производится </w:t>
      </w:r>
      <w:r w:rsidR="00920D59" w:rsidRPr="005F419C">
        <w:rPr>
          <w:rFonts w:ascii="Times New Roman" w:hAnsi="Times New Roman"/>
          <w:sz w:val="24"/>
          <w:szCs w:val="24"/>
          <w:shd w:val="clear" w:color="auto" w:fill="FFFFFF"/>
        </w:rPr>
        <w:t>не позднее</w:t>
      </w:r>
      <w:r w:rsidRPr="005F419C">
        <w:rPr>
          <w:rFonts w:ascii="Times New Roman" w:hAnsi="Times New Roman"/>
          <w:sz w:val="24"/>
          <w:szCs w:val="24"/>
          <w:shd w:val="clear" w:color="auto" w:fill="FFFFFF"/>
        </w:rPr>
        <w:t xml:space="preserve"> </w:t>
      </w:r>
      <w:r w:rsidR="00B25CF5" w:rsidRPr="005F419C">
        <w:rPr>
          <w:rFonts w:ascii="Times New Roman" w:hAnsi="Times New Roman"/>
          <w:sz w:val="24"/>
          <w:szCs w:val="24"/>
          <w:shd w:val="clear" w:color="auto" w:fill="FFFFFF"/>
        </w:rPr>
        <w:t>двух</w:t>
      </w:r>
      <w:r w:rsidRPr="005F419C">
        <w:rPr>
          <w:rFonts w:ascii="Times New Roman" w:hAnsi="Times New Roman"/>
          <w:sz w:val="24"/>
          <w:szCs w:val="24"/>
          <w:shd w:val="clear" w:color="auto" w:fill="FFFFFF"/>
        </w:rPr>
        <w:t xml:space="preserve"> рабоч</w:t>
      </w:r>
      <w:r w:rsidR="00B25CF5" w:rsidRPr="005F419C">
        <w:rPr>
          <w:rFonts w:ascii="Times New Roman" w:hAnsi="Times New Roman"/>
          <w:sz w:val="24"/>
          <w:szCs w:val="24"/>
          <w:shd w:val="clear" w:color="auto" w:fill="FFFFFF"/>
        </w:rPr>
        <w:t>их</w:t>
      </w:r>
      <w:r w:rsidRPr="005F419C">
        <w:rPr>
          <w:rFonts w:ascii="Times New Roman" w:hAnsi="Times New Roman"/>
          <w:sz w:val="24"/>
          <w:szCs w:val="24"/>
          <w:shd w:val="clear" w:color="auto" w:fill="FFFFFF"/>
        </w:rPr>
        <w:t xml:space="preserve"> дн</w:t>
      </w:r>
      <w:r w:rsidR="00B25CF5" w:rsidRPr="005F419C">
        <w:rPr>
          <w:rFonts w:ascii="Times New Roman" w:hAnsi="Times New Roman"/>
          <w:sz w:val="24"/>
          <w:szCs w:val="24"/>
          <w:shd w:val="clear" w:color="auto" w:fill="FFFFFF"/>
        </w:rPr>
        <w:t>ей</w:t>
      </w:r>
      <w:r w:rsidRPr="005F419C">
        <w:rPr>
          <w:rFonts w:ascii="Times New Roman" w:hAnsi="Times New Roman"/>
          <w:sz w:val="24"/>
          <w:szCs w:val="24"/>
          <w:shd w:val="clear" w:color="auto" w:fill="FFFFFF"/>
        </w:rPr>
        <w:t xml:space="preserve"> после совершения платежа в </w:t>
      </w:r>
      <w:r w:rsidR="00D67023" w:rsidRPr="005F419C">
        <w:rPr>
          <w:rFonts w:ascii="Times New Roman" w:hAnsi="Times New Roman"/>
          <w:sz w:val="24"/>
          <w:szCs w:val="24"/>
          <w:shd w:val="clear" w:color="auto" w:fill="FFFFFF"/>
        </w:rPr>
        <w:t>АИС</w:t>
      </w:r>
      <w:r w:rsidRPr="005F419C">
        <w:rPr>
          <w:rFonts w:ascii="Times New Roman" w:hAnsi="Times New Roman"/>
          <w:sz w:val="24"/>
          <w:szCs w:val="24"/>
          <w:shd w:val="clear" w:color="auto" w:fill="FFFFFF"/>
        </w:rPr>
        <w:t xml:space="preserve"> ЕРИП.</w:t>
      </w:r>
    </w:p>
    <w:p w14:paraId="512B97AE" w14:textId="77777777" w:rsidR="0065651D" w:rsidRPr="005C12CA" w:rsidRDefault="0065651D">
      <w:pPr>
        <w:rPr>
          <w:rFonts w:ascii="Times New Roman" w:hAnsi="Times New Roman"/>
          <w:sz w:val="24"/>
          <w:szCs w:val="24"/>
        </w:rPr>
      </w:pPr>
    </w:p>
    <w:p w14:paraId="1066CCEC" w14:textId="77777777" w:rsidR="0022790C" w:rsidRDefault="0022790C">
      <w:pPr>
        <w:rPr>
          <w:rFonts w:ascii="Times New Roman" w:hAnsi="Times New Roman"/>
          <w:sz w:val="24"/>
          <w:szCs w:val="24"/>
        </w:rPr>
      </w:pPr>
      <w:r w:rsidRPr="005C12CA">
        <w:rPr>
          <w:rFonts w:ascii="Times New Roman" w:hAnsi="Times New Roman"/>
          <w:sz w:val="24"/>
          <w:szCs w:val="24"/>
        </w:rPr>
        <w:t xml:space="preserve">С графиком погашения кредита, уплаты процентов за пользование кредитом, </w:t>
      </w:r>
      <w:r w:rsidR="0065651D" w:rsidRPr="005C12CA">
        <w:rPr>
          <w:rFonts w:ascii="Times New Roman" w:hAnsi="Times New Roman"/>
          <w:sz w:val="24"/>
          <w:szCs w:val="24"/>
        </w:rPr>
        <w:t xml:space="preserve">способами оплаты, </w:t>
      </w:r>
      <w:r w:rsidRPr="005C12CA">
        <w:rPr>
          <w:rFonts w:ascii="Times New Roman" w:hAnsi="Times New Roman"/>
          <w:sz w:val="24"/>
          <w:szCs w:val="24"/>
        </w:rPr>
        <w:t>указанными в настоящем приложении, КРЕДИТОПОЛУЧАТЕЛЬ ______________________________ (ФИО) ознакомлен и согласен.»</w:t>
      </w:r>
    </w:p>
    <w:p w14:paraId="52D043FD" w14:textId="77777777" w:rsidR="005C12CA" w:rsidRPr="005C12CA" w:rsidRDefault="005C12CA">
      <w:pPr>
        <w:rPr>
          <w:rFonts w:ascii="Times New Roman" w:hAnsi="Times New Roman"/>
          <w:sz w:val="24"/>
          <w:szCs w:val="24"/>
        </w:rPr>
      </w:pPr>
    </w:p>
    <w:p w14:paraId="1ACD1AFA" w14:textId="77777777" w:rsidR="0022790C" w:rsidRPr="005C12CA" w:rsidRDefault="0022790C" w:rsidP="00715E6F">
      <w:pPr>
        <w:ind w:firstLine="709"/>
        <w:rPr>
          <w:rFonts w:ascii="Times New Roman" w:hAnsi="Times New Roman"/>
          <w:sz w:val="24"/>
          <w:szCs w:val="24"/>
        </w:rPr>
      </w:pPr>
    </w:p>
    <w:tbl>
      <w:tblPr>
        <w:tblW w:w="9464" w:type="dxa"/>
        <w:tblLook w:val="01E0" w:firstRow="1" w:lastRow="1" w:firstColumn="1" w:lastColumn="1" w:noHBand="0" w:noVBand="0"/>
      </w:tblPr>
      <w:tblGrid>
        <w:gridCol w:w="4878"/>
        <w:gridCol w:w="4586"/>
      </w:tblGrid>
      <w:tr w:rsidR="005C12CA" w:rsidRPr="005C12CA" w14:paraId="2F39B1F6" w14:textId="77777777" w:rsidTr="00077B23">
        <w:trPr>
          <w:trHeight w:val="108"/>
        </w:trPr>
        <w:tc>
          <w:tcPr>
            <w:tcW w:w="4827" w:type="dxa"/>
            <w:hideMark/>
          </w:tcPr>
          <w:p w14:paraId="4990A909" w14:textId="77777777" w:rsidR="0022790C" w:rsidRPr="005C12CA" w:rsidRDefault="0022790C" w:rsidP="005C12CA">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Кредитодатель</w:t>
            </w:r>
          </w:p>
        </w:tc>
        <w:tc>
          <w:tcPr>
            <w:tcW w:w="4637" w:type="dxa"/>
            <w:hideMark/>
          </w:tcPr>
          <w:p w14:paraId="4DB18B4C"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Кредитополучатель</w:t>
            </w:r>
          </w:p>
        </w:tc>
      </w:tr>
      <w:tr w:rsidR="005C12CA" w:rsidRPr="005C12CA" w14:paraId="76E8FA85" w14:textId="77777777" w:rsidTr="00077B23">
        <w:trPr>
          <w:trHeight w:val="1080"/>
        </w:trPr>
        <w:tc>
          <w:tcPr>
            <w:tcW w:w="4827" w:type="dxa"/>
          </w:tcPr>
          <w:p w14:paraId="536CEB8E" w14:textId="77777777" w:rsidR="0022790C" w:rsidRPr="005C12CA" w:rsidRDefault="0022790C" w:rsidP="005C12CA">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lastRenderedPageBreak/>
              <w:t>Адрес:</w:t>
            </w:r>
          </w:p>
          <w:p w14:paraId="1495817A" w14:textId="77777777" w:rsidR="0022790C" w:rsidRPr="005C12CA" w:rsidRDefault="0022790C">
            <w:pPr>
              <w:pStyle w:val="a3"/>
              <w:jc w:val="both"/>
              <w:rPr>
                <w:rFonts w:ascii="Times New Roman" w:hAnsi="Times New Roman" w:cs="Times New Roman"/>
                <w:spacing w:val="-5"/>
                <w:sz w:val="24"/>
                <w:szCs w:val="24"/>
                <w:lang w:eastAsia="en-US"/>
              </w:rPr>
            </w:pPr>
          </w:p>
          <w:p w14:paraId="4694E575"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   </w:t>
            </w:r>
            <w:r w:rsidRPr="005C12CA">
              <w:rPr>
                <w:rFonts w:ascii="Times New Roman" w:hAnsi="Times New Roman" w:cs="Times New Roman"/>
                <w:spacing w:val="-5"/>
                <w:sz w:val="24"/>
                <w:szCs w:val="24"/>
                <w:lang w:eastAsia="en-US"/>
              </w:rPr>
              <w:br/>
              <w:t xml:space="preserve"> </w:t>
            </w:r>
          </w:p>
          <w:p w14:paraId="5933A5ED" w14:textId="77777777" w:rsidR="0022790C" w:rsidRPr="005C12CA" w:rsidRDefault="0022790C">
            <w:pPr>
              <w:rPr>
                <w:rFonts w:ascii="Times New Roman" w:hAnsi="Times New Roman"/>
                <w:sz w:val="24"/>
                <w:szCs w:val="24"/>
              </w:rPr>
            </w:pPr>
          </w:p>
          <w:p w14:paraId="2D714892" w14:textId="77777777" w:rsidR="0022790C" w:rsidRPr="005C12CA" w:rsidRDefault="0022790C">
            <w:pPr>
              <w:pStyle w:val="a3"/>
              <w:jc w:val="both"/>
              <w:rPr>
                <w:rFonts w:ascii="Times New Roman" w:hAnsi="Times New Roman" w:cs="Times New Roman"/>
                <w:spacing w:val="-5"/>
                <w:sz w:val="24"/>
                <w:szCs w:val="24"/>
                <w:lang w:eastAsia="en-US"/>
              </w:rPr>
            </w:pPr>
          </w:p>
          <w:p w14:paraId="6DF9C9D9" w14:textId="77777777" w:rsidR="0022790C" w:rsidRPr="005C12CA" w:rsidRDefault="0022790C">
            <w:pPr>
              <w:pStyle w:val="a3"/>
              <w:jc w:val="both"/>
              <w:rPr>
                <w:rFonts w:ascii="Times New Roman" w:hAnsi="Times New Roman" w:cs="Times New Roman"/>
                <w:spacing w:val="-5"/>
                <w:sz w:val="24"/>
                <w:szCs w:val="24"/>
                <w:lang w:eastAsia="en-US"/>
              </w:rPr>
            </w:pPr>
          </w:p>
          <w:p w14:paraId="22C18E9B"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___________________/_____________________</w:t>
            </w:r>
          </w:p>
          <w:p w14:paraId="7688A50D" w14:textId="77777777" w:rsidR="0022790C" w:rsidRPr="005C12CA" w:rsidRDefault="0022790C">
            <w:pPr>
              <w:pStyle w:val="a3"/>
              <w:jc w:val="both"/>
              <w:rPr>
                <w:rFonts w:ascii="Times New Roman" w:hAnsi="Times New Roman" w:cs="Times New Roman"/>
                <w:spacing w:val="-5"/>
                <w:sz w:val="24"/>
                <w:szCs w:val="24"/>
                <w:lang w:eastAsia="en-US"/>
              </w:rPr>
            </w:pPr>
          </w:p>
          <w:p w14:paraId="7330CE45" w14:textId="67159B60" w:rsidR="0022790C" w:rsidRPr="005C12CA" w:rsidRDefault="0022790C">
            <w:pPr>
              <w:pStyle w:val="a3"/>
              <w:jc w:val="both"/>
              <w:rPr>
                <w:rFonts w:ascii="Times New Roman" w:hAnsi="Times New Roman" w:cs="Times New Roman"/>
                <w:spacing w:val="-5"/>
                <w:sz w:val="24"/>
                <w:szCs w:val="24"/>
                <w:lang w:eastAsia="en-US"/>
              </w:rPr>
            </w:pPr>
          </w:p>
          <w:p w14:paraId="3266124C" w14:textId="77777777" w:rsidR="0022790C" w:rsidRPr="005C12CA" w:rsidRDefault="0022790C">
            <w:pPr>
              <w:pStyle w:val="a3"/>
              <w:jc w:val="both"/>
              <w:rPr>
                <w:rFonts w:ascii="Times New Roman" w:hAnsi="Times New Roman" w:cs="Times New Roman"/>
                <w:spacing w:val="-5"/>
                <w:sz w:val="24"/>
                <w:szCs w:val="24"/>
                <w:lang w:eastAsia="en-US"/>
              </w:rPr>
            </w:pPr>
          </w:p>
          <w:p w14:paraId="10D8B060" w14:textId="77777777" w:rsidR="0022790C" w:rsidRPr="005C12CA" w:rsidRDefault="0022790C">
            <w:pPr>
              <w:rPr>
                <w:rFonts w:ascii="Times New Roman" w:hAnsi="Times New Roman"/>
                <w:sz w:val="24"/>
                <w:szCs w:val="24"/>
              </w:rPr>
            </w:pPr>
          </w:p>
          <w:p w14:paraId="63F30048" w14:textId="77777777" w:rsidR="0022790C" w:rsidRPr="005C12CA" w:rsidRDefault="0022790C">
            <w:pPr>
              <w:rPr>
                <w:rFonts w:ascii="Times New Roman" w:hAnsi="Times New Roman"/>
                <w:sz w:val="24"/>
                <w:szCs w:val="24"/>
              </w:rPr>
            </w:pPr>
          </w:p>
          <w:p w14:paraId="7C5EA6D7" w14:textId="77777777" w:rsidR="0022790C" w:rsidRPr="005C12CA" w:rsidRDefault="0022790C">
            <w:pPr>
              <w:rPr>
                <w:rFonts w:ascii="Times New Roman" w:hAnsi="Times New Roman"/>
                <w:sz w:val="24"/>
                <w:szCs w:val="24"/>
              </w:rPr>
            </w:pPr>
          </w:p>
        </w:tc>
        <w:tc>
          <w:tcPr>
            <w:tcW w:w="4637" w:type="dxa"/>
          </w:tcPr>
          <w:p w14:paraId="56337A65"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{Ф.И.О. Кредитополучателя}</w:t>
            </w:r>
          </w:p>
          <w:p w14:paraId="0FEB4AF0" w14:textId="77777777" w:rsidR="0022790C" w:rsidRPr="005C12CA" w:rsidRDefault="0022790C">
            <w:pPr>
              <w:pStyle w:val="a3"/>
              <w:jc w:val="both"/>
              <w:rPr>
                <w:rFonts w:ascii="Times New Roman" w:hAnsi="Times New Roman" w:cs="Times New Roman"/>
                <w:spacing w:val="-5"/>
                <w:sz w:val="24"/>
                <w:szCs w:val="24"/>
                <w:lang w:eastAsia="en-US"/>
              </w:rPr>
            </w:pPr>
            <w:r w:rsidRPr="005C12CA">
              <w:rPr>
                <w:rFonts w:ascii="Times New Roman" w:hAnsi="Times New Roman" w:cs="Times New Roman"/>
                <w:spacing w:val="-5"/>
                <w:sz w:val="24"/>
                <w:szCs w:val="24"/>
                <w:lang w:eastAsia="en-US"/>
              </w:rPr>
              <w:t xml:space="preserve">Идентификационный номер_________  </w:t>
            </w:r>
            <w:proofErr w:type="gramStart"/>
            <w:r w:rsidRPr="005C12CA">
              <w:rPr>
                <w:rFonts w:ascii="Times New Roman" w:hAnsi="Times New Roman" w:cs="Times New Roman"/>
                <w:spacing w:val="-5"/>
                <w:sz w:val="24"/>
                <w:szCs w:val="24"/>
                <w:lang w:eastAsia="en-US"/>
              </w:rPr>
              <w:t xml:space="preserve">  ;</w:t>
            </w:r>
            <w:proofErr w:type="gramEnd"/>
          </w:p>
          <w:p w14:paraId="50A68F49" w14:textId="77777777" w:rsidR="00982836" w:rsidRPr="005C12CA" w:rsidRDefault="00982836">
            <w:pPr>
              <w:pStyle w:val="a3"/>
              <w:jc w:val="both"/>
              <w:rPr>
                <w:rFonts w:ascii="Times New Roman" w:hAnsi="Times New Roman" w:cs="Times New Roman"/>
                <w:spacing w:val="-5"/>
                <w:sz w:val="24"/>
                <w:szCs w:val="24"/>
                <w:lang w:eastAsia="en-US"/>
              </w:rPr>
            </w:pPr>
          </w:p>
          <w:p w14:paraId="20D3C2E8" w14:textId="77777777" w:rsidR="0022790C" w:rsidRPr="005C12CA" w:rsidRDefault="0022790C">
            <w:pPr>
              <w:ind w:firstLine="708"/>
              <w:rPr>
                <w:rFonts w:ascii="Times New Roman" w:hAnsi="Times New Roman"/>
                <w:sz w:val="24"/>
                <w:szCs w:val="24"/>
              </w:rPr>
            </w:pPr>
            <w:r w:rsidRPr="005C12CA">
              <w:rPr>
                <w:rFonts w:ascii="Times New Roman" w:hAnsi="Times New Roman"/>
                <w:sz w:val="24"/>
                <w:szCs w:val="24"/>
              </w:rPr>
              <w:t>________/__________________</w:t>
            </w:r>
          </w:p>
        </w:tc>
      </w:tr>
    </w:tbl>
    <w:p w14:paraId="62DFC204" w14:textId="77777777" w:rsidR="0022790C" w:rsidRPr="005C12CA" w:rsidRDefault="0022790C" w:rsidP="0022790C">
      <w:pPr>
        <w:widowControl w:val="0"/>
        <w:autoSpaceDE w:val="0"/>
        <w:autoSpaceDN w:val="0"/>
        <w:adjustRightInd w:val="0"/>
        <w:rPr>
          <w:rFonts w:ascii="Times New Roman" w:hAnsi="Times New Roman"/>
          <w:bCs/>
          <w:i/>
          <w:sz w:val="24"/>
          <w:szCs w:val="24"/>
        </w:rPr>
      </w:pPr>
    </w:p>
    <w:p w14:paraId="3D22FD7A" w14:textId="77777777" w:rsidR="00FE0D90" w:rsidRPr="005C12CA" w:rsidRDefault="007E7730">
      <w:pPr>
        <w:rPr>
          <w:rFonts w:ascii="Times New Roman" w:hAnsi="Times New Roman"/>
          <w:sz w:val="24"/>
          <w:szCs w:val="24"/>
        </w:rPr>
      </w:pPr>
    </w:p>
    <w:sectPr w:rsidR="00FE0D90" w:rsidRPr="005C12CA" w:rsidSect="00983E9A">
      <w:pgSz w:w="11906" w:h="16838"/>
      <w:pgMar w:top="709"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0C"/>
    <w:rsid w:val="000529E6"/>
    <w:rsid w:val="0006194F"/>
    <w:rsid w:val="00065C1B"/>
    <w:rsid w:val="00101E8F"/>
    <w:rsid w:val="00187000"/>
    <w:rsid w:val="001A74D2"/>
    <w:rsid w:val="001B6A30"/>
    <w:rsid w:val="00211A32"/>
    <w:rsid w:val="0022790C"/>
    <w:rsid w:val="00247CFF"/>
    <w:rsid w:val="003145E6"/>
    <w:rsid w:val="00364FC6"/>
    <w:rsid w:val="003A19F5"/>
    <w:rsid w:val="003C26D3"/>
    <w:rsid w:val="003C3B47"/>
    <w:rsid w:val="003F4466"/>
    <w:rsid w:val="00412800"/>
    <w:rsid w:val="004558F9"/>
    <w:rsid w:val="00472025"/>
    <w:rsid w:val="004A7775"/>
    <w:rsid w:val="004B6A70"/>
    <w:rsid w:val="004D7A4C"/>
    <w:rsid w:val="00502EB6"/>
    <w:rsid w:val="00537A02"/>
    <w:rsid w:val="005A173F"/>
    <w:rsid w:val="005C12CA"/>
    <w:rsid w:val="005D75D4"/>
    <w:rsid w:val="005E6304"/>
    <w:rsid w:val="005F419C"/>
    <w:rsid w:val="00640AF5"/>
    <w:rsid w:val="00644E00"/>
    <w:rsid w:val="006519E5"/>
    <w:rsid w:val="0065651D"/>
    <w:rsid w:val="00662119"/>
    <w:rsid w:val="00674F04"/>
    <w:rsid w:val="00681AA7"/>
    <w:rsid w:val="006A128D"/>
    <w:rsid w:val="006A7398"/>
    <w:rsid w:val="006C49AE"/>
    <w:rsid w:val="006C5A62"/>
    <w:rsid w:val="006C6E23"/>
    <w:rsid w:val="00715E6F"/>
    <w:rsid w:val="007368E7"/>
    <w:rsid w:val="0075287C"/>
    <w:rsid w:val="00762A53"/>
    <w:rsid w:val="007B207C"/>
    <w:rsid w:val="007E7730"/>
    <w:rsid w:val="00856AFD"/>
    <w:rsid w:val="008D7961"/>
    <w:rsid w:val="00920D59"/>
    <w:rsid w:val="0094220E"/>
    <w:rsid w:val="00982836"/>
    <w:rsid w:val="00983E9A"/>
    <w:rsid w:val="009931E3"/>
    <w:rsid w:val="009A5198"/>
    <w:rsid w:val="009D5506"/>
    <w:rsid w:val="009F799C"/>
    <w:rsid w:val="00A35A2C"/>
    <w:rsid w:val="00A60A3C"/>
    <w:rsid w:val="00A77445"/>
    <w:rsid w:val="00A77C0F"/>
    <w:rsid w:val="00A946A4"/>
    <w:rsid w:val="00A964F4"/>
    <w:rsid w:val="00B01F99"/>
    <w:rsid w:val="00B04FAA"/>
    <w:rsid w:val="00B25CF5"/>
    <w:rsid w:val="00B35D5B"/>
    <w:rsid w:val="00B75790"/>
    <w:rsid w:val="00BC0238"/>
    <w:rsid w:val="00BC4BF9"/>
    <w:rsid w:val="00BF77E3"/>
    <w:rsid w:val="00C03751"/>
    <w:rsid w:val="00C119C6"/>
    <w:rsid w:val="00C301E1"/>
    <w:rsid w:val="00C42F5D"/>
    <w:rsid w:val="00CA2230"/>
    <w:rsid w:val="00CD1FA7"/>
    <w:rsid w:val="00CE0232"/>
    <w:rsid w:val="00D62D5E"/>
    <w:rsid w:val="00D67023"/>
    <w:rsid w:val="00D80455"/>
    <w:rsid w:val="00D806D8"/>
    <w:rsid w:val="00D9763D"/>
    <w:rsid w:val="00DF0F88"/>
    <w:rsid w:val="00E93EAE"/>
    <w:rsid w:val="00EA458A"/>
    <w:rsid w:val="00EA4C9C"/>
    <w:rsid w:val="00EA6255"/>
    <w:rsid w:val="00EC305F"/>
    <w:rsid w:val="00ED197E"/>
    <w:rsid w:val="00FB2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9425"/>
  <w15:docId w15:val="{EA934225-8702-4F5C-B350-6A7A56A3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2790C"/>
    <w:pPr>
      <w:spacing w:after="0" w:line="240" w:lineRule="auto"/>
      <w:jc w:val="both"/>
    </w:pPr>
    <w:rPr>
      <w:rFonts w:ascii="Arial" w:eastAsia="Times New Roman" w:hAnsi="Arial" w:cs="Times New Roman"/>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2790C"/>
    <w:pPr>
      <w:jc w:val="left"/>
    </w:pPr>
    <w:rPr>
      <w:rFonts w:ascii="Courier New" w:hAnsi="Courier New" w:cs="Courier New"/>
      <w:spacing w:val="0"/>
      <w:lang w:eastAsia="ru-RU"/>
    </w:rPr>
  </w:style>
  <w:style w:type="character" w:customStyle="1" w:styleId="a4">
    <w:name w:val="Текст Знак"/>
    <w:basedOn w:val="a0"/>
    <w:link w:val="a3"/>
    <w:rsid w:val="0022790C"/>
    <w:rPr>
      <w:rFonts w:ascii="Courier New" w:eastAsia="Times New Roman" w:hAnsi="Courier New" w:cs="Courier New"/>
      <w:sz w:val="20"/>
      <w:szCs w:val="20"/>
      <w:lang w:eastAsia="ru-RU"/>
    </w:rPr>
  </w:style>
  <w:style w:type="character" w:styleId="a5">
    <w:name w:val="Hyperlink"/>
    <w:rsid w:val="0022790C"/>
    <w:rPr>
      <w:color w:val="0000FF"/>
      <w:u w:val="single"/>
    </w:rPr>
  </w:style>
  <w:style w:type="character" w:customStyle="1" w:styleId="a6">
    <w:name w:val="Верхний колонтитул Знак"/>
    <w:aliases w:val="Знак2 Знак Знак Знак,Знак2 Знак Знак1,Знак2 Знак1,Верхний колонтитул1 Знак, Знак2 Знак1, Знак2 Знак Знак1, Знак2 Знак Знак Знак"/>
    <w:link w:val="a7"/>
    <w:locked/>
    <w:rsid w:val="0022790C"/>
    <w:rPr>
      <w:sz w:val="24"/>
      <w:szCs w:val="24"/>
    </w:rPr>
  </w:style>
  <w:style w:type="paragraph" w:styleId="a7">
    <w:name w:val="header"/>
    <w:aliases w:val="Знак2 Знак Знак,Знак2 Знак,Знак2,Верхний колонтитул1, Знак2, Знак2 Знак, Знак2 Знак Знак"/>
    <w:basedOn w:val="a"/>
    <w:link w:val="a6"/>
    <w:unhideWhenUsed/>
    <w:rsid w:val="0022790C"/>
    <w:pPr>
      <w:tabs>
        <w:tab w:val="center" w:pos="4677"/>
        <w:tab w:val="right" w:pos="9355"/>
      </w:tabs>
      <w:jc w:val="left"/>
    </w:pPr>
    <w:rPr>
      <w:rFonts w:asciiTheme="minorHAnsi" w:eastAsiaTheme="minorHAnsi" w:hAnsiTheme="minorHAnsi" w:cstheme="minorBidi"/>
      <w:spacing w:val="0"/>
      <w:sz w:val="24"/>
      <w:szCs w:val="24"/>
    </w:rPr>
  </w:style>
  <w:style w:type="character" w:customStyle="1" w:styleId="1">
    <w:name w:val="Верхний колонтитул Знак1"/>
    <w:basedOn w:val="a0"/>
    <w:uiPriority w:val="99"/>
    <w:semiHidden/>
    <w:rsid w:val="0022790C"/>
    <w:rPr>
      <w:rFonts w:ascii="Arial" w:eastAsia="Times New Roman" w:hAnsi="Arial" w:cs="Times New Roman"/>
      <w:spacing w:val="-5"/>
      <w:sz w:val="20"/>
      <w:szCs w:val="20"/>
    </w:rPr>
  </w:style>
  <w:style w:type="character" w:styleId="a8">
    <w:name w:val="Strong"/>
    <w:basedOn w:val="a0"/>
    <w:uiPriority w:val="22"/>
    <w:qFormat/>
    <w:rsid w:val="006C5A62"/>
    <w:rPr>
      <w:b/>
      <w:bCs/>
    </w:rPr>
  </w:style>
  <w:style w:type="paragraph" w:styleId="a9">
    <w:name w:val="Balloon Text"/>
    <w:basedOn w:val="a"/>
    <w:link w:val="aa"/>
    <w:uiPriority w:val="99"/>
    <w:semiHidden/>
    <w:unhideWhenUsed/>
    <w:rsid w:val="00856AFD"/>
    <w:rPr>
      <w:rFonts w:ascii="Tahoma" w:hAnsi="Tahoma" w:cs="Tahoma"/>
      <w:sz w:val="16"/>
      <w:szCs w:val="16"/>
    </w:rPr>
  </w:style>
  <w:style w:type="character" w:customStyle="1" w:styleId="aa">
    <w:name w:val="Текст выноски Знак"/>
    <w:basedOn w:val="a0"/>
    <w:link w:val="a9"/>
    <w:uiPriority w:val="99"/>
    <w:semiHidden/>
    <w:rsid w:val="00856AFD"/>
    <w:rPr>
      <w:rFonts w:ascii="Tahoma" w:eastAsia="Times New Roman"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aschet.by/main.aspx?guid=1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schet.by/main.aspx?guid=1001" TargetMode="External"/><Relationship Id="rId5" Type="http://schemas.openxmlformats.org/officeDocument/2006/relationships/hyperlink" Target="http://qiwi.by/tlist/" TargetMode="External"/><Relationship Id="rId4" Type="http://schemas.openxmlformats.org/officeDocument/2006/relationships/hyperlink" Target="http://www.rrb.by"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1790</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 Светлана</dc:creator>
  <cp:lastModifiedBy>Князева Светлана Владимировна</cp:lastModifiedBy>
  <cp:revision>2</cp:revision>
  <cp:lastPrinted>2026-06-29T06:34:00Z</cp:lastPrinted>
  <dcterms:created xsi:type="dcterms:W3CDTF">2026-06-30T07:31:00Z</dcterms:created>
  <dcterms:modified xsi:type="dcterms:W3CDTF">2026-06-30T07:31:00Z</dcterms:modified>
</cp:coreProperties>
</file>