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7" w:type="dxa"/>
        <w:tblInd w:w="62" w:type="dxa"/>
        <w:tblLayout w:type="fixed"/>
        <w:tblCellMar>
          <w:top w:w="102" w:type="dxa"/>
          <w:left w:w="62" w:type="dxa"/>
          <w:bottom w:w="102" w:type="dxa"/>
          <w:right w:w="62" w:type="dxa"/>
        </w:tblCellMar>
        <w:tblLook w:val="0000" w:firstRow="0" w:lastRow="0" w:firstColumn="0" w:lastColumn="0" w:noHBand="0" w:noVBand="0"/>
      </w:tblPr>
      <w:tblGrid>
        <w:gridCol w:w="5103"/>
        <w:gridCol w:w="736"/>
        <w:gridCol w:w="3517"/>
        <w:gridCol w:w="281"/>
      </w:tblGrid>
      <w:tr w:rsidR="00237134" w:rsidRPr="00601DDD" w14:paraId="37C55092" w14:textId="77777777" w:rsidTr="00737927">
        <w:trPr>
          <w:trHeight w:val="23"/>
        </w:trPr>
        <w:tc>
          <w:tcPr>
            <w:tcW w:w="5839" w:type="dxa"/>
            <w:gridSpan w:val="2"/>
          </w:tcPr>
          <w:p w14:paraId="1072ED67" w14:textId="77777777" w:rsidR="00237134" w:rsidRPr="000F75AE" w:rsidRDefault="00237134" w:rsidP="00737927">
            <w:pPr>
              <w:autoSpaceDE w:val="0"/>
              <w:autoSpaceDN w:val="0"/>
              <w:adjustRightInd w:val="0"/>
              <w:rPr>
                <w:color w:val="000000" w:themeColor="text1"/>
                <w:sz w:val="28"/>
                <w:szCs w:val="28"/>
              </w:rPr>
            </w:pPr>
            <w:bookmarkStart w:id="0" w:name="_GoBack"/>
            <w:bookmarkEnd w:id="0"/>
          </w:p>
        </w:tc>
        <w:tc>
          <w:tcPr>
            <w:tcW w:w="3798" w:type="dxa"/>
            <w:gridSpan w:val="2"/>
          </w:tcPr>
          <w:p w14:paraId="240A3CA5" w14:textId="77777777" w:rsidR="00237134" w:rsidRPr="00601DDD" w:rsidRDefault="00237134" w:rsidP="00737927">
            <w:pPr>
              <w:autoSpaceDE w:val="0"/>
              <w:autoSpaceDN w:val="0"/>
              <w:adjustRightInd w:val="0"/>
              <w:rPr>
                <w:color w:val="000000" w:themeColor="text1"/>
                <w:sz w:val="28"/>
                <w:szCs w:val="28"/>
              </w:rPr>
            </w:pPr>
          </w:p>
        </w:tc>
      </w:tr>
      <w:tr w:rsidR="00237134" w:rsidRPr="00601DDD" w14:paraId="4CE50AC2" w14:textId="77777777" w:rsidTr="00737927">
        <w:tblPrEx>
          <w:tblLook w:val="00A0" w:firstRow="1" w:lastRow="0" w:firstColumn="1" w:lastColumn="0" w:noHBand="0" w:noVBand="0"/>
        </w:tblPrEx>
        <w:trPr>
          <w:gridAfter w:val="1"/>
          <w:wAfter w:w="281" w:type="dxa"/>
        </w:trPr>
        <w:tc>
          <w:tcPr>
            <w:tcW w:w="5103" w:type="dxa"/>
            <w:tcBorders>
              <w:top w:val="single" w:sz="6" w:space="0" w:color="000000"/>
              <w:left w:val="single" w:sz="6" w:space="0" w:color="000000"/>
              <w:bottom w:val="single" w:sz="6" w:space="0" w:color="000000"/>
              <w:right w:val="single" w:sz="6" w:space="0" w:color="000000"/>
            </w:tcBorders>
          </w:tcPr>
          <w:p w14:paraId="27B0C795" w14:textId="77777777" w:rsidR="00237134" w:rsidRPr="00601DDD" w:rsidRDefault="00237134" w:rsidP="00737927">
            <w:pPr>
              <w:rPr>
                <w:rFonts w:eastAsia="Calibri"/>
                <w:b/>
                <w:bCs/>
                <w:color w:val="000000" w:themeColor="text1"/>
              </w:rPr>
            </w:pPr>
          </w:p>
        </w:tc>
        <w:tc>
          <w:tcPr>
            <w:tcW w:w="4253" w:type="dxa"/>
            <w:gridSpan w:val="2"/>
            <w:tcBorders>
              <w:top w:val="single" w:sz="6" w:space="0" w:color="000000"/>
              <w:left w:val="single" w:sz="6" w:space="0" w:color="000000"/>
              <w:bottom w:val="single" w:sz="6" w:space="0" w:color="000000"/>
              <w:right w:val="single" w:sz="6" w:space="0" w:color="000000"/>
            </w:tcBorders>
          </w:tcPr>
          <w:p w14:paraId="43E5711A" w14:textId="77777777" w:rsidR="00237134" w:rsidRPr="00601DDD" w:rsidRDefault="00237134" w:rsidP="00737927">
            <w:pPr>
              <w:rPr>
                <w:rFonts w:eastAsia="Calibri"/>
                <w:b/>
                <w:bCs/>
                <w:color w:val="000000" w:themeColor="text1"/>
                <w:sz w:val="28"/>
                <w:szCs w:val="28"/>
              </w:rPr>
            </w:pPr>
            <w:r w:rsidRPr="00601DDD">
              <w:rPr>
                <w:rFonts w:eastAsia="Calibri"/>
                <w:color w:val="000000" w:themeColor="text1"/>
                <w:sz w:val="28"/>
                <w:szCs w:val="28"/>
              </w:rPr>
              <w:t>УТВЕРЖДАЮ</w:t>
            </w:r>
          </w:p>
          <w:p w14:paraId="6D763112" w14:textId="394CAAC0" w:rsidR="000577ED" w:rsidRDefault="000577ED" w:rsidP="000577ED">
            <w:pPr>
              <w:tabs>
                <w:tab w:val="left" w:pos="4860"/>
                <w:tab w:val="left" w:pos="5040"/>
              </w:tabs>
              <w:spacing w:line="280" w:lineRule="exact"/>
              <w:rPr>
                <w:color w:val="FF0000"/>
                <w:sz w:val="30"/>
                <w:szCs w:val="30"/>
              </w:rPr>
            </w:pPr>
          </w:p>
          <w:p w14:paraId="6A457327" w14:textId="77777777" w:rsidR="00237134" w:rsidRPr="00601DDD" w:rsidRDefault="000577ED" w:rsidP="000577ED">
            <w:pPr>
              <w:rPr>
                <w:rFonts w:eastAsia="Calibri"/>
                <w:b/>
                <w:bCs/>
                <w:color w:val="000000" w:themeColor="text1"/>
                <w:sz w:val="28"/>
                <w:szCs w:val="28"/>
              </w:rPr>
            </w:pPr>
            <w:r>
              <w:rPr>
                <w:bCs/>
                <w:sz w:val="30"/>
                <w:szCs w:val="30"/>
              </w:rPr>
              <w:t>Заместитель</w:t>
            </w:r>
            <w:r w:rsidRPr="00FE5A20">
              <w:rPr>
                <w:bCs/>
                <w:sz w:val="30"/>
                <w:szCs w:val="30"/>
              </w:rPr>
              <w:t xml:space="preserve"> Председателя Правления</w:t>
            </w:r>
          </w:p>
          <w:p w14:paraId="055F8380" w14:textId="77777777" w:rsidR="00237134" w:rsidRPr="00601DDD" w:rsidRDefault="00237134" w:rsidP="00737927">
            <w:pPr>
              <w:rPr>
                <w:rFonts w:eastAsia="Calibri"/>
                <w:b/>
                <w:bCs/>
                <w:color w:val="000000" w:themeColor="text1"/>
                <w:sz w:val="28"/>
                <w:szCs w:val="28"/>
              </w:rPr>
            </w:pPr>
          </w:p>
          <w:p w14:paraId="3C44814B" w14:textId="5C01F4C8" w:rsidR="00237134" w:rsidRPr="00601DDD" w:rsidRDefault="00237134" w:rsidP="00737927">
            <w:pPr>
              <w:rPr>
                <w:rFonts w:eastAsia="Calibri"/>
                <w:b/>
                <w:bCs/>
                <w:color w:val="000000" w:themeColor="text1"/>
                <w:sz w:val="28"/>
                <w:szCs w:val="28"/>
              </w:rPr>
            </w:pPr>
            <w:r w:rsidRPr="00601DDD">
              <w:rPr>
                <w:rFonts w:eastAsia="Calibri"/>
                <w:color w:val="000000" w:themeColor="text1"/>
                <w:sz w:val="28"/>
                <w:szCs w:val="28"/>
              </w:rPr>
              <w:t>_____________</w:t>
            </w:r>
            <w:proofErr w:type="spellStart"/>
            <w:r w:rsidR="002C1D64">
              <w:rPr>
                <w:rFonts w:eastAsia="Calibri"/>
                <w:color w:val="000000" w:themeColor="text1"/>
                <w:sz w:val="28"/>
                <w:szCs w:val="28"/>
              </w:rPr>
              <w:t>Н.А.Швец</w:t>
            </w:r>
            <w:proofErr w:type="spellEnd"/>
          </w:p>
          <w:p w14:paraId="2B20F223" w14:textId="1834A069" w:rsidR="00237134" w:rsidRPr="00DD7ED6" w:rsidRDefault="004F43F7" w:rsidP="00737927">
            <w:pPr>
              <w:rPr>
                <w:rFonts w:eastAsia="Calibri"/>
                <w:color w:val="000000" w:themeColor="text1"/>
                <w:sz w:val="28"/>
                <w:szCs w:val="28"/>
              </w:rPr>
            </w:pPr>
            <w:r>
              <w:rPr>
                <w:rFonts w:eastAsia="Calibri"/>
                <w:color w:val="000000" w:themeColor="text1"/>
                <w:sz w:val="28"/>
                <w:szCs w:val="28"/>
              </w:rPr>
              <w:t>15</w:t>
            </w:r>
            <w:r w:rsidR="00C55600">
              <w:rPr>
                <w:rFonts w:eastAsia="Calibri"/>
                <w:color w:val="000000" w:themeColor="text1"/>
                <w:sz w:val="28"/>
                <w:szCs w:val="28"/>
              </w:rPr>
              <w:t>.04.2026</w:t>
            </w:r>
          </w:p>
          <w:p w14:paraId="29F60507" w14:textId="77777777" w:rsidR="00237134" w:rsidRPr="00601DDD" w:rsidRDefault="00237134" w:rsidP="00737927">
            <w:pPr>
              <w:rPr>
                <w:rFonts w:eastAsia="Calibri"/>
                <w:b/>
                <w:bCs/>
                <w:color w:val="000000" w:themeColor="text1"/>
                <w:sz w:val="28"/>
                <w:szCs w:val="28"/>
              </w:rPr>
            </w:pPr>
          </w:p>
          <w:p w14:paraId="5E2BAEFD" w14:textId="4E331664" w:rsidR="00237134" w:rsidRPr="00870415" w:rsidRDefault="00237134" w:rsidP="00E54F92">
            <w:pPr>
              <w:rPr>
                <w:rFonts w:eastAsia="Calibri"/>
                <w:b/>
                <w:bCs/>
                <w:color w:val="000000" w:themeColor="text1"/>
                <w:sz w:val="28"/>
                <w:szCs w:val="28"/>
              </w:rPr>
            </w:pPr>
            <w:r w:rsidRPr="00601DDD">
              <w:rPr>
                <w:rFonts w:eastAsia="Calibri"/>
                <w:color w:val="000000" w:themeColor="text1"/>
                <w:sz w:val="28"/>
                <w:szCs w:val="28"/>
              </w:rPr>
              <w:t xml:space="preserve">Вступает в силу с </w:t>
            </w:r>
            <w:r w:rsidR="0025433E">
              <w:rPr>
                <w:rFonts w:eastAsia="Calibri"/>
                <w:color w:val="000000" w:themeColor="text1"/>
                <w:sz w:val="28"/>
                <w:szCs w:val="28"/>
              </w:rPr>
              <w:t>22</w:t>
            </w:r>
            <w:r w:rsidR="00C55600">
              <w:rPr>
                <w:rFonts w:eastAsia="Calibri"/>
                <w:color w:val="000000" w:themeColor="text1"/>
                <w:sz w:val="28"/>
                <w:szCs w:val="28"/>
              </w:rPr>
              <w:t>.04.2026</w:t>
            </w:r>
          </w:p>
        </w:tc>
      </w:tr>
    </w:tbl>
    <w:p w14:paraId="09DA8F12" w14:textId="77777777" w:rsidR="009733F3" w:rsidRPr="001F7B70" w:rsidRDefault="009733F3" w:rsidP="00B74A50">
      <w:pPr>
        <w:jc w:val="both"/>
        <w:rPr>
          <w:color w:val="000000" w:themeColor="text1"/>
          <w:sz w:val="28"/>
          <w:szCs w:val="28"/>
        </w:rPr>
      </w:pPr>
    </w:p>
    <w:p w14:paraId="20AF49CE" w14:textId="77777777" w:rsidR="00B74A50" w:rsidRPr="001F7B70" w:rsidRDefault="00B74A50" w:rsidP="00B74A50">
      <w:pPr>
        <w:jc w:val="both"/>
        <w:rPr>
          <w:color w:val="000000" w:themeColor="text1"/>
          <w:sz w:val="28"/>
          <w:szCs w:val="28"/>
        </w:rPr>
      </w:pPr>
      <w:r w:rsidRPr="001F7B70">
        <w:rPr>
          <w:color w:val="000000" w:themeColor="text1"/>
          <w:sz w:val="28"/>
          <w:szCs w:val="28"/>
        </w:rPr>
        <w:t>ПРАВИЛА</w:t>
      </w:r>
    </w:p>
    <w:p w14:paraId="7FAF3A60" w14:textId="1591BBC1" w:rsidR="00B74A50" w:rsidRPr="001F7B70" w:rsidRDefault="00B74A50" w:rsidP="00B74A50">
      <w:pPr>
        <w:spacing w:after="120"/>
        <w:jc w:val="both"/>
        <w:rPr>
          <w:color w:val="000000" w:themeColor="text1"/>
          <w:sz w:val="28"/>
          <w:szCs w:val="28"/>
        </w:rPr>
      </w:pPr>
      <w:r w:rsidRPr="001F7B70">
        <w:rPr>
          <w:color w:val="000000" w:themeColor="text1"/>
          <w:sz w:val="28"/>
          <w:szCs w:val="28"/>
        </w:rPr>
        <w:t xml:space="preserve">Организации обслуживания счетов клиентов </w:t>
      </w:r>
      <w:r w:rsidR="00EB1A85" w:rsidRPr="00EB1A85">
        <w:rPr>
          <w:color w:val="000000" w:themeColor="text1"/>
          <w:sz w:val="28"/>
          <w:szCs w:val="28"/>
        </w:rPr>
        <w:t>ЗАО «Банк РРБ»</w:t>
      </w:r>
      <w:r w:rsidRPr="001F7B70">
        <w:rPr>
          <w:color w:val="000000" w:themeColor="text1"/>
          <w:sz w:val="28"/>
          <w:szCs w:val="28"/>
        </w:rPr>
        <w:t xml:space="preserve"> - физических лиц</w:t>
      </w:r>
    </w:p>
    <w:p w14:paraId="005F6D37"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Настоящие Правила определяют порядок обслуживания счетов клиентов Банка - физических лиц, права и обязанности Банка и его клиентов, меры ответственности, а также иные условия, регламентирующие отношения Банка и его клиентов в результате обслуживания и функционирования открытых Банком клиентам банковских счетов, и являются стандартизированными условиями таких отношений в смысле ст. 398 Гражданского кодекса Республики Беларусь.</w:t>
      </w:r>
    </w:p>
    <w:p w14:paraId="67ED7FAA" w14:textId="02850DDC" w:rsidR="00593470" w:rsidRPr="001F7B70" w:rsidRDefault="00593470" w:rsidP="0059347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Настоящие Правила и </w:t>
      </w:r>
      <w:r w:rsidR="00C55600">
        <w:rPr>
          <w:color w:val="000000" w:themeColor="text1"/>
          <w:sz w:val="28"/>
          <w:szCs w:val="28"/>
        </w:rPr>
        <w:t>Заявление на открытие текущего (расчетного) банковского счета/выпуск банковской платежной карточки</w:t>
      </w:r>
      <w:r w:rsidRPr="001F7B70">
        <w:rPr>
          <w:color w:val="000000" w:themeColor="text1"/>
          <w:sz w:val="28"/>
          <w:szCs w:val="28"/>
        </w:rPr>
        <w:t xml:space="preserve"> в совокупности являются заключенным между Сторонами Договором текущего (расчетного) банковского счета.</w:t>
      </w:r>
    </w:p>
    <w:p w14:paraId="1D478ECD" w14:textId="5AFFDE1F" w:rsidR="00593470" w:rsidRPr="001F7B70" w:rsidRDefault="00C55600" w:rsidP="00593470">
      <w:pPr>
        <w:ind w:firstLine="709"/>
        <w:jc w:val="both"/>
        <w:rPr>
          <w:color w:val="000000" w:themeColor="text1"/>
          <w:sz w:val="28"/>
          <w:szCs w:val="28"/>
        </w:rPr>
      </w:pPr>
      <w:r>
        <w:rPr>
          <w:color w:val="000000" w:themeColor="text1"/>
          <w:sz w:val="28"/>
          <w:szCs w:val="28"/>
        </w:rPr>
        <w:t>Заявление на открытие текущего (расчетного) банковского счета/выпуск банковской платежной карточки</w:t>
      </w:r>
      <w:r w:rsidR="00593470" w:rsidRPr="001F7B70">
        <w:rPr>
          <w:color w:val="000000" w:themeColor="text1"/>
          <w:sz w:val="28"/>
          <w:szCs w:val="28"/>
        </w:rPr>
        <w:t xml:space="preserve"> подписыва</w:t>
      </w:r>
      <w:r>
        <w:rPr>
          <w:color w:val="000000" w:themeColor="text1"/>
          <w:sz w:val="28"/>
          <w:szCs w:val="28"/>
        </w:rPr>
        <w:t>е</w:t>
      </w:r>
      <w:r w:rsidR="00593470" w:rsidRPr="001F7B70">
        <w:rPr>
          <w:color w:val="000000" w:themeColor="text1"/>
          <w:sz w:val="28"/>
          <w:szCs w:val="28"/>
        </w:rPr>
        <w:t>тся Клиентом на бумажном носителе в Банке при личном присутствии Клиента или формиру</w:t>
      </w:r>
      <w:r>
        <w:rPr>
          <w:color w:val="000000" w:themeColor="text1"/>
          <w:sz w:val="28"/>
          <w:szCs w:val="28"/>
        </w:rPr>
        <w:t>е</w:t>
      </w:r>
      <w:r w:rsidR="00593470" w:rsidRPr="001F7B70">
        <w:rPr>
          <w:color w:val="000000" w:themeColor="text1"/>
          <w:sz w:val="28"/>
          <w:szCs w:val="28"/>
        </w:rPr>
        <w:t>тся и направля</w:t>
      </w:r>
      <w:r>
        <w:rPr>
          <w:color w:val="000000" w:themeColor="text1"/>
          <w:sz w:val="28"/>
          <w:szCs w:val="28"/>
        </w:rPr>
        <w:t>е</w:t>
      </w:r>
      <w:r w:rsidR="00593470" w:rsidRPr="001F7B70">
        <w:rPr>
          <w:color w:val="000000" w:themeColor="text1"/>
          <w:sz w:val="28"/>
          <w:szCs w:val="28"/>
        </w:rPr>
        <w:t xml:space="preserve">тся в Банк Клиентом посредством СДБО в форме электронного сообщения. </w:t>
      </w:r>
    </w:p>
    <w:p w14:paraId="5D3E21DE" w14:textId="683F8F5B" w:rsidR="00593470" w:rsidRPr="001F7B70" w:rsidRDefault="00593470" w:rsidP="0059347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Клиент имеет право обратиться в Банк за документом, подтверждающим факт заключения Договора текущего (расчетного) банковского счета посредством СДБО. Документом, подтверждающим факт заключения данного договора, явля</w:t>
      </w:r>
      <w:r w:rsidR="00C55600">
        <w:rPr>
          <w:color w:val="000000" w:themeColor="text1"/>
          <w:sz w:val="28"/>
          <w:szCs w:val="28"/>
        </w:rPr>
        <w:t>е</w:t>
      </w:r>
      <w:r w:rsidRPr="001F7B70">
        <w:rPr>
          <w:color w:val="000000" w:themeColor="text1"/>
          <w:sz w:val="28"/>
          <w:szCs w:val="28"/>
        </w:rPr>
        <w:t>тся распечатанн</w:t>
      </w:r>
      <w:r w:rsidR="00C55600">
        <w:rPr>
          <w:color w:val="000000" w:themeColor="text1"/>
          <w:sz w:val="28"/>
          <w:szCs w:val="28"/>
        </w:rPr>
        <w:t>ое</w:t>
      </w:r>
      <w:r w:rsidRPr="001F7B70">
        <w:rPr>
          <w:color w:val="000000" w:themeColor="text1"/>
          <w:sz w:val="28"/>
          <w:szCs w:val="28"/>
        </w:rPr>
        <w:t xml:space="preserve"> на бумажном носителе и заверенн</w:t>
      </w:r>
      <w:r w:rsidR="00C55600">
        <w:rPr>
          <w:color w:val="000000" w:themeColor="text1"/>
          <w:sz w:val="28"/>
          <w:szCs w:val="28"/>
        </w:rPr>
        <w:t>ое</w:t>
      </w:r>
      <w:r w:rsidRPr="001F7B70">
        <w:rPr>
          <w:color w:val="000000" w:themeColor="text1"/>
          <w:sz w:val="28"/>
          <w:szCs w:val="28"/>
        </w:rPr>
        <w:t xml:space="preserve"> Банком </w:t>
      </w:r>
      <w:r w:rsidR="00C55600">
        <w:rPr>
          <w:color w:val="000000" w:themeColor="text1"/>
          <w:sz w:val="28"/>
          <w:szCs w:val="28"/>
        </w:rPr>
        <w:t>Заявление на открытие текущего (расчетного) банковского счета/выпуск банковской платежной карточки</w:t>
      </w:r>
      <w:r w:rsidRPr="001F7B70">
        <w:rPr>
          <w:color w:val="000000" w:themeColor="text1"/>
          <w:sz w:val="28"/>
          <w:szCs w:val="28"/>
        </w:rPr>
        <w:t>. Стороны признают, что данн</w:t>
      </w:r>
      <w:r w:rsidR="00C55600">
        <w:rPr>
          <w:color w:val="000000" w:themeColor="text1"/>
          <w:sz w:val="28"/>
          <w:szCs w:val="28"/>
        </w:rPr>
        <w:t>о</w:t>
      </w:r>
      <w:r w:rsidRPr="001F7B70">
        <w:rPr>
          <w:color w:val="000000" w:themeColor="text1"/>
          <w:sz w:val="28"/>
          <w:szCs w:val="28"/>
        </w:rPr>
        <w:t xml:space="preserve">е </w:t>
      </w:r>
      <w:r w:rsidR="00C55600">
        <w:rPr>
          <w:color w:val="000000" w:themeColor="text1"/>
          <w:sz w:val="28"/>
          <w:szCs w:val="28"/>
        </w:rPr>
        <w:t>Заявление на открытие текущего (расчетного) банковского счета/выпуск банковской платежной карточки</w:t>
      </w:r>
      <w:r w:rsidR="00C55600" w:rsidRPr="001F7B70">
        <w:rPr>
          <w:color w:val="000000" w:themeColor="text1"/>
          <w:sz w:val="28"/>
          <w:szCs w:val="28"/>
        </w:rPr>
        <w:t xml:space="preserve"> </w:t>
      </w:r>
      <w:r w:rsidRPr="001F7B70">
        <w:rPr>
          <w:color w:val="000000" w:themeColor="text1"/>
          <w:sz w:val="28"/>
          <w:szCs w:val="28"/>
        </w:rPr>
        <w:t>явля</w:t>
      </w:r>
      <w:r w:rsidR="00C55600">
        <w:rPr>
          <w:color w:val="000000" w:themeColor="text1"/>
          <w:sz w:val="28"/>
          <w:szCs w:val="28"/>
        </w:rPr>
        <w:t>е</w:t>
      </w:r>
      <w:r w:rsidRPr="001F7B70">
        <w:rPr>
          <w:color w:val="000000" w:themeColor="text1"/>
          <w:sz w:val="28"/>
          <w:szCs w:val="28"/>
        </w:rPr>
        <w:t>тся достаточным доказательством факта заключения Договора текущего (расчетного) банковского счета, и наряду с настоящими Правилами, подтверждают условия Договора текущего (расчетного) банковского счета и могут использоваться, в том числе, при рассмотрении споров в судебном порядке и при совершении исполнительных надписей нотариусами.</w:t>
      </w:r>
    </w:p>
    <w:p w14:paraId="33A621DC"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В настоящих Правилах используются следующие термины и определения:</w:t>
      </w:r>
    </w:p>
    <w:p w14:paraId="076DB118" w14:textId="24BF24B6"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lastRenderedPageBreak/>
        <w:t xml:space="preserve">Банк - </w:t>
      </w:r>
      <w:r w:rsidR="00EB1A85" w:rsidRPr="00EB1A85">
        <w:rPr>
          <w:color w:val="000000" w:themeColor="text1"/>
          <w:sz w:val="28"/>
          <w:szCs w:val="28"/>
        </w:rPr>
        <w:t>ЗАО «Банк РРБ»</w:t>
      </w:r>
      <w:r w:rsidR="00170FDD" w:rsidRPr="001F7B70">
        <w:rPr>
          <w:color w:val="000000" w:themeColor="text1"/>
          <w:sz w:val="28"/>
          <w:szCs w:val="28"/>
        </w:rPr>
        <w:t>;</w:t>
      </w:r>
    </w:p>
    <w:p w14:paraId="162F93BA" w14:textId="1F61CDFD" w:rsidR="00B74A50" w:rsidRDefault="00B74A50" w:rsidP="00B74A50">
      <w:pPr>
        <w:pStyle w:val="ConsPlusNormal"/>
        <w:ind w:firstLine="709"/>
        <w:jc w:val="both"/>
        <w:rPr>
          <w:color w:val="000000" w:themeColor="text1"/>
        </w:rPr>
      </w:pPr>
      <w:r w:rsidRPr="001F7B70">
        <w:rPr>
          <w:color w:val="000000" w:themeColor="text1"/>
        </w:rPr>
        <w:t>Банковский счет (далее – счет) - текущий (расчетный) банковский счет</w:t>
      </w:r>
      <w:r w:rsidR="008E451D" w:rsidRPr="001F7B70">
        <w:rPr>
          <w:color w:val="000000" w:themeColor="text1"/>
        </w:rPr>
        <w:t xml:space="preserve"> (далее – текущий счет)</w:t>
      </w:r>
      <w:r w:rsidRPr="001F7B70">
        <w:rPr>
          <w:color w:val="000000" w:themeColor="text1"/>
        </w:rPr>
        <w:t>, временный счет, благотворительный счет,  открываемый в Банке физическому лицу;</w:t>
      </w:r>
    </w:p>
    <w:p w14:paraId="68BCE814" w14:textId="76A17131" w:rsidR="00983DA7" w:rsidRPr="008F09F3" w:rsidRDefault="00F74D1F" w:rsidP="007F17C1">
      <w:pPr>
        <w:widowControl w:val="0"/>
        <w:autoSpaceDE w:val="0"/>
        <w:autoSpaceDN w:val="0"/>
        <w:adjustRightInd w:val="0"/>
        <w:ind w:firstLine="709"/>
        <w:jc w:val="both"/>
        <w:rPr>
          <w:color w:val="000000" w:themeColor="text1"/>
        </w:rPr>
      </w:pPr>
      <w:r>
        <w:rPr>
          <w:color w:val="000000" w:themeColor="text1"/>
          <w:sz w:val="28"/>
          <w:szCs w:val="28"/>
        </w:rPr>
        <w:t>Б</w:t>
      </w:r>
      <w:r w:rsidR="00983DA7" w:rsidRPr="00983DA7">
        <w:rPr>
          <w:color w:val="000000" w:themeColor="text1"/>
          <w:sz w:val="28"/>
          <w:szCs w:val="28"/>
        </w:rPr>
        <w:t>енефициар – физическое лицо, в пользу которого осуществляется</w:t>
      </w:r>
      <w:r w:rsidR="00983DA7">
        <w:rPr>
          <w:color w:val="000000" w:themeColor="text1"/>
          <w:sz w:val="28"/>
          <w:szCs w:val="28"/>
        </w:rPr>
        <w:t xml:space="preserve"> </w:t>
      </w:r>
      <w:r w:rsidR="00983DA7" w:rsidRPr="00983DA7">
        <w:rPr>
          <w:color w:val="000000" w:themeColor="text1"/>
          <w:sz w:val="28"/>
          <w:szCs w:val="28"/>
        </w:rPr>
        <w:t xml:space="preserve">платеж, </w:t>
      </w:r>
      <w:r w:rsidR="000F7765">
        <w:rPr>
          <w:color w:val="000000" w:themeColor="text1"/>
          <w:sz w:val="28"/>
          <w:szCs w:val="28"/>
        </w:rPr>
        <w:t xml:space="preserve">в том числе </w:t>
      </w:r>
      <w:r w:rsidR="00983DA7" w:rsidRPr="00983DA7">
        <w:rPr>
          <w:color w:val="000000" w:themeColor="text1"/>
          <w:sz w:val="28"/>
          <w:szCs w:val="28"/>
        </w:rPr>
        <w:t>с использованием системы мгновенных</w:t>
      </w:r>
      <w:r w:rsidR="00983DA7">
        <w:rPr>
          <w:color w:val="000000" w:themeColor="text1"/>
          <w:sz w:val="28"/>
          <w:szCs w:val="28"/>
        </w:rPr>
        <w:t xml:space="preserve"> </w:t>
      </w:r>
      <w:r w:rsidR="00983DA7" w:rsidRPr="00983DA7">
        <w:rPr>
          <w:color w:val="000000" w:themeColor="text1"/>
          <w:sz w:val="28"/>
          <w:szCs w:val="28"/>
        </w:rPr>
        <w:t xml:space="preserve">платежей по номеру мобильного </w:t>
      </w:r>
      <w:proofErr w:type="spellStart"/>
      <w:r w:rsidR="00983DA7" w:rsidRPr="00983DA7">
        <w:rPr>
          <w:color w:val="000000" w:themeColor="text1"/>
          <w:sz w:val="28"/>
          <w:szCs w:val="28"/>
        </w:rPr>
        <w:t>телефона;</w:t>
      </w:r>
      <w:r w:rsidR="00D91F45" w:rsidRPr="00D91F45">
        <w:rPr>
          <w:color w:val="000000" w:themeColor="text1"/>
          <w:sz w:val="28"/>
          <w:szCs w:val="28"/>
        </w:rPr>
        <w:t>Аутентификация</w:t>
      </w:r>
      <w:proofErr w:type="spellEnd"/>
      <w:r w:rsidR="00D91F45" w:rsidRPr="00D91F45">
        <w:rPr>
          <w:color w:val="000000" w:themeColor="text1"/>
          <w:sz w:val="28"/>
          <w:szCs w:val="28"/>
        </w:rPr>
        <w:t xml:space="preserve"> – процедура проверки предоставленных </w:t>
      </w:r>
      <w:r w:rsidR="00E4233E">
        <w:rPr>
          <w:color w:val="000000" w:themeColor="text1"/>
          <w:sz w:val="28"/>
          <w:szCs w:val="28"/>
        </w:rPr>
        <w:t>Клиентом</w:t>
      </w:r>
      <w:r w:rsidR="00D91F45" w:rsidRPr="00D91F45">
        <w:rPr>
          <w:color w:val="000000" w:themeColor="text1"/>
          <w:sz w:val="28"/>
          <w:szCs w:val="28"/>
        </w:rPr>
        <w:t xml:space="preserve"> данных с ранее зафиксированным</w:t>
      </w:r>
      <w:r w:rsidR="00D91F45">
        <w:rPr>
          <w:color w:val="000000" w:themeColor="text1"/>
          <w:sz w:val="28"/>
          <w:szCs w:val="28"/>
        </w:rPr>
        <w:t xml:space="preserve"> </w:t>
      </w:r>
      <w:r w:rsidR="00D91F45" w:rsidRPr="00D91F45">
        <w:rPr>
          <w:color w:val="000000" w:themeColor="text1"/>
          <w:sz w:val="28"/>
          <w:szCs w:val="28"/>
        </w:rPr>
        <w:t xml:space="preserve">и </w:t>
      </w:r>
      <w:proofErr w:type="spellStart"/>
      <w:r w:rsidR="00D91F45" w:rsidRPr="00D91F45">
        <w:rPr>
          <w:color w:val="000000" w:themeColor="text1"/>
          <w:sz w:val="28"/>
          <w:szCs w:val="28"/>
        </w:rPr>
        <w:t>аутентификационными</w:t>
      </w:r>
      <w:proofErr w:type="spellEnd"/>
      <w:r w:rsidR="00D91F45" w:rsidRPr="00D91F45">
        <w:rPr>
          <w:color w:val="000000" w:themeColor="text1"/>
          <w:sz w:val="28"/>
          <w:szCs w:val="28"/>
        </w:rPr>
        <w:t xml:space="preserve"> данными в целях подтверждения лица, которое проходит такую процедуру, как </w:t>
      </w:r>
      <w:r w:rsidR="00E4233E">
        <w:rPr>
          <w:color w:val="000000" w:themeColor="text1"/>
          <w:sz w:val="28"/>
          <w:szCs w:val="28"/>
        </w:rPr>
        <w:t>Клиента</w:t>
      </w:r>
      <w:r w:rsidR="00D91F45" w:rsidRPr="00D91F45">
        <w:rPr>
          <w:color w:val="000000" w:themeColor="text1"/>
          <w:sz w:val="28"/>
          <w:szCs w:val="28"/>
        </w:rPr>
        <w:t xml:space="preserve">, ранее идентифицированного </w:t>
      </w:r>
      <w:r w:rsidR="00E4233E">
        <w:rPr>
          <w:color w:val="000000" w:themeColor="text1"/>
          <w:sz w:val="28"/>
          <w:szCs w:val="28"/>
        </w:rPr>
        <w:t>Банком;</w:t>
      </w:r>
    </w:p>
    <w:p w14:paraId="3A430E47" w14:textId="7C35290A" w:rsidR="00B74A5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Клиент - </w:t>
      </w:r>
      <w:r w:rsidR="00593470" w:rsidRPr="001F7B70">
        <w:rPr>
          <w:color w:val="000000" w:themeColor="text1"/>
          <w:sz w:val="28"/>
          <w:szCs w:val="28"/>
        </w:rPr>
        <w:t>физическое лицо, открывшее в Банке соответствующий счет;</w:t>
      </w:r>
    </w:p>
    <w:p w14:paraId="1E74572A" w14:textId="3931560B" w:rsidR="00983DA7" w:rsidRPr="007F17C1" w:rsidRDefault="00F74D1F" w:rsidP="007F17C1">
      <w:pPr>
        <w:ind w:firstLine="709"/>
        <w:jc w:val="both"/>
        <w:rPr>
          <w:sz w:val="28"/>
          <w:szCs w:val="28"/>
        </w:rPr>
      </w:pPr>
      <w:r>
        <w:rPr>
          <w:sz w:val="28"/>
          <w:szCs w:val="28"/>
        </w:rPr>
        <w:t>М</w:t>
      </w:r>
      <w:r w:rsidR="00983DA7" w:rsidRPr="00DE2F4F">
        <w:rPr>
          <w:sz w:val="28"/>
          <w:szCs w:val="28"/>
        </w:rPr>
        <w:t>гновенный платеж –</w:t>
      </w:r>
      <w:r w:rsidR="00983DA7">
        <w:rPr>
          <w:sz w:val="28"/>
          <w:szCs w:val="28"/>
        </w:rPr>
        <w:t xml:space="preserve"> </w:t>
      </w:r>
      <w:r w:rsidR="00983DA7" w:rsidRPr="00DE2F4F">
        <w:rPr>
          <w:sz w:val="28"/>
          <w:szCs w:val="28"/>
        </w:rPr>
        <w:t>платеж между</w:t>
      </w:r>
      <w:r w:rsidR="00983DA7">
        <w:rPr>
          <w:sz w:val="28"/>
          <w:szCs w:val="28"/>
        </w:rPr>
        <w:t xml:space="preserve"> </w:t>
      </w:r>
      <w:r w:rsidR="00983DA7" w:rsidRPr="00DE2F4F">
        <w:rPr>
          <w:sz w:val="28"/>
          <w:szCs w:val="28"/>
        </w:rPr>
        <w:t>физическими лицами с использованием системы мгновенных платежей по</w:t>
      </w:r>
      <w:r w:rsidR="00983DA7">
        <w:rPr>
          <w:sz w:val="28"/>
          <w:szCs w:val="28"/>
        </w:rPr>
        <w:t xml:space="preserve"> </w:t>
      </w:r>
      <w:r w:rsidR="00983DA7" w:rsidRPr="00DE2F4F">
        <w:rPr>
          <w:sz w:val="28"/>
          <w:szCs w:val="28"/>
        </w:rPr>
        <w:t>номеру мобильного телефона (идентификатора) в режиме времени,</w:t>
      </w:r>
      <w:r w:rsidR="00983DA7">
        <w:rPr>
          <w:sz w:val="28"/>
          <w:szCs w:val="28"/>
        </w:rPr>
        <w:t xml:space="preserve"> </w:t>
      </w:r>
      <w:r w:rsidR="00983DA7" w:rsidRPr="00DE2F4F">
        <w:rPr>
          <w:sz w:val="28"/>
          <w:szCs w:val="28"/>
        </w:rPr>
        <w:t>приближенном к реальному;</w:t>
      </w:r>
    </w:p>
    <w:p w14:paraId="39878D1D" w14:textId="77777777" w:rsidR="00B74A50" w:rsidRPr="001F7B70" w:rsidRDefault="00B74A50" w:rsidP="00B74A50">
      <w:pPr>
        <w:ind w:firstLine="709"/>
        <w:jc w:val="both"/>
        <w:rPr>
          <w:color w:val="000000" w:themeColor="text1"/>
          <w:sz w:val="28"/>
          <w:szCs w:val="28"/>
        </w:rPr>
      </w:pPr>
      <w:r w:rsidRPr="001F7B70">
        <w:rPr>
          <w:color w:val="000000" w:themeColor="text1"/>
          <w:sz w:val="28"/>
          <w:szCs w:val="28"/>
        </w:rPr>
        <w:t>Неурегулированный остаток задолженности клиента - сумма денежных средств, превышающая остаток по счету клиента и (или) лимит овердрафта, установленный договором об использовании банковской платежной карточки (далее – карточка) (максимальный размер кредита, предоставляемый банком-эмитентом в соответствии с условиями кредитного договора), и отражающая задолженность клиента перед банком-эмитентом, возникшую в результате проведения держателем карточки безналичных расчетов, получения им наличных денежных средств, совершения валютно-обменных операций при использовании карточки;</w:t>
      </w:r>
    </w:p>
    <w:p w14:paraId="203D6AC7" w14:textId="77777777" w:rsidR="00593470" w:rsidRPr="001F7B70" w:rsidRDefault="00593470" w:rsidP="00593470">
      <w:pPr>
        <w:ind w:firstLine="709"/>
        <w:jc w:val="both"/>
        <w:rPr>
          <w:color w:val="000000" w:themeColor="text1"/>
          <w:sz w:val="28"/>
          <w:szCs w:val="28"/>
        </w:rPr>
      </w:pPr>
      <w:r w:rsidRPr="001F7B70">
        <w:rPr>
          <w:color w:val="000000" w:themeColor="text1"/>
          <w:sz w:val="28"/>
          <w:szCs w:val="28"/>
        </w:rPr>
        <w:t xml:space="preserve">СДБО - система дистанционного банковского обслуживания клиентов – физических лиц Банка, состоящая из программно-технические комплексов «Банк </w:t>
      </w:r>
      <w:r w:rsidRPr="001F7B70">
        <w:rPr>
          <w:color w:val="000000" w:themeColor="text1"/>
          <w:sz w:val="28"/>
          <w:szCs w:val="28"/>
          <w:lang w:val="en-US"/>
        </w:rPr>
        <w:t>On</w:t>
      </w:r>
      <w:r w:rsidRPr="001F7B70">
        <w:rPr>
          <w:color w:val="000000" w:themeColor="text1"/>
          <w:sz w:val="28"/>
          <w:szCs w:val="28"/>
        </w:rPr>
        <w:t>-</w:t>
      </w:r>
      <w:r w:rsidRPr="001F7B70">
        <w:rPr>
          <w:color w:val="000000" w:themeColor="text1"/>
          <w:sz w:val="28"/>
          <w:szCs w:val="28"/>
          <w:lang w:val="en-US"/>
        </w:rPr>
        <w:t>line</w:t>
      </w:r>
      <w:r w:rsidRPr="001F7B70">
        <w:rPr>
          <w:color w:val="000000" w:themeColor="text1"/>
          <w:sz w:val="28"/>
          <w:szCs w:val="28"/>
        </w:rPr>
        <w:t xml:space="preserve">. Интернет-банк» и/или «Банк </w:t>
      </w:r>
      <w:r w:rsidRPr="001F7B70">
        <w:rPr>
          <w:color w:val="000000" w:themeColor="text1"/>
          <w:sz w:val="28"/>
          <w:szCs w:val="28"/>
          <w:lang w:val="en-US"/>
        </w:rPr>
        <w:t>On</w:t>
      </w:r>
      <w:r w:rsidRPr="001F7B70">
        <w:rPr>
          <w:color w:val="000000" w:themeColor="text1"/>
          <w:sz w:val="28"/>
          <w:szCs w:val="28"/>
        </w:rPr>
        <w:t>-</w:t>
      </w:r>
      <w:r w:rsidRPr="001F7B70">
        <w:rPr>
          <w:color w:val="000000" w:themeColor="text1"/>
          <w:sz w:val="28"/>
          <w:szCs w:val="28"/>
          <w:lang w:val="en-US"/>
        </w:rPr>
        <w:t>line</w:t>
      </w:r>
      <w:r w:rsidRPr="001F7B70">
        <w:rPr>
          <w:color w:val="000000" w:themeColor="text1"/>
          <w:sz w:val="28"/>
          <w:szCs w:val="28"/>
        </w:rPr>
        <w:t>. Мобильный банк (</w:t>
      </w:r>
      <w:r w:rsidR="00741891" w:rsidRPr="001F7B70">
        <w:rPr>
          <w:color w:val="000000" w:themeColor="text1"/>
          <w:sz w:val="28"/>
          <w:szCs w:val="28"/>
          <w:lang w:val="en-US"/>
        </w:rPr>
        <w:t>iOS</w:t>
      </w:r>
      <w:r w:rsidRPr="001F7B70">
        <w:rPr>
          <w:color w:val="000000" w:themeColor="text1"/>
          <w:sz w:val="28"/>
          <w:szCs w:val="28"/>
        </w:rPr>
        <w:t xml:space="preserve">, </w:t>
      </w:r>
      <w:r w:rsidRPr="001F7B70">
        <w:rPr>
          <w:color w:val="000000" w:themeColor="text1"/>
          <w:sz w:val="28"/>
          <w:szCs w:val="28"/>
          <w:lang w:val="en-US"/>
        </w:rPr>
        <w:t>Android</w:t>
      </w:r>
      <w:r w:rsidRPr="001F7B70">
        <w:rPr>
          <w:color w:val="000000" w:themeColor="text1"/>
          <w:sz w:val="28"/>
          <w:szCs w:val="28"/>
        </w:rPr>
        <w:t>)»;</w:t>
      </w:r>
    </w:p>
    <w:p w14:paraId="6F361494"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Стороны - Банк и Клиент;</w:t>
      </w:r>
    </w:p>
    <w:p w14:paraId="08C06C21" w14:textId="64437685" w:rsidR="0073079D" w:rsidRDefault="0073079D" w:rsidP="005B6C51">
      <w:pPr>
        <w:widowControl w:val="0"/>
        <w:autoSpaceDE w:val="0"/>
        <w:autoSpaceDN w:val="0"/>
        <w:adjustRightInd w:val="0"/>
        <w:ind w:firstLine="709"/>
        <w:jc w:val="both"/>
        <w:rPr>
          <w:color w:val="000000" w:themeColor="text1"/>
          <w:sz w:val="28"/>
          <w:szCs w:val="28"/>
        </w:rPr>
      </w:pPr>
      <w:r w:rsidRPr="001F7B70">
        <w:rPr>
          <w:color w:val="000000" w:themeColor="text1"/>
          <w:sz w:val="28"/>
          <w:szCs w:val="28"/>
          <w:lang w:val="en-US"/>
        </w:rPr>
        <w:t>Money</w:t>
      </w:r>
      <w:r w:rsidRPr="001F7B70">
        <w:rPr>
          <w:color w:val="000000" w:themeColor="text1"/>
          <w:sz w:val="28"/>
          <w:szCs w:val="28"/>
        </w:rPr>
        <w:t>-</w:t>
      </w:r>
      <w:r w:rsidRPr="001F7B70">
        <w:rPr>
          <w:color w:val="000000" w:themeColor="text1"/>
          <w:sz w:val="28"/>
          <w:szCs w:val="28"/>
          <w:lang w:val="en-US"/>
        </w:rPr>
        <w:t>back</w:t>
      </w:r>
      <w:r w:rsidRPr="001F7B70">
        <w:rPr>
          <w:color w:val="000000" w:themeColor="text1"/>
          <w:sz w:val="28"/>
          <w:szCs w:val="28"/>
        </w:rPr>
        <w:t xml:space="preserve"> – вознаграждение, выплачиваемое Банком Клиенту </w:t>
      </w:r>
      <w:r w:rsidR="00623D4C">
        <w:rPr>
          <w:color w:val="000000" w:themeColor="text1"/>
          <w:sz w:val="28"/>
          <w:szCs w:val="28"/>
        </w:rPr>
        <w:t xml:space="preserve">в виде процента от </w:t>
      </w:r>
      <w:r w:rsidR="00623D4C" w:rsidRPr="00623D4C">
        <w:rPr>
          <w:color w:val="000000" w:themeColor="text1"/>
          <w:sz w:val="28"/>
          <w:szCs w:val="28"/>
        </w:rPr>
        <w:t>суммы безналичных расходных операций, совершенных Клиентом</w:t>
      </w:r>
      <w:r w:rsidR="00623D4C">
        <w:rPr>
          <w:color w:val="000000" w:themeColor="text1"/>
          <w:sz w:val="28"/>
          <w:szCs w:val="28"/>
        </w:rPr>
        <w:t xml:space="preserve"> в течение отчетного </w:t>
      </w:r>
      <w:r w:rsidR="005873BF">
        <w:rPr>
          <w:color w:val="000000" w:themeColor="text1"/>
          <w:sz w:val="28"/>
          <w:szCs w:val="28"/>
        </w:rPr>
        <w:t>периода</w:t>
      </w:r>
      <w:r w:rsidR="00623D4C" w:rsidRPr="00623D4C">
        <w:rPr>
          <w:color w:val="000000" w:themeColor="text1"/>
          <w:sz w:val="28"/>
          <w:szCs w:val="28"/>
        </w:rPr>
        <w:t xml:space="preserve"> в оплату товаров (работ, услуг), по счету, доступ к  которому  обеспечивается  </w:t>
      </w:r>
      <w:r w:rsidR="00623D4C">
        <w:rPr>
          <w:color w:val="000000" w:themeColor="text1"/>
          <w:sz w:val="28"/>
          <w:szCs w:val="28"/>
        </w:rPr>
        <w:t>банковской платежной карточкой</w:t>
      </w:r>
      <w:r w:rsidRPr="001F7B70">
        <w:rPr>
          <w:color w:val="000000" w:themeColor="text1"/>
          <w:sz w:val="28"/>
          <w:szCs w:val="28"/>
        </w:rPr>
        <w:t xml:space="preserve">, с оговоренными МСС кодами, </w:t>
      </w:r>
      <w:r w:rsidR="00623D4C">
        <w:rPr>
          <w:color w:val="000000" w:themeColor="text1"/>
          <w:sz w:val="28"/>
          <w:szCs w:val="28"/>
        </w:rPr>
        <w:t>рассчитанное</w:t>
      </w:r>
      <w:r w:rsidR="00623D4C" w:rsidRPr="00623D4C">
        <w:rPr>
          <w:color w:val="000000" w:themeColor="text1"/>
          <w:sz w:val="28"/>
          <w:szCs w:val="28"/>
        </w:rPr>
        <w:t xml:space="preserve"> за определенный период</w:t>
      </w:r>
      <w:r w:rsidRPr="001F7B70">
        <w:rPr>
          <w:color w:val="000000" w:themeColor="text1"/>
          <w:sz w:val="28"/>
        </w:rPr>
        <w:t xml:space="preserve">. </w:t>
      </w:r>
      <w:proofErr w:type="spellStart"/>
      <w:r w:rsidRPr="001F7B70">
        <w:rPr>
          <w:color w:val="000000" w:themeColor="text1"/>
          <w:sz w:val="28"/>
        </w:rPr>
        <w:t>Money-back</w:t>
      </w:r>
      <w:proofErr w:type="spellEnd"/>
      <w:r w:rsidRPr="001F7B70">
        <w:rPr>
          <w:color w:val="000000" w:themeColor="text1"/>
          <w:sz w:val="28"/>
          <w:szCs w:val="28"/>
        </w:rPr>
        <w:t xml:space="preserve"> выплачивается на счета Клиента, по которым были проведены вышеуказанные операции;</w:t>
      </w:r>
    </w:p>
    <w:p w14:paraId="0B26A81B" w14:textId="2D0A56D1" w:rsidR="003079FE" w:rsidRDefault="003079FE" w:rsidP="003079FE">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МСС код (англ. </w:t>
      </w:r>
      <w:proofErr w:type="spellStart"/>
      <w:r w:rsidRPr="001F7B70">
        <w:rPr>
          <w:color w:val="000000" w:themeColor="text1"/>
          <w:sz w:val="28"/>
          <w:szCs w:val="28"/>
        </w:rPr>
        <w:t>Merchant</w:t>
      </w:r>
      <w:proofErr w:type="spellEnd"/>
      <w:r w:rsidRPr="001F7B70">
        <w:rPr>
          <w:color w:val="000000" w:themeColor="text1"/>
          <w:sz w:val="28"/>
          <w:szCs w:val="28"/>
        </w:rPr>
        <w:t xml:space="preserve"> </w:t>
      </w:r>
      <w:proofErr w:type="spellStart"/>
      <w:r w:rsidRPr="001F7B70">
        <w:rPr>
          <w:color w:val="000000" w:themeColor="text1"/>
          <w:sz w:val="28"/>
          <w:szCs w:val="28"/>
        </w:rPr>
        <w:t>Category</w:t>
      </w:r>
      <w:proofErr w:type="spellEnd"/>
      <w:r w:rsidRPr="001F7B70">
        <w:rPr>
          <w:color w:val="000000" w:themeColor="text1"/>
          <w:sz w:val="28"/>
          <w:szCs w:val="28"/>
        </w:rPr>
        <w:t xml:space="preserve"> </w:t>
      </w:r>
      <w:proofErr w:type="spellStart"/>
      <w:r w:rsidRPr="001F7B70">
        <w:rPr>
          <w:color w:val="000000" w:themeColor="text1"/>
          <w:sz w:val="28"/>
          <w:szCs w:val="28"/>
        </w:rPr>
        <w:t>Code</w:t>
      </w:r>
      <w:proofErr w:type="spellEnd"/>
      <w:r w:rsidRPr="001F7B70">
        <w:rPr>
          <w:color w:val="000000" w:themeColor="text1"/>
          <w:sz w:val="28"/>
          <w:szCs w:val="28"/>
        </w:rPr>
        <w:t>) – 4-значный номер, классифицирующий вид деятельности торговой точки</w:t>
      </w:r>
      <w:r>
        <w:rPr>
          <w:color w:val="000000" w:themeColor="text1"/>
          <w:sz w:val="28"/>
          <w:szCs w:val="28"/>
        </w:rPr>
        <w:t>;</w:t>
      </w:r>
    </w:p>
    <w:p w14:paraId="5900D2ED" w14:textId="5C43DB67" w:rsidR="00130EE2" w:rsidRDefault="00130EE2" w:rsidP="00B74A50">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отчетный </w:t>
      </w:r>
      <w:r w:rsidR="005873BF">
        <w:rPr>
          <w:color w:val="000000" w:themeColor="text1"/>
          <w:sz w:val="28"/>
          <w:szCs w:val="28"/>
        </w:rPr>
        <w:t>период</w:t>
      </w:r>
      <w:r>
        <w:rPr>
          <w:color w:val="000000" w:themeColor="text1"/>
          <w:sz w:val="28"/>
          <w:szCs w:val="28"/>
        </w:rPr>
        <w:t xml:space="preserve"> – </w:t>
      </w:r>
      <w:r w:rsidRPr="00130EE2">
        <w:rPr>
          <w:color w:val="000000" w:themeColor="text1"/>
          <w:sz w:val="28"/>
          <w:szCs w:val="28"/>
        </w:rPr>
        <w:t xml:space="preserve">календарный месяц, за который производится расчет </w:t>
      </w:r>
      <w:proofErr w:type="spellStart"/>
      <w:r w:rsidRPr="00130EE2">
        <w:rPr>
          <w:color w:val="000000" w:themeColor="text1"/>
          <w:sz w:val="28"/>
          <w:szCs w:val="28"/>
        </w:rPr>
        <w:t>Money-back</w:t>
      </w:r>
      <w:proofErr w:type="spellEnd"/>
      <w:r>
        <w:rPr>
          <w:color w:val="000000" w:themeColor="text1"/>
          <w:sz w:val="28"/>
          <w:szCs w:val="28"/>
        </w:rPr>
        <w:t>;</w:t>
      </w:r>
    </w:p>
    <w:p w14:paraId="7AB72925" w14:textId="452A0B7B" w:rsidR="003079FE" w:rsidRDefault="00F74D1F" w:rsidP="00983DA7">
      <w:pPr>
        <w:ind w:firstLine="708"/>
        <w:jc w:val="both"/>
        <w:rPr>
          <w:color w:val="000000" w:themeColor="text1"/>
          <w:sz w:val="28"/>
          <w:szCs w:val="28"/>
        </w:rPr>
      </w:pPr>
      <w:r>
        <w:rPr>
          <w:sz w:val="28"/>
          <w:szCs w:val="28"/>
        </w:rPr>
        <w:t>П</w:t>
      </w:r>
      <w:r w:rsidR="00983DA7" w:rsidRPr="00DE2F4F">
        <w:rPr>
          <w:sz w:val="28"/>
          <w:szCs w:val="28"/>
        </w:rPr>
        <w:t>лательщик - физическое лицо, являющееся инициатором перевода</w:t>
      </w:r>
      <w:r w:rsidR="006D4FF2">
        <w:rPr>
          <w:sz w:val="28"/>
          <w:szCs w:val="28"/>
        </w:rPr>
        <w:t>, в том числе</w:t>
      </w:r>
      <w:r w:rsidR="00983DA7" w:rsidRPr="00DE2F4F">
        <w:rPr>
          <w:sz w:val="28"/>
          <w:szCs w:val="28"/>
        </w:rPr>
        <w:t xml:space="preserve"> с</w:t>
      </w:r>
      <w:r w:rsidR="00983DA7">
        <w:rPr>
          <w:sz w:val="28"/>
          <w:szCs w:val="28"/>
        </w:rPr>
        <w:t xml:space="preserve"> </w:t>
      </w:r>
      <w:r w:rsidR="00983DA7" w:rsidRPr="00DE2F4F">
        <w:rPr>
          <w:sz w:val="28"/>
          <w:szCs w:val="28"/>
        </w:rPr>
        <w:t>использованием СМП;</w:t>
      </w:r>
    </w:p>
    <w:p w14:paraId="4C422A2C" w14:textId="441F1C7E" w:rsidR="00580F17" w:rsidRDefault="00580F17" w:rsidP="00983DA7">
      <w:pPr>
        <w:ind w:firstLine="708"/>
        <w:jc w:val="both"/>
        <w:rPr>
          <w:color w:val="000000" w:themeColor="text1"/>
          <w:sz w:val="28"/>
          <w:szCs w:val="28"/>
        </w:rPr>
      </w:pPr>
      <w:r>
        <w:rPr>
          <w:color w:val="000000" w:themeColor="text1"/>
          <w:sz w:val="28"/>
          <w:szCs w:val="28"/>
        </w:rPr>
        <w:t xml:space="preserve">Сборник плат – </w:t>
      </w:r>
      <w:r w:rsidRPr="00580F17">
        <w:rPr>
          <w:color w:val="000000" w:themeColor="text1"/>
          <w:sz w:val="28"/>
          <w:szCs w:val="28"/>
        </w:rPr>
        <w:t xml:space="preserve">Сборник утвержденных тарифов и плат (вознаграждения) за операции, осуществляемые </w:t>
      </w:r>
      <w:r w:rsidR="00EB1A85" w:rsidRPr="00EB1A85">
        <w:rPr>
          <w:color w:val="000000" w:themeColor="text1"/>
          <w:sz w:val="28"/>
          <w:szCs w:val="28"/>
        </w:rPr>
        <w:t>ЗАО «Банк РРБ»</w:t>
      </w:r>
      <w:r w:rsidR="00B60E23">
        <w:rPr>
          <w:color w:val="000000" w:themeColor="text1"/>
          <w:sz w:val="28"/>
          <w:szCs w:val="28"/>
        </w:rPr>
        <w:t>,</w:t>
      </w:r>
      <w:r w:rsidR="00B60E23" w:rsidRPr="00B60E23">
        <w:rPr>
          <w:color w:val="000000" w:themeColor="text1"/>
          <w:sz w:val="28"/>
          <w:szCs w:val="28"/>
        </w:rPr>
        <w:t xml:space="preserve"> </w:t>
      </w:r>
      <w:r w:rsidR="00B60E23" w:rsidRPr="001F7B70">
        <w:rPr>
          <w:color w:val="000000" w:themeColor="text1"/>
          <w:sz w:val="28"/>
          <w:szCs w:val="28"/>
        </w:rPr>
        <w:t>размещенн</w:t>
      </w:r>
      <w:r w:rsidR="00B60E23">
        <w:rPr>
          <w:color w:val="000000" w:themeColor="text1"/>
          <w:sz w:val="28"/>
          <w:szCs w:val="28"/>
        </w:rPr>
        <w:t>ый</w:t>
      </w:r>
      <w:r w:rsidR="00B60E23" w:rsidRPr="001F7B70">
        <w:rPr>
          <w:color w:val="000000" w:themeColor="text1"/>
          <w:sz w:val="28"/>
          <w:szCs w:val="28"/>
        </w:rPr>
        <w:t xml:space="preserve"> на сайте Банка в сети Интернет www.rrb.by</w:t>
      </w:r>
      <w:r>
        <w:rPr>
          <w:color w:val="000000" w:themeColor="text1"/>
          <w:sz w:val="28"/>
          <w:szCs w:val="28"/>
        </w:rPr>
        <w:t>;</w:t>
      </w:r>
    </w:p>
    <w:p w14:paraId="054D1449" w14:textId="3A79B7B2" w:rsidR="00983DA7" w:rsidRPr="00DE2F4F" w:rsidRDefault="00F74D1F" w:rsidP="007F17C1">
      <w:pPr>
        <w:ind w:firstLine="708"/>
        <w:jc w:val="both"/>
        <w:rPr>
          <w:sz w:val="28"/>
          <w:szCs w:val="28"/>
        </w:rPr>
      </w:pPr>
      <w:r>
        <w:rPr>
          <w:sz w:val="28"/>
          <w:szCs w:val="28"/>
        </w:rPr>
        <w:lastRenderedPageBreak/>
        <w:t>С</w:t>
      </w:r>
      <w:r w:rsidR="00983DA7" w:rsidRPr="00DE2F4F">
        <w:rPr>
          <w:sz w:val="28"/>
          <w:szCs w:val="28"/>
        </w:rPr>
        <w:t>вязка – созданное бенефициаром соответствие реквизитов текущего</w:t>
      </w:r>
      <w:r w:rsidR="00983DA7">
        <w:rPr>
          <w:sz w:val="28"/>
          <w:szCs w:val="28"/>
        </w:rPr>
        <w:t xml:space="preserve"> </w:t>
      </w:r>
      <w:r w:rsidR="00983DA7" w:rsidRPr="00DE2F4F">
        <w:rPr>
          <w:sz w:val="28"/>
          <w:szCs w:val="28"/>
        </w:rPr>
        <w:t>счета и номера мобильного телефона бенефициара в банке-участнике СМП;</w:t>
      </w:r>
    </w:p>
    <w:p w14:paraId="0FA8BCFF" w14:textId="790738AF" w:rsidR="00B74A50" w:rsidRPr="00A10864" w:rsidRDefault="00983DA7" w:rsidP="007F17C1">
      <w:pPr>
        <w:ind w:firstLine="708"/>
        <w:jc w:val="both"/>
        <w:rPr>
          <w:color w:val="000000" w:themeColor="text1"/>
          <w:sz w:val="28"/>
          <w:szCs w:val="28"/>
        </w:rPr>
      </w:pPr>
      <w:r w:rsidRPr="00DE2F4F">
        <w:rPr>
          <w:sz w:val="28"/>
          <w:szCs w:val="28"/>
        </w:rPr>
        <w:t>СМП – система мгновенных платежей</w:t>
      </w:r>
    </w:p>
    <w:p w14:paraId="57672F85"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Остальные термины и определения трактуются и толкуются в соответствии с действующим законодательством Республики Беларусь.</w:t>
      </w:r>
    </w:p>
    <w:p w14:paraId="2C96D397" w14:textId="77777777" w:rsidR="00B74A50" w:rsidRPr="001F7B70" w:rsidRDefault="00B74A50" w:rsidP="00B74A50">
      <w:pPr>
        <w:widowControl w:val="0"/>
        <w:autoSpaceDE w:val="0"/>
        <w:autoSpaceDN w:val="0"/>
        <w:adjustRightInd w:val="0"/>
        <w:spacing w:after="120"/>
        <w:ind w:firstLine="709"/>
        <w:jc w:val="both"/>
        <w:rPr>
          <w:color w:val="000000" w:themeColor="text1"/>
          <w:sz w:val="20"/>
          <w:szCs w:val="20"/>
        </w:rPr>
      </w:pPr>
    </w:p>
    <w:p w14:paraId="31400C44" w14:textId="77777777" w:rsidR="00B74A50" w:rsidRPr="001F7B70" w:rsidRDefault="00B74A50" w:rsidP="00B74A50">
      <w:pPr>
        <w:widowControl w:val="0"/>
        <w:autoSpaceDE w:val="0"/>
        <w:autoSpaceDN w:val="0"/>
        <w:adjustRightInd w:val="0"/>
        <w:spacing w:after="120"/>
        <w:ind w:firstLine="709"/>
        <w:jc w:val="center"/>
        <w:rPr>
          <w:caps/>
          <w:color w:val="000000" w:themeColor="text1"/>
          <w:sz w:val="28"/>
          <w:szCs w:val="28"/>
        </w:rPr>
      </w:pPr>
      <w:r w:rsidRPr="001F7B70">
        <w:rPr>
          <w:caps/>
          <w:color w:val="000000" w:themeColor="text1"/>
          <w:sz w:val="28"/>
          <w:szCs w:val="28"/>
        </w:rPr>
        <w:t>1. Права и обязанности Сторон.</w:t>
      </w:r>
    </w:p>
    <w:p w14:paraId="01236054"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 Банк обязуется:</w:t>
      </w:r>
    </w:p>
    <w:p w14:paraId="45331EE7"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1.1. Производить комплексное расчетное и (или) кассовое обслуживание открытого в Банке счета Клиента, в том числе производить зачисление поступивших на имя Клиента денежных средств, перечисление со счета Клиента денежных средств иным лицам и Банку, прием и выдачу наличных денежных средств, иные операции, предусмотренные законодательством Республики Беларусь и настоящим</w:t>
      </w:r>
      <w:r w:rsidR="00163DC5" w:rsidRPr="001F7B70">
        <w:rPr>
          <w:color w:val="000000" w:themeColor="text1"/>
          <w:sz w:val="28"/>
          <w:szCs w:val="28"/>
        </w:rPr>
        <w:t>и</w:t>
      </w:r>
      <w:r w:rsidRPr="001F7B70">
        <w:rPr>
          <w:color w:val="000000" w:themeColor="text1"/>
          <w:sz w:val="28"/>
          <w:szCs w:val="28"/>
        </w:rPr>
        <w:t xml:space="preserve"> Правилами, в порядке и в сроки, установленные законодательством Республики Беларусь, настоящими Правилами и локальными правовыми актами Банка, определяющими распорядок работы Банка.</w:t>
      </w:r>
    </w:p>
    <w:p w14:paraId="55355A16"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1.2. Производить списание денежных средств со счета Клиента только по его поручению (распоряжению), если иное не установлено законодательством Республики Беларусь, настоящими Правилами или договором банковского счета. Списание средств со счета Клиента в бесспорном порядке производится на основании исполнительных и иных документов, определяемых законодательством Республики Беларусь.</w:t>
      </w:r>
    </w:p>
    <w:p w14:paraId="7ACDDEF2"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1.3. Производить прием надлежаще оформленных платежных инструкций (далее - платежные документы) Клиента в течение банковского дня. Платежные документы, не исполненные Банком вследствие дублирования, ошибки в банковских реквизитах, неправильности в оформлении, возвращаются Клиенту без исполнения. При осущ</w:t>
      </w:r>
      <w:r w:rsidR="00163DC5" w:rsidRPr="001F7B70">
        <w:rPr>
          <w:color w:val="000000" w:themeColor="text1"/>
          <w:sz w:val="28"/>
          <w:szCs w:val="28"/>
        </w:rPr>
        <w:t>ествлении банковского перевода Б</w:t>
      </w:r>
      <w:r w:rsidRPr="001F7B70">
        <w:rPr>
          <w:color w:val="000000" w:themeColor="text1"/>
          <w:sz w:val="28"/>
          <w:szCs w:val="28"/>
        </w:rPr>
        <w:t>анк не несет обязательств в отношении проверки полученных платежных документов, кроме проверки на предмет их подлинности и оформления в соответствии с требованиями законодательства.</w:t>
      </w:r>
    </w:p>
    <w:p w14:paraId="46EEEBC4"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1.4. Операции по счету производить в следующие сроки:</w:t>
      </w:r>
    </w:p>
    <w:p w14:paraId="56D78FCD"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безналичные расчеты в национальной валюте - </w:t>
      </w:r>
      <w:r w:rsidR="006F6B0B" w:rsidRPr="001F7B70">
        <w:rPr>
          <w:color w:val="000000" w:themeColor="text1"/>
          <w:sz w:val="28"/>
          <w:szCs w:val="28"/>
        </w:rPr>
        <w:t>не позднее следующего банковского дня со дня поступления</w:t>
      </w:r>
      <w:r w:rsidR="00E267DF" w:rsidRPr="001F7B70">
        <w:rPr>
          <w:color w:val="000000" w:themeColor="text1"/>
          <w:sz w:val="28"/>
          <w:szCs w:val="28"/>
        </w:rPr>
        <w:t xml:space="preserve"> платежных докуме</w:t>
      </w:r>
      <w:r w:rsidR="009E7CFF">
        <w:rPr>
          <w:color w:val="000000" w:themeColor="text1"/>
          <w:sz w:val="28"/>
          <w:szCs w:val="28"/>
        </w:rPr>
        <w:t>н</w:t>
      </w:r>
      <w:r w:rsidR="00E267DF" w:rsidRPr="001F7B70">
        <w:rPr>
          <w:color w:val="000000" w:themeColor="text1"/>
          <w:sz w:val="28"/>
          <w:szCs w:val="28"/>
        </w:rPr>
        <w:t>тов</w:t>
      </w:r>
      <w:r w:rsidRPr="001F7B70">
        <w:rPr>
          <w:color w:val="000000" w:themeColor="text1"/>
          <w:sz w:val="28"/>
          <w:szCs w:val="28"/>
        </w:rPr>
        <w:t>;</w:t>
      </w:r>
    </w:p>
    <w:p w14:paraId="26B47DE5" w14:textId="309352C2"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безналичные расчеты в долларах США (USD)</w:t>
      </w:r>
      <w:r w:rsidR="00E117FF" w:rsidRPr="001F7B70">
        <w:rPr>
          <w:color w:val="000000" w:themeColor="text1"/>
          <w:sz w:val="28"/>
          <w:szCs w:val="28"/>
        </w:rPr>
        <w:t>, евро (EUR), российских рублях (RUB)</w:t>
      </w:r>
      <w:r w:rsidR="005944A2" w:rsidRPr="005944A2">
        <w:rPr>
          <w:color w:val="000000" w:themeColor="text1"/>
          <w:sz w:val="28"/>
          <w:szCs w:val="28"/>
        </w:rPr>
        <w:t xml:space="preserve"> и тенге (KZT)</w:t>
      </w:r>
      <w:r w:rsidRPr="001F7B70">
        <w:rPr>
          <w:color w:val="000000" w:themeColor="text1"/>
          <w:sz w:val="28"/>
          <w:szCs w:val="28"/>
        </w:rPr>
        <w:t xml:space="preserve"> - в течение банковского дня их поступления, если платежные документы приняты до 14-</w:t>
      </w:r>
      <w:r w:rsidR="00E117FF" w:rsidRPr="001F7B70">
        <w:rPr>
          <w:color w:val="000000" w:themeColor="text1"/>
          <w:sz w:val="28"/>
          <w:szCs w:val="28"/>
        </w:rPr>
        <w:t>30</w:t>
      </w:r>
      <w:r w:rsidRPr="001F7B70">
        <w:rPr>
          <w:color w:val="000000" w:themeColor="text1"/>
          <w:sz w:val="28"/>
          <w:szCs w:val="28"/>
        </w:rPr>
        <w:t xml:space="preserve"> текущего банковского дня;</w:t>
      </w:r>
    </w:p>
    <w:p w14:paraId="754E8C89"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безналичные расчеты в иных валютах, за исключением указанных выше, производятся </w:t>
      </w:r>
      <w:r w:rsidR="00E117FF" w:rsidRPr="001F7B70">
        <w:rPr>
          <w:color w:val="000000" w:themeColor="text1"/>
          <w:sz w:val="28"/>
          <w:szCs w:val="28"/>
        </w:rPr>
        <w:t>следующей датой валютирования</w:t>
      </w:r>
      <w:r w:rsidRPr="001F7B70">
        <w:rPr>
          <w:color w:val="000000" w:themeColor="text1"/>
          <w:sz w:val="28"/>
          <w:szCs w:val="28"/>
        </w:rPr>
        <w:t>;</w:t>
      </w:r>
    </w:p>
    <w:p w14:paraId="61725582"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прием наличных денежных средств - в течение банковского дня в соответствии с локальными правовыми актами Банка, определяющими распорядок работы Банка;</w:t>
      </w:r>
    </w:p>
    <w:p w14:paraId="7A47523C"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выдача наличных денежных средств со счета в белорусских рублях - в течение банковского дня без предварительной заявки на сумму, не превышающую 100 базовых величин, и на основании предварительной заявки </w:t>
      </w:r>
      <w:r w:rsidRPr="001F7B70">
        <w:rPr>
          <w:color w:val="000000" w:themeColor="text1"/>
          <w:sz w:val="28"/>
          <w:szCs w:val="28"/>
        </w:rPr>
        <w:lastRenderedPageBreak/>
        <w:t>Клиента, поданной до 12-00 дня, предшествующего дню выдачи на сумму, превышающую 100 базовых величин;</w:t>
      </w:r>
    </w:p>
    <w:p w14:paraId="1D2ACB39" w14:textId="1EDAB8A4"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выдача наличных денежных средств со счета в долларах США, Евро, российских рублях</w:t>
      </w:r>
      <w:r w:rsidR="005944A2" w:rsidRPr="005944A2">
        <w:rPr>
          <w:color w:val="000000" w:themeColor="text1"/>
          <w:sz w:val="28"/>
          <w:szCs w:val="28"/>
        </w:rPr>
        <w:t xml:space="preserve"> и тенге (KZT)</w:t>
      </w:r>
      <w:r w:rsidRPr="001F7B70">
        <w:rPr>
          <w:color w:val="000000" w:themeColor="text1"/>
          <w:sz w:val="28"/>
          <w:szCs w:val="28"/>
        </w:rPr>
        <w:t xml:space="preserve"> – в течение банковского дня без предварительной заявки на сумму, не превышающую 100 базовых величин в эквиваленте соответствующей валюты, и на основании предварительной заявки Клиента, поданной до 12-00 дня, предшествующего дню выдачи на сумму, превышающую 100 базовых величин  в эк</w:t>
      </w:r>
      <w:r w:rsidR="009E7CFF">
        <w:rPr>
          <w:color w:val="000000" w:themeColor="text1"/>
          <w:sz w:val="28"/>
          <w:szCs w:val="28"/>
        </w:rPr>
        <w:t>в</w:t>
      </w:r>
      <w:r w:rsidRPr="001F7B70">
        <w:rPr>
          <w:color w:val="000000" w:themeColor="text1"/>
          <w:sz w:val="28"/>
          <w:szCs w:val="28"/>
        </w:rPr>
        <w:t>иваленте соответствующей валюты.</w:t>
      </w:r>
    </w:p>
    <w:p w14:paraId="0DC31444"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При наличии возможности Банк может исполнить платежные документы Клиента в течение банковского дня их поступления, несмотря на то, что они подлежат исполнению следующим банковским днем вследствие их поступления позже обусловленных настоящим подпунктом сроков.</w:t>
      </w:r>
    </w:p>
    <w:p w14:paraId="0FED1DEB"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Исполнять срочные денежные переводы в белорусских рублях по платежным документам Клиента, содержащим надпись «Срочный платеж», принятым до 15-00 текущего банковского дня, в течение не более одного часа с момента принятия. Исполнение срочных переводов, инициированных Клиентом, производится по согласованию с Банком и при наличии у Банка возможности.</w:t>
      </w:r>
    </w:p>
    <w:p w14:paraId="16A1701A"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1.5. Осуществлять оплату платежных документов в пределах фактического остатка денежных средств на счете Клиента</w:t>
      </w:r>
      <w:r w:rsidR="000E2485" w:rsidRPr="001F7B70">
        <w:rPr>
          <w:color w:val="000000" w:themeColor="text1"/>
          <w:sz w:val="28"/>
          <w:szCs w:val="28"/>
        </w:rPr>
        <w:t xml:space="preserve"> в порядке очередности их поступления в Банк.</w:t>
      </w:r>
      <w:r w:rsidRPr="001F7B70">
        <w:rPr>
          <w:color w:val="000000" w:themeColor="text1"/>
          <w:sz w:val="28"/>
          <w:szCs w:val="28"/>
        </w:rPr>
        <w:t xml:space="preserve"> При этом Банк не несет ответственности за неисполнение платежных документов Клиента, если сумма платежных документов на момент его обращения в Банк превышает остаток средств на счете на начало текущего операционного дня и средств, поступивших в течение банковского дня.</w:t>
      </w:r>
    </w:p>
    <w:p w14:paraId="4A5663F8"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1.6. Зачислять без лимита сумм на счет Клиента поступающие в его пользу денежные средства при надлежащем оформлении операций, их соответствии законодательству Республики Беларусь. Денежные средства в национальной валюте, поступившие на корреспондентский счет Банка в пользу Клиента, зачисляются на его счет в день их поступления. Зачисление денежных средств в иностранной валюте, поступивших на корреспондентский счет Банка в пользу Клиента, производится не позднее дня, следующего за днем поступления выписки от банка-корреспондента и приложения (кредитового авизо) к ней. В случаях поступления в пользу бенефициара (Клиента) денежных средств в сумме, меньшей суммы платежных документов плательщика, банка-корреспондента, акцептованных Банком, Банк зачисляет только ту сумму денежных средств, которая фактически поступила на его корреспондентский счет и предназначена для зачисления Клиенту.</w:t>
      </w:r>
    </w:p>
    <w:p w14:paraId="6F4608B8"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1.7. По требованию Клиента предоставлять выписку по счету.</w:t>
      </w:r>
    </w:p>
    <w:p w14:paraId="6CC95CB3"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1.8. Консультировать Клиента по вопросам расчетов, ведения операций и другим вопросам, имеющим непосредственное отношение к расчетному и (или) кассовому обслуживанию, по письменным заявлениям Клиента производить розыск денежных сумм, не поступивших на его счет, совершать иные банковские операции и оказывать иные услуги, перечень которых </w:t>
      </w:r>
      <w:r w:rsidRPr="001F7B70">
        <w:rPr>
          <w:color w:val="000000" w:themeColor="text1"/>
          <w:sz w:val="28"/>
          <w:szCs w:val="28"/>
        </w:rPr>
        <w:lastRenderedPageBreak/>
        <w:t>определен в соответствующих локальных документах Банка.</w:t>
      </w:r>
    </w:p>
    <w:p w14:paraId="03F62190" w14:textId="119E4913"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1.9. Обслуживание Клиента производить в соответствии с установленными (утвержденными) ставками платы за банковские операции</w:t>
      </w:r>
      <w:r w:rsidR="00FC40DB" w:rsidRPr="001F7B70">
        <w:rPr>
          <w:color w:val="000000" w:themeColor="text1"/>
          <w:sz w:val="28"/>
          <w:szCs w:val="28"/>
        </w:rPr>
        <w:t xml:space="preserve"> на основании Договора текущего (расчетного) банковского счета</w:t>
      </w:r>
      <w:r w:rsidRPr="001F7B70">
        <w:rPr>
          <w:color w:val="000000" w:themeColor="text1"/>
          <w:sz w:val="28"/>
          <w:szCs w:val="28"/>
        </w:rPr>
        <w:t xml:space="preserve">, </w:t>
      </w:r>
      <w:r w:rsidR="00FC40DB" w:rsidRPr="001F7B70">
        <w:rPr>
          <w:color w:val="000000" w:themeColor="text1"/>
          <w:sz w:val="28"/>
          <w:szCs w:val="28"/>
        </w:rPr>
        <w:t>Сборника плат</w:t>
      </w:r>
      <w:r w:rsidRPr="001F7B70">
        <w:rPr>
          <w:color w:val="000000" w:themeColor="text1"/>
          <w:sz w:val="28"/>
          <w:szCs w:val="28"/>
        </w:rPr>
        <w:t>. Взимание платы за банковские операции, оплата услуг Банка производится в день совершения соответствующих банковских операций, оказания услуг, но не позднее последнего банковского дня текущего месяца. В случае возникновения связанных с проведением банковских операций расходов, не предусмотренных действующими ставками плат и тарифами, такие расходы подлежат возмещению Клиентами, участвовавшими в проведении указанных банковских операций, по мере предъявления данных расходов Банку. Плата, установленная в иностранной валюте, может уплачиваться в любой иностранной валюте по кросс-курсам, установленным Национальным банком Республики Беларусь на день платежа, а также может взиматься в белорусских рублях по курсу Национального банка Республики Беларусь на день платежа.</w:t>
      </w:r>
    </w:p>
    <w:p w14:paraId="14723F65" w14:textId="77777777" w:rsidR="00814E63" w:rsidRPr="001F7B70" w:rsidRDefault="00814E63"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Клиенту могут быть установлены индивидуальные размеры плат за банковские операции согласно </w:t>
      </w:r>
      <w:r w:rsidR="00FC40DB" w:rsidRPr="001F7B70">
        <w:rPr>
          <w:color w:val="000000" w:themeColor="text1"/>
          <w:sz w:val="28"/>
          <w:szCs w:val="28"/>
        </w:rPr>
        <w:t>з</w:t>
      </w:r>
      <w:r w:rsidRPr="001F7B70">
        <w:rPr>
          <w:color w:val="000000" w:themeColor="text1"/>
          <w:sz w:val="28"/>
          <w:szCs w:val="28"/>
        </w:rPr>
        <w:t>аявлени</w:t>
      </w:r>
      <w:r w:rsidR="007435BF" w:rsidRPr="001F7B70">
        <w:rPr>
          <w:color w:val="000000" w:themeColor="text1"/>
          <w:sz w:val="28"/>
          <w:szCs w:val="28"/>
        </w:rPr>
        <w:t>ю</w:t>
      </w:r>
      <w:r w:rsidRPr="001F7B70">
        <w:rPr>
          <w:color w:val="000000" w:themeColor="text1"/>
          <w:sz w:val="28"/>
          <w:szCs w:val="28"/>
        </w:rPr>
        <w:t xml:space="preserve"> на установление индивидуальных </w:t>
      </w:r>
      <w:r w:rsidR="007435BF" w:rsidRPr="001F7B70">
        <w:rPr>
          <w:color w:val="000000" w:themeColor="text1"/>
          <w:sz w:val="28"/>
          <w:szCs w:val="28"/>
        </w:rPr>
        <w:t>размеров вознаграждений</w:t>
      </w:r>
      <w:r w:rsidRPr="001F7B70">
        <w:rPr>
          <w:color w:val="000000" w:themeColor="text1"/>
          <w:sz w:val="28"/>
          <w:szCs w:val="28"/>
        </w:rPr>
        <w:t xml:space="preserve"> </w:t>
      </w:r>
      <w:r w:rsidR="007435BF" w:rsidRPr="001F7B70">
        <w:rPr>
          <w:color w:val="000000" w:themeColor="text1"/>
          <w:sz w:val="28"/>
          <w:szCs w:val="28"/>
        </w:rPr>
        <w:t>(</w:t>
      </w:r>
      <w:r w:rsidR="006A53D5" w:rsidRPr="001F7B70">
        <w:rPr>
          <w:color w:val="000000" w:themeColor="text1"/>
          <w:sz w:val="28"/>
          <w:szCs w:val="28"/>
        </w:rPr>
        <w:t>плат</w:t>
      </w:r>
      <w:r w:rsidR="007435BF" w:rsidRPr="001F7B70">
        <w:rPr>
          <w:color w:val="000000" w:themeColor="text1"/>
          <w:sz w:val="28"/>
          <w:szCs w:val="28"/>
        </w:rPr>
        <w:t>)</w:t>
      </w:r>
      <w:r w:rsidR="006A53D5" w:rsidRPr="001F7B70">
        <w:rPr>
          <w:color w:val="000000" w:themeColor="text1"/>
          <w:sz w:val="28"/>
          <w:szCs w:val="28"/>
        </w:rPr>
        <w:t xml:space="preserve"> </w:t>
      </w:r>
      <w:r w:rsidRPr="001F7B70">
        <w:rPr>
          <w:color w:val="000000" w:themeColor="text1"/>
          <w:sz w:val="28"/>
          <w:szCs w:val="28"/>
        </w:rPr>
        <w:t xml:space="preserve">(подключение к пакету банковских услуг) </w:t>
      </w:r>
      <w:r w:rsidR="007435BF" w:rsidRPr="001F7B70">
        <w:rPr>
          <w:color w:val="000000" w:themeColor="text1"/>
          <w:sz w:val="28"/>
          <w:szCs w:val="28"/>
        </w:rPr>
        <w:t>согласно</w:t>
      </w:r>
      <w:r w:rsidR="00387094" w:rsidRPr="001F7B70">
        <w:rPr>
          <w:color w:val="000000" w:themeColor="text1"/>
          <w:sz w:val="28"/>
          <w:szCs w:val="28"/>
        </w:rPr>
        <w:t xml:space="preserve"> П</w:t>
      </w:r>
      <w:r w:rsidRPr="001F7B70">
        <w:rPr>
          <w:color w:val="000000" w:themeColor="text1"/>
          <w:sz w:val="28"/>
          <w:szCs w:val="28"/>
        </w:rPr>
        <w:t>риложени</w:t>
      </w:r>
      <w:r w:rsidR="007435BF" w:rsidRPr="001F7B70">
        <w:rPr>
          <w:color w:val="000000" w:themeColor="text1"/>
          <w:sz w:val="28"/>
          <w:szCs w:val="28"/>
        </w:rPr>
        <w:t>ю</w:t>
      </w:r>
      <w:r w:rsidRPr="001F7B70">
        <w:rPr>
          <w:color w:val="000000" w:themeColor="text1"/>
          <w:sz w:val="28"/>
          <w:szCs w:val="28"/>
        </w:rPr>
        <w:t xml:space="preserve"> </w:t>
      </w:r>
      <w:r w:rsidR="00387094" w:rsidRPr="001F7B70">
        <w:rPr>
          <w:color w:val="000000" w:themeColor="text1"/>
          <w:sz w:val="28"/>
          <w:szCs w:val="28"/>
        </w:rPr>
        <w:t xml:space="preserve">1 </w:t>
      </w:r>
      <w:r w:rsidRPr="001F7B70">
        <w:rPr>
          <w:color w:val="000000" w:themeColor="text1"/>
          <w:sz w:val="28"/>
          <w:szCs w:val="28"/>
        </w:rPr>
        <w:t xml:space="preserve">к </w:t>
      </w:r>
      <w:r w:rsidR="007435BF" w:rsidRPr="001F7B70">
        <w:rPr>
          <w:color w:val="000000" w:themeColor="text1"/>
          <w:sz w:val="28"/>
          <w:szCs w:val="28"/>
        </w:rPr>
        <w:t>настоящим Правилам</w:t>
      </w:r>
      <w:r w:rsidRPr="001F7B70">
        <w:rPr>
          <w:color w:val="000000" w:themeColor="text1"/>
          <w:sz w:val="28"/>
          <w:szCs w:val="28"/>
        </w:rPr>
        <w:t xml:space="preserve">. Оплата </w:t>
      </w:r>
      <w:r w:rsidR="001B2241" w:rsidRPr="001F7B70">
        <w:rPr>
          <w:color w:val="000000" w:themeColor="text1"/>
          <w:sz w:val="28"/>
          <w:szCs w:val="28"/>
        </w:rPr>
        <w:t>Банку плат</w:t>
      </w:r>
      <w:r w:rsidRPr="001F7B70">
        <w:rPr>
          <w:color w:val="000000" w:themeColor="text1"/>
          <w:sz w:val="28"/>
          <w:szCs w:val="28"/>
        </w:rPr>
        <w:t xml:space="preserve"> за банковские операции, не перечисленны</w:t>
      </w:r>
      <w:r w:rsidR="001B2241" w:rsidRPr="001F7B70">
        <w:rPr>
          <w:color w:val="000000" w:themeColor="text1"/>
          <w:sz w:val="28"/>
          <w:szCs w:val="28"/>
        </w:rPr>
        <w:t>х</w:t>
      </w:r>
      <w:r w:rsidRPr="001F7B70">
        <w:rPr>
          <w:color w:val="000000" w:themeColor="text1"/>
          <w:sz w:val="28"/>
          <w:szCs w:val="28"/>
        </w:rPr>
        <w:t xml:space="preserve"> в </w:t>
      </w:r>
      <w:r w:rsidR="001B2241" w:rsidRPr="001F7B70">
        <w:rPr>
          <w:color w:val="000000" w:themeColor="text1"/>
          <w:sz w:val="28"/>
          <w:szCs w:val="28"/>
        </w:rPr>
        <w:t>заявлении на установление индивидуальных размеров вознаграждений (плат) (подключение к пакету банковских услуг)</w:t>
      </w:r>
      <w:r w:rsidRPr="001F7B70">
        <w:rPr>
          <w:color w:val="000000" w:themeColor="text1"/>
          <w:sz w:val="28"/>
          <w:szCs w:val="28"/>
        </w:rPr>
        <w:t>, осуществляется Клиентом в соответствии с абзацем 1 пункта 1.9. настоящих Правил.</w:t>
      </w:r>
    </w:p>
    <w:p w14:paraId="7DF6D45D" w14:textId="77777777" w:rsidR="001B2241" w:rsidRPr="001F7B70" w:rsidRDefault="001B2241"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По окончании срока действия индивидуального размера плат</w:t>
      </w:r>
      <w:r w:rsidR="004D4479" w:rsidRPr="001F7B70">
        <w:rPr>
          <w:color w:val="000000" w:themeColor="text1"/>
          <w:sz w:val="28"/>
          <w:szCs w:val="28"/>
        </w:rPr>
        <w:t>ы</w:t>
      </w:r>
      <w:r w:rsidRPr="001F7B70">
        <w:rPr>
          <w:color w:val="000000" w:themeColor="text1"/>
          <w:sz w:val="28"/>
          <w:szCs w:val="28"/>
        </w:rPr>
        <w:t>, оплата Банку суммы плат</w:t>
      </w:r>
      <w:r w:rsidR="004D4479" w:rsidRPr="001F7B70">
        <w:rPr>
          <w:color w:val="000000" w:themeColor="text1"/>
          <w:sz w:val="28"/>
          <w:szCs w:val="28"/>
        </w:rPr>
        <w:t>ы</w:t>
      </w:r>
      <w:r w:rsidRPr="001F7B70">
        <w:rPr>
          <w:color w:val="000000" w:themeColor="text1"/>
          <w:sz w:val="28"/>
          <w:szCs w:val="28"/>
        </w:rPr>
        <w:t xml:space="preserve"> за банковские операции осуществляется Клиент</w:t>
      </w:r>
      <w:r w:rsidR="004D4479" w:rsidRPr="001F7B70">
        <w:rPr>
          <w:color w:val="000000" w:themeColor="text1"/>
          <w:sz w:val="28"/>
          <w:szCs w:val="28"/>
        </w:rPr>
        <w:t>о</w:t>
      </w:r>
      <w:r w:rsidRPr="001F7B70">
        <w:rPr>
          <w:color w:val="000000" w:themeColor="text1"/>
          <w:sz w:val="28"/>
          <w:szCs w:val="28"/>
        </w:rPr>
        <w:t>м в соответствии с абзацем 1 пункта 1.9. настоящих Правил.</w:t>
      </w:r>
    </w:p>
    <w:p w14:paraId="013DE95A"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1.10. Обеспечить сохранность денежных средств Клиента.</w:t>
      </w:r>
    </w:p>
    <w:p w14:paraId="3F2DD506"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1.11. Сохранять банковскую тайну Клиента. Сведения об операциях и счетах Клиента Банк предоставляет только по основаниям, предусмотренным законодательством Республики Беларусь.</w:t>
      </w:r>
    </w:p>
    <w:p w14:paraId="5C520AEA" w14:textId="77777777" w:rsidR="00B74A50" w:rsidRPr="001F7B70" w:rsidRDefault="00B74A50" w:rsidP="00B74A50">
      <w:pPr>
        <w:widowControl w:val="0"/>
        <w:autoSpaceDE w:val="0"/>
        <w:autoSpaceDN w:val="0"/>
        <w:adjustRightInd w:val="0"/>
        <w:ind w:firstLine="709"/>
        <w:jc w:val="both"/>
        <w:rPr>
          <w:color w:val="000000" w:themeColor="text1"/>
          <w:sz w:val="28"/>
        </w:rPr>
      </w:pPr>
      <w:r w:rsidRPr="001F7B70">
        <w:rPr>
          <w:color w:val="000000" w:themeColor="text1"/>
          <w:sz w:val="28"/>
          <w:szCs w:val="28"/>
        </w:rPr>
        <w:t xml:space="preserve">1.12. </w:t>
      </w:r>
      <w:r w:rsidRPr="001F7B70">
        <w:rPr>
          <w:color w:val="000000" w:themeColor="text1"/>
          <w:sz w:val="28"/>
        </w:rPr>
        <w:t>Уплачивать Клиенту проценты по фактическому ежедневному остатку средств на его счете в последний рабочий день месяца в следующем размере, если иное не предусмотрено договором банковского счета:</w:t>
      </w:r>
    </w:p>
    <w:p w14:paraId="5279A01A" w14:textId="77777777" w:rsidR="00B74A50" w:rsidRPr="001F7B70" w:rsidRDefault="00B74A50" w:rsidP="00B74A50">
      <w:pPr>
        <w:widowControl w:val="0"/>
        <w:autoSpaceDE w:val="0"/>
        <w:autoSpaceDN w:val="0"/>
        <w:adjustRightInd w:val="0"/>
        <w:ind w:firstLine="709"/>
        <w:rPr>
          <w:color w:val="000000" w:themeColor="text1"/>
          <w:sz w:val="28"/>
        </w:rPr>
      </w:pPr>
      <w:r w:rsidRPr="001F7B70">
        <w:rPr>
          <w:color w:val="000000" w:themeColor="text1"/>
          <w:sz w:val="28"/>
        </w:rPr>
        <w:t>белорусские рубли:</w:t>
      </w:r>
    </w:p>
    <w:p w14:paraId="1EFFF145" w14:textId="77777777" w:rsidR="00B74A50" w:rsidRPr="001F7B70" w:rsidRDefault="00B74A50" w:rsidP="00CA08BF">
      <w:pPr>
        <w:widowControl w:val="0"/>
        <w:autoSpaceDE w:val="0"/>
        <w:autoSpaceDN w:val="0"/>
        <w:adjustRightInd w:val="0"/>
        <w:jc w:val="both"/>
        <w:rPr>
          <w:color w:val="000000" w:themeColor="text1"/>
          <w:sz w:val="28"/>
        </w:rPr>
      </w:pPr>
      <w:r w:rsidRPr="001F7B70">
        <w:rPr>
          <w:color w:val="000000" w:themeColor="text1"/>
          <w:sz w:val="28"/>
        </w:rPr>
        <w:t>- текущие счета – 0,01% годовых;</w:t>
      </w:r>
    </w:p>
    <w:p w14:paraId="5BD7A627" w14:textId="77777777" w:rsidR="00B74A50" w:rsidRPr="001F7B70" w:rsidRDefault="00163DC5" w:rsidP="00CA08BF">
      <w:pPr>
        <w:widowControl w:val="0"/>
        <w:autoSpaceDE w:val="0"/>
        <w:autoSpaceDN w:val="0"/>
        <w:adjustRightInd w:val="0"/>
        <w:jc w:val="both"/>
        <w:rPr>
          <w:color w:val="000000" w:themeColor="text1"/>
          <w:sz w:val="28"/>
          <w:szCs w:val="28"/>
        </w:rPr>
      </w:pPr>
      <w:r w:rsidRPr="001F7B70">
        <w:rPr>
          <w:color w:val="000000" w:themeColor="text1"/>
          <w:sz w:val="28"/>
        </w:rPr>
        <w:t xml:space="preserve">- </w:t>
      </w:r>
      <w:r w:rsidR="00B74A50" w:rsidRPr="001F7B70">
        <w:rPr>
          <w:color w:val="000000" w:themeColor="text1"/>
          <w:sz w:val="28"/>
        </w:rPr>
        <w:t>текущие счета с выпущенной к ним в обращение карточкой - 0,01 % годовых;</w:t>
      </w:r>
    </w:p>
    <w:p w14:paraId="7B0E07F2" w14:textId="77777777" w:rsidR="00B74A50" w:rsidRPr="001F7B70" w:rsidRDefault="00163DC5" w:rsidP="00CA08BF">
      <w:pPr>
        <w:widowControl w:val="0"/>
        <w:autoSpaceDE w:val="0"/>
        <w:autoSpaceDN w:val="0"/>
        <w:adjustRightInd w:val="0"/>
        <w:jc w:val="both"/>
        <w:rPr>
          <w:color w:val="000000" w:themeColor="text1"/>
          <w:sz w:val="28"/>
        </w:rPr>
      </w:pPr>
      <w:r w:rsidRPr="001F7B70">
        <w:rPr>
          <w:color w:val="000000" w:themeColor="text1"/>
          <w:sz w:val="28"/>
        </w:rPr>
        <w:t xml:space="preserve">          </w:t>
      </w:r>
      <w:r w:rsidR="00B74A50" w:rsidRPr="001F7B70">
        <w:rPr>
          <w:color w:val="000000" w:themeColor="text1"/>
          <w:sz w:val="28"/>
        </w:rPr>
        <w:t>иностранная валюта:</w:t>
      </w:r>
    </w:p>
    <w:p w14:paraId="6453D0B0" w14:textId="77777777" w:rsidR="00B74A50" w:rsidRPr="001F7B70" w:rsidRDefault="00B74A50" w:rsidP="00B74A50">
      <w:pPr>
        <w:widowControl w:val="0"/>
        <w:autoSpaceDE w:val="0"/>
        <w:autoSpaceDN w:val="0"/>
        <w:adjustRightInd w:val="0"/>
        <w:rPr>
          <w:color w:val="000000" w:themeColor="text1"/>
          <w:sz w:val="28"/>
        </w:rPr>
      </w:pPr>
      <w:r w:rsidRPr="001F7B70">
        <w:rPr>
          <w:color w:val="000000" w:themeColor="text1"/>
          <w:sz w:val="28"/>
        </w:rPr>
        <w:t>- текущие счета – 0,01% годовых;</w:t>
      </w:r>
    </w:p>
    <w:p w14:paraId="7E79E0DA" w14:textId="77777777" w:rsidR="00B74A50" w:rsidRPr="001F7B70" w:rsidRDefault="00B74A50" w:rsidP="00163DC5">
      <w:pPr>
        <w:widowControl w:val="0"/>
        <w:autoSpaceDE w:val="0"/>
        <w:autoSpaceDN w:val="0"/>
        <w:adjustRightInd w:val="0"/>
        <w:jc w:val="both"/>
        <w:rPr>
          <w:color w:val="000000" w:themeColor="text1"/>
          <w:sz w:val="28"/>
          <w:szCs w:val="28"/>
        </w:rPr>
      </w:pPr>
      <w:r w:rsidRPr="001F7B70">
        <w:rPr>
          <w:color w:val="000000" w:themeColor="text1"/>
          <w:sz w:val="28"/>
          <w:szCs w:val="28"/>
        </w:rPr>
        <w:t>- текущие счета с выпущенной к ним в обращение карточкой – 0,01 % годовых;</w:t>
      </w:r>
    </w:p>
    <w:p w14:paraId="24B40122" w14:textId="48C22E66"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При расчете процентов количество дней в году принимается 360, количество дней в месяце 30. Размер процентов может быть изменён Банком в одностороннем порядке после предварительного уведомления Клиента не менее, чем за </w:t>
      </w:r>
      <w:r w:rsidR="00564D1D">
        <w:rPr>
          <w:color w:val="000000" w:themeColor="text1"/>
          <w:sz w:val="28"/>
          <w:szCs w:val="28"/>
        </w:rPr>
        <w:t>1</w:t>
      </w:r>
      <w:r w:rsidRPr="001F7B70">
        <w:rPr>
          <w:color w:val="000000" w:themeColor="text1"/>
          <w:sz w:val="28"/>
          <w:szCs w:val="28"/>
        </w:rPr>
        <w:t xml:space="preserve"> календарны</w:t>
      </w:r>
      <w:r w:rsidR="00564D1D">
        <w:rPr>
          <w:color w:val="000000" w:themeColor="text1"/>
          <w:sz w:val="28"/>
          <w:szCs w:val="28"/>
        </w:rPr>
        <w:t>й</w:t>
      </w:r>
      <w:r w:rsidRPr="001F7B70">
        <w:rPr>
          <w:color w:val="000000" w:themeColor="text1"/>
          <w:sz w:val="28"/>
          <w:szCs w:val="28"/>
        </w:rPr>
        <w:t xml:space="preserve"> д</w:t>
      </w:r>
      <w:r w:rsidR="00564D1D">
        <w:rPr>
          <w:color w:val="000000" w:themeColor="text1"/>
          <w:sz w:val="28"/>
          <w:szCs w:val="28"/>
        </w:rPr>
        <w:t>е</w:t>
      </w:r>
      <w:r w:rsidRPr="001F7B70">
        <w:rPr>
          <w:color w:val="000000" w:themeColor="text1"/>
          <w:sz w:val="28"/>
          <w:szCs w:val="28"/>
        </w:rPr>
        <w:t>н</w:t>
      </w:r>
      <w:r w:rsidR="00564D1D">
        <w:rPr>
          <w:color w:val="000000" w:themeColor="text1"/>
          <w:sz w:val="28"/>
          <w:szCs w:val="28"/>
        </w:rPr>
        <w:t>ь</w:t>
      </w:r>
      <w:r w:rsidRPr="001F7B70">
        <w:rPr>
          <w:color w:val="000000" w:themeColor="text1"/>
          <w:sz w:val="28"/>
          <w:szCs w:val="28"/>
        </w:rPr>
        <w:t xml:space="preserve"> до даты введения новой процентной ставки путем размещения соответствующих сведений на информационных стендах Банка и сайте Банка (</w:t>
      </w:r>
      <w:hyperlink r:id="rId8" w:history="1">
        <w:r w:rsidRPr="001F7B70">
          <w:rPr>
            <w:color w:val="000000" w:themeColor="text1"/>
            <w:sz w:val="28"/>
            <w:szCs w:val="28"/>
          </w:rPr>
          <w:t>www.rrb.by</w:t>
        </w:r>
      </w:hyperlink>
      <w:r w:rsidRPr="001F7B70">
        <w:rPr>
          <w:color w:val="000000" w:themeColor="text1"/>
          <w:sz w:val="28"/>
          <w:szCs w:val="28"/>
        </w:rPr>
        <w:t>).</w:t>
      </w:r>
    </w:p>
    <w:p w14:paraId="289C4B99" w14:textId="35865118" w:rsidR="00B74A5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lastRenderedPageBreak/>
        <w:t>1.13. Осуществлять начисление согласно пункт</w:t>
      </w:r>
      <w:r w:rsidR="00AD4DEA" w:rsidRPr="001F7B70">
        <w:rPr>
          <w:color w:val="000000" w:themeColor="text1"/>
          <w:sz w:val="28"/>
          <w:szCs w:val="28"/>
        </w:rPr>
        <w:t>а</w:t>
      </w:r>
      <w:r w:rsidRPr="001F7B70">
        <w:rPr>
          <w:color w:val="000000" w:themeColor="text1"/>
          <w:sz w:val="28"/>
          <w:szCs w:val="28"/>
        </w:rPr>
        <w:t xml:space="preserve"> 15 настоящих Правил и выплату </w:t>
      </w:r>
      <w:r w:rsidR="00B3146E" w:rsidRPr="001F7B70">
        <w:rPr>
          <w:color w:val="000000" w:themeColor="text1"/>
          <w:sz w:val="28"/>
          <w:szCs w:val="28"/>
          <w:lang w:val="en-US"/>
        </w:rPr>
        <w:t>money</w:t>
      </w:r>
      <w:r w:rsidR="00B3146E" w:rsidRPr="001F7B70">
        <w:rPr>
          <w:color w:val="000000" w:themeColor="text1"/>
          <w:sz w:val="28"/>
          <w:szCs w:val="28"/>
        </w:rPr>
        <w:t>-</w:t>
      </w:r>
      <w:r w:rsidR="00B3146E" w:rsidRPr="001F7B70">
        <w:rPr>
          <w:color w:val="000000" w:themeColor="text1"/>
          <w:sz w:val="28"/>
          <w:szCs w:val="28"/>
          <w:lang w:val="en-US"/>
        </w:rPr>
        <w:t>back</w:t>
      </w:r>
      <w:r w:rsidRPr="001F7B70">
        <w:rPr>
          <w:color w:val="000000" w:themeColor="text1"/>
          <w:sz w:val="28"/>
          <w:szCs w:val="28"/>
        </w:rPr>
        <w:t xml:space="preserve">. </w:t>
      </w:r>
    </w:p>
    <w:p w14:paraId="7CE1D9B6" w14:textId="154BD766" w:rsidR="00CD31CB" w:rsidRPr="001F7B70" w:rsidRDefault="00CD31CB" w:rsidP="00B74A50">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1.14. </w:t>
      </w:r>
      <w:r w:rsidRPr="007F17C1">
        <w:rPr>
          <w:color w:val="000000" w:themeColor="text1"/>
          <w:sz w:val="28"/>
          <w:szCs w:val="28"/>
        </w:rPr>
        <w:t xml:space="preserve">проводить мгновенные платежи в соответствии с </w:t>
      </w:r>
      <w:r w:rsidR="00BC7991">
        <w:rPr>
          <w:color w:val="000000" w:themeColor="text1"/>
          <w:sz w:val="28"/>
          <w:szCs w:val="28"/>
        </w:rPr>
        <w:t>Условиями</w:t>
      </w:r>
      <w:r w:rsidRPr="007F17C1">
        <w:rPr>
          <w:color w:val="000000" w:themeColor="text1"/>
          <w:sz w:val="28"/>
          <w:szCs w:val="28"/>
        </w:rPr>
        <w:t xml:space="preserve"> проведения в </w:t>
      </w:r>
      <w:r w:rsidR="00EB1A85" w:rsidRPr="00EB1A85">
        <w:rPr>
          <w:color w:val="000000" w:themeColor="text1"/>
          <w:sz w:val="28"/>
          <w:szCs w:val="28"/>
        </w:rPr>
        <w:t>ЗАО «Банк РРБ»</w:t>
      </w:r>
      <w:r w:rsidRPr="007F17C1">
        <w:rPr>
          <w:color w:val="000000" w:themeColor="text1"/>
          <w:sz w:val="28"/>
          <w:szCs w:val="28"/>
        </w:rPr>
        <w:t xml:space="preserve"> мгновенных платежей физических лиц с использованием </w:t>
      </w:r>
      <w:r w:rsidR="00807F4F">
        <w:rPr>
          <w:color w:val="000000" w:themeColor="text1"/>
          <w:sz w:val="28"/>
          <w:szCs w:val="28"/>
        </w:rPr>
        <w:t>СМП</w:t>
      </w:r>
      <w:r w:rsidRPr="007F17C1">
        <w:rPr>
          <w:color w:val="000000" w:themeColor="text1"/>
          <w:sz w:val="28"/>
          <w:szCs w:val="28"/>
        </w:rPr>
        <w:t xml:space="preserve"> по номеру мобильного телефона (идентификатора)</w:t>
      </w:r>
      <w:r w:rsidR="008F09F3">
        <w:rPr>
          <w:color w:val="000000" w:themeColor="text1"/>
          <w:sz w:val="28"/>
          <w:szCs w:val="28"/>
        </w:rPr>
        <w:t xml:space="preserve"> (Приложение 2).</w:t>
      </w:r>
    </w:p>
    <w:p w14:paraId="0F0CE2AF"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2. Банк имеет право:</w:t>
      </w:r>
    </w:p>
    <w:p w14:paraId="7C610C97"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2.1. Требовать от Клиента представления необходимой информации, подтверждающей законность совершаемой Клиентом операции по счету и отсрочить либо отказать в проведении соответствующей операции до подтверждения ее правомерности.</w:t>
      </w:r>
    </w:p>
    <w:p w14:paraId="322D05D3"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Отказать Клиенту в проведении расчетной операции в случае, если на счете Клиента отсутствуют средства, достаточные для уплаты Банку соответствующих сумм платы за такую операцию, или Клиент не уплатил Банку плату, а также в случае, если у Банка имеются основания полагать, что платежные документы не являются подлинными. При отказе в исполнении платежных документов Банк обязан уведомить об этом Клиента не позднее следующего рабочего дня после получения платежных документов. Уведомление производится путем выдачи Клиенту первого экземпляра платежного документа с указанием на оборотной стороне причин их возврата. </w:t>
      </w:r>
    </w:p>
    <w:p w14:paraId="04454AFE" w14:textId="3A353904" w:rsidR="00B74A5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Отказать в выдаче наличных денежных средств при не поступлении от Клиента предварительной заявки в сроки, установленные настоящими Правилами.</w:t>
      </w:r>
    </w:p>
    <w:p w14:paraId="26D92380" w14:textId="48E48EB4" w:rsidR="00C65D42" w:rsidRPr="001F7B70" w:rsidRDefault="00C65D42" w:rsidP="00B74A50">
      <w:pPr>
        <w:widowControl w:val="0"/>
        <w:autoSpaceDE w:val="0"/>
        <w:autoSpaceDN w:val="0"/>
        <w:adjustRightInd w:val="0"/>
        <w:ind w:firstLine="709"/>
        <w:jc w:val="both"/>
        <w:rPr>
          <w:color w:val="000000" w:themeColor="text1"/>
          <w:sz w:val="28"/>
          <w:szCs w:val="28"/>
        </w:rPr>
      </w:pPr>
      <w:r w:rsidRPr="00C65D42">
        <w:rPr>
          <w:color w:val="000000" w:themeColor="text1"/>
          <w:sz w:val="28"/>
          <w:szCs w:val="28"/>
        </w:rPr>
        <w:t xml:space="preserve">Приостановить на срок </w:t>
      </w:r>
      <w:r>
        <w:rPr>
          <w:color w:val="000000" w:themeColor="text1"/>
          <w:sz w:val="28"/>
          <w:szCs w:val="28"/>
        </w:rPr>
        <w:t>до</w:t>
      </w:r>
      <w:r w:rsidRPr="00C65D42">
        <w:rPr>
          <w:color w:val="000000" w:themeColor="text1"/>
          <w:sz w:val="28"/>
          <w:szCs w:val="28"/>
        </w:rPr>
        <w:t xml:space="preserve"> двух рабочих дней (без учета дня инициирования операции) либо отказать Клиенту в проведении операции при наличии признаков несанкционированного перевода.</w:t>
      </w:r>
    </w:p>
    <w:p w14:paraId="715AB5DB"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2.2. Осуществлять функции агента валютного контроля в отношении операций, совершаемых Клиентом по счету.</w:t>
      </w:r>
    </w:p>
    <w:p w14:paraId="3FFF8C9E" w14:textId="77777777" w:rsidR="00B74A50" w:rsidRPr="001F7B70" w:rsidRDefault="00B74A50" w:rsidP="00B74A50">
      <w:pPr>
        <w:pStyle w:val="ConsPlusNormal"/>
        <w:ind w:firstLine="540"/>
        <w:jc w:val="both"/>
        <w:rPr>
          <w:color w:val="000000" w:themeColor="text1"/>
        </w:rPr>
      </w:pPr>
      <w:r w:rsidRPr="001F7B70">
        <w:rPr>
          <w:color w:val="000000" w:themeColor="text1"/>
        </w:rPr>
        <w:t>Контролировать операции по счету Клиента, а также совершать иные необходимые действия в целях выполнения законодательства в области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9C25F31"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2.3. Приостановить расходные операции по счету до предоставления Клиентом всех необходимых для открытия и ведения счета документов, в том числе документов, обязанность предоставления которых определена подпунктом 3.2. настоящих Правил.</w:t>
      </w:r>
    </w:p>
    <w:p w14:paraId="40CAB3D1" w14:textId="77777777" w:rsidR="0013103D" w:rsidRPr="007A3BD9" w:rsidRDefault="00475963" w:rsidP="0013103D">
      <w:pPr>
        <w:autoSpaceDE w:val="0"/>
        <w:autoSpaceDN w:val="0"/>
        <w:adjustRightInd w:val="0"/>
        <w:jc w:val="both"/>
        <w:rPr>
          <w:rFonts w:eastAsiaTheme="minorHAnsi"/>
          <w:color w:val="000000" w:themeColor="text1"/>
          <w:sz w:val="28"/>
          <w:szCs w:val="28"/>
          <w:lang w:eastAsia="en-US"/>
        </w:rPr>
      </w:pPr>
      <w:r w:rsidRPr="001F7B70">
        <w:rPr>
          <w:color w:val="000000" w:themeColor="text1"/>
          <w:sz w:val="28"/>
          <w:szCs w:val="28"/>
        </w:rPr>
        <w:t xml:space="preserve">       </w:t>
      </w:r>
      <w:r w:rsidR="00C14652" w:rsidRPr="001F7B70">
        <w:rPr>
          <w:color w:val="000000" w:themeColor="text1"/>
          <w:sz w:val="28"/>
          <w:szCs w:val="28"/>
        </w:rPr>
        <w:t xml:space="preserve">    </w:t>
      </w:r>
      <w:r w:rsidR="00C14652" w:rsidRPr="007A3BD9">
        <w:rPr>
          <w:color w:val="000000" w:themeColor="text1"/>
          <w:sz w:val="28"/>
          <w:szCs w:val="28"/>
        </w:rPr>
        <w:t>2.4.</w:t>
      </w:r>
      <w:r w:rsidR="0013103D" w:rsidRPr="007A3BD9">
        <w:rPr>
          <w:color w:val="000000" w:themeColor="text1"/>
          <w:sz w:val="28"/>
          <w:szCs w:val="28"/>
        </w:rPr>
        <w:t xml:space="preserve"> </w:t>
      </w:r>
      <w:r w:rsidR="0013103D" w:rsidRPr="007A3BD9">
        <w:rPr>
          <w:rFonts w:eastAsiaTheme="minorHAnsi"/>
          <w:color w:val="000000" w:themeColor="text1"/>
          <w:sz w:val="28"/>
          <w:szCs w:val="28"/>
          <w:lang w:eastAsia="en-US"/>
        </w:rPr>
        <w:t>Банк вправе по своей инициативе прекратить обязательства по договору банковского счета и закрыть текущий счет без предварительного уведомления Клиента в любом из следующих случаев:</w:t>
      </w:r>
    </w:p>
    <w:p w14:paraId="3B612AAC" w14:textId="77777777" w:rsidR="0013103D" w:rsidRPr="007A3BD9" w:rsidRDefault="0013103D" w:rsidP="0013103D">
      <w:pPr>
        <w:autoSpaceDE w:val="0"/>
        <w:autoSpaceDN w:val="0"/>
        <w:adjustRightInd w:val="0"/>
        <w:ind w:left="20" w:firstLine="700"/>
        <w:jc w:val="both"/>
        <w:rPr>
          <w:rFonts w:eastAsiaTheme="minorHAnsi"/>
          <w:color w:val="000000" w:themeColor="text1"/>
          <w:sz w:val="28"/>
          <w:szCs w:val="28"/>
          <w:lang w:eastAsia="en-US"/>
        </w:rPr>
      </w:pPr>
      <w:r w:rsidRPr="007A3BD9">
        <w:rPr>
          <w:rFonts w:eastAsiaTheme="minorHAnsi"/>
          <w:color w:val="000000" w:themeColor="text1"/>
          <w:sz w:val="28"/>
          <w:szCs w:val="28"/>
          <w:lang w:eastAsia="en-US"/>
        </w:rPr>
        <w:t>- отсутствие денежных средств на текущем счете в течение  3 (трех) месяцев со дня последнего перечисления с него денежных средств</w:t>
      </w:r>
      <w:r w:rsidRPr="007A3BD9">
        <w:rPr>
          <w:rFonts w:eastAsiaTheme="minorHAnsi"/>
          <w:color w:val="000000" w:themeColor="text1"/>
          <w:sz w:val="22"/>
          <w:szCs w:val="22"/>
          <w:lang w:eastAsia="en-US"/>
        </w:rPr>
        <w:t xml:space="preserve"> </w:t>
      </w:r>
      <w:r w:rsidRPr="007A3BD9">
        <w:rPr>
          <w:rFonts w:eastAsiaTheme="minorHAnsi"/>
          <w:color w:val="000000" w:themeColor="text1"/>
          <w:sz w:val="28"/>
          <w:szCs w:val="28"/>
          <w:lang w:eastAsia="en-US"/>
        </w:rPr>
        <w:t xml:space="preserve">(за исключением капитализации причитающихся по счету процентов) или со дня открытия его с нулевым остатком;  </w:t>
      </w:r>
    </w:p>
    <w:p w14:paraId="19AEE8D8" w14:textId="656195F6" w:rsidR="0013103D" w:rsidRPr="00564D1D" w:rsidRDefault="0013103D" w:rsidP="0013103D">
      <w:pPr>
        <w:autoSpaceDE w:val="0"/>
        <w:autoSpaceDN w:val="0"/>
        <w:adjustRightInd w:val="0"/>
        <w:jc w:val="both"/>
        <w:rPr>
          <w:rFonts w:eastAsiaTheme="minorHAnsi"/>
          <w:color w:val="000000" w:themeColor="text1"/>
          <w:sz w:val="28"/>
          <w:szCs w:val="28"/>
          <w:lang w:eastAsia="en-US"/>
        </w:rPr>
      </w:pPr>
      <w:r w:rsidRPr="007A3BD9">
        <w:rPr>
          <w:rFonts w:eastAsiaTheme="minorHAnsi"/>
          <w:color w:val="000000" w:themeColor="text1"/>
          <w:sz w:val="28"/>
          <w:szCs w:val="28"/>
          <w:lang w:eastAsia="en-US"/>
        </w:rPr>
        <w:lastRenderedPageBreak/>
        <w:t xml:space="preserve">          - отсутствие в течение 1 (одного) года операций по текущему счету (со дня последнего зачисления (перечисления) на текущий счет (с текущего счета) денежных средств по инициативе Клиента, за исключением операций, где плательщиком (получателем) денежных средств является непосредственно </w:t>
      </w:r>
      <w:r w:rsidRPr="00564D1D">
        <w:rPr>
          <w:rFonts w:eastAsiaTheme="minorHAnsi"/>
          <w:color w:val="000000" w:themeColor="text1"/>
          <w:sz w:val="28"/>
          <w:szCs w:val="28"/>
          <w:lang w:eastAsia="en-US"/>
        </w:rPr>
        <w:t>Банк) при условии, что остаток денежных средств на текущем счете на момент закрытия составляет следующую сумму или менее (в зависимости от валюты счёта): 2</w:t>
      </w:r>
      <w:r w:rsidR="007A3BD9" w:rsidRPr="00564D1D">
        <w:rPr>
          <w:rFonts w:eastAsiaTheme="minorHAnsi"/>
          <w:color w:val="000000" w:themeColor="text1"/>
          <w:sz w:val="28"/>
          <w:szCs w:val="28"/>
          <w:lang w:eastAsia="en-US"/>
        </w:rPr>
        <w:t>5</w:t>
      </w:r>
      <w:r w:rsidRPr="00564D1D">
        <w:rPr>
          <w:rFonts w:eastAsiaTheme="minorHAnsi"/>
          <w:color w:val="000000" w:themeColor="text1"/>
          <w:sz w:val="28"/>
          <w:szCs w:val="28"/>
          <w:lang w:eastAsia="en-US"/>
        </w:rPr>
        <w:t>,00 белорусских рубл</w:t>
      </w:r>
      <w:r w:rsidR="007A3BD9" w:rsidRPr="00564D1D">
        <w:rPr>
          <w:rFonts w:eastAsiaTheme="minorHAnsi"/>
          <w:color w:val="000000" w:themeColor="text1"/>
          <w:sz w:val="28"/>
          <w:szCs w:val="28"/>
          <w:lang w:eastAsia="en-US"/>
        </w:rPr>
        <w:t>ей</w:t>
      </w:r>
      <w:r w:rsidRPr="00564D1D">
        <w:rPr>
          <w:rFonts w:eastAsiaTheme="minorHAnsi"/>
          <w:color w:val="000000" w:themeColor="text1"/>
          <w:sz w:val="28"/>
          <w:szCs w:val="28"/>
          <w:lang w:eastAsia="en-US"/>
        </w:rPr>
        <w:t>; 1</w:t>
      </w:r>
      <w:r w:rsidR="007A3BD9" w:rsidRPr="00564D1D">
        <w:rPr>
          <w:rFonts w:eastAsiaTheme="minorHAnsi"/>
          <w:color w:val="000000" w:themeColor="text1"/>
          <w:sz w:val="28"/>
          <w:szCs w:val="28"/>
          <w:lang w:eastAsia="en-US"/>
        </w:rPr>
        <w:t>0</w:t>
      </w:r>
      <w:r w:rsidRPr="00564D1D">
        <w:rPr>
          <w:rFonts w:eastAsiaTheme="minorHAnsi"/>
          <w:color w:val="000000" w:themeColor="text1"/>
          <w:sz w:val="28"/>
          <w:szCs w:val="28"/>
          <w:lang w:eastAsia="en-US"/>
        </w:rPr>
        <w:t xml:space="preserve"> доллар</w:t>
      </w:r>
      <w:r w:rsidR="007A3BD9" w:rsidRPr="00564D1D">
        <w:rPr>
          <w:rFonts w:eastAsiaTheme="minorHAnsi"/>
          <w:color w:val="000000" w:themeColor="text1"/>
          <w:sz w:val="28"/>
          <w:szCs w:val="28"/>
          <w:lang w:eastAsia="en-US"/>
        </w:rPr>
        <w:t>ов</w:t>
      </w:r>
      <w:r w:rsidRPr="00564D1D">
        <w:rPr>
          <w:rFonts w:eastAsiaTheme="minorHAnsi"/>
          <w:color w:val="000000" w:themeColor="text1"/>
          <w:sz w:val="28"/>
          <w:szCs w:val="28"/>
          <w:lang w:eastAsia="en-US"/>
        </w:rPr>
        <w:t xml:space="preserve"> США ; 1</w:t>
      </w:r>
      <w:r w:rsidR="007A3BD9" w:rsidRPr="00564D1D">
        <w:rPr>
          <w:rFonts w:eastAsiaTheme="minorHAnsi"/>
          <w:color w:val="000000" w:themeColor="text1"/>
          <w:sz w:val="28"/>
          <w:szCs w:val="28"/>
          <w:lang w:eastAsia="en-US"/>
        </w:rPr>
        <w:t>0</w:t>
      </w:r>
      <w:r w:rsidRPr="00564D1D">
        <w:rPr>
          <w:rFonts w:eastAsiaTheme="minorHAnsi"/>
          <w:color w:val="000000" w:themeColor="text1"/>
          <w:sz w:val="28"/>
          <w:szCs w:val="28"/>
          <w:lang w:eastAsia="en-US"/>
        </w:rPr>
        <w:t xml:space="preserve"> Евро; </w:t>
      </w:r>
      <w:r w:rsidR="007A3BD9" w:rsidRPr="00564D1D">
        <w:rPr>
          <w:rFonts w:eastAsiaTheme="minorHAnsi"/>
          <w:color w:val="000000" w:themeColor="text1"/>
          <w:sz w:val="28"/>
          <w:szCs w:val="28"/>
          <w:lang w:eastAsia="en-US"/>
        </w:rPr>
        <w:t>500</w:t>
      </w:r>
      <w:r w:rsidRPr="00564D1D">
        <w:rPr>
          <w:rFonts w:eastAsiaTheme="minorHAnsi"/>
          <w:color w:val="000000" w:themeColor="text1"/>
          <w:sz w:val="28"/>
          <w:szCs w:val="28"/>
          <w:lang w:eastAsia="en-US"/>
        </w:rPr>
        <w:t xml:space="preserve"> российских рублей;</w:t>
      </w:r>
      <w:r w:rsidR="00F71844">
        <w:rPr>
          <w:rFonts w:eastAsiaTheme="minorHAnsi"/>
          <w:color w:val="000000" w:themeColor="text1"/>
          <w:sz w:val="28"/>
          <w:szCs w:val="28"/>
          <w:lang w:eastAsia="en-US"/>
        </w:rPr>
        <w:t xml:space="preserve"> </w:t>
      </w:r>
      <w:r w:rsidR="00F71844" w:rsidRPr="00A62B25">
        <w:rPr>
          <w:rFonts w:eastAsiaTheme="minorHAnsi"/>
          <w:sz w:val="28"/>
          <w:szCs w:val="28"/>
          <w:lang w:eastAsia="en-US"/>
        </w:rPr>
        <w:t xml:space="preserve">4000 </w:t>
      </w:r>
      <w:r w:rsidR="00F71844" w:rsidRPr="00A62B25">
        <w:rPr>
          <w:sz w:val="28"/>
          <w:szCs w:val="28"/>
        </w:rPr>
        <w:t>тенге (KZT);</w:t>
      </w:r>
    </w:p>
    <w:p w14:paraId="66277092" w14:textId="77777777" w:rsidR="0013103D" w:rsidRPr="00564D1D" w:rsidRDefault="0013103D" w:rsidP="0013103D">
      <w:pPr>
        <w:autoSpaceDE w:val="0"/>
        <w:autoSpaceDN w:val="0"/>
        <w:adjustRightInd w:val="0"/>
        <w:jc w:val="both"/>
        <w:rPr>
          <w:rFonts w:eastAsiaTheme="minorHAnsi"/>
          <w:color w:val="000000" w:themeColor="text1"/>
          <w:sz w:val="28"/>
          <w:szCs w:val="28"/>
          <w:lang w:eastAsia="en-US"/>
        </w:rPr>
      </w:pPr>
      <w:r w:rsidRPr="00564D1D">
        <w:rPr>
          <w:rFonts w:eastAsiaTheme="minorHAnsi"/>
          <w:color w:val="000000" w:themeColor="text1"/>
          <w:sz w:val="28"/>
          <w:szCs w:val="28"/>
          <w:lang w:eastAsia="en-US"/>
        </w:rPr>
        <w:tab/>
        <w:t>- в иных случаях, установленных законодательством Республики Беларусь.</w:t>
      </w:r>
    </w:p>
    <w:p w14:paraId="12168388" w14:textId="77777777" w:rsidR="0013103D" w:rsidRPr="00564D1D" w:rsidRDefault="0013103D" w:rsidP="0013103D">
      <w:pPr>
        <w:autoSpaceDE w:val="0"/>
        <w:autoSpaceDN w:val="0"/>
        <w:adjustRightInd w:val="0"/>
        <w:jc w:val="both"/>
        <w:rPr>
          <w:rFonts w:eastAsiaTheme="minorHAnsi"/>
          <w:color w:val="000000" w:themeColor="text1"/>
          <w:sz w:val="28"/>
          <w:szCs w:val="28"/>
          <w:lang w:eastAsia="en-US"/>
        </w:rPr>
      </w:pPr>
      <w:r w:rsidRPr="00564D1D">
        <w:rPr>
          <w:rFonts w:eastAsiaTheme="minorHAnsi"/>
          <w:color w:val="000000" w:themeColor="text1"/>
          <w:sz w:val="28"/>
          <w:szCs w:val="28"/>
          <w:lang w:eastAsia="en-US"/>
        </w:rPr>
        <w:tab/>
        <w:t xml:space="preserve">  Срок наложения ареста на счет, приостановления операций по счету не включается в течение указанного в настоящем пункте срока.</w:t>
      </w:r>
    </w:p>
    <w:p w14:paraId="04C0C0DE" w14:textId="77777777" w:rsidR="002D5198" w:rsidRPr="001F7B70" w:rsidRDefault="0013103D" w:rsidP="0013103D">
      <w:pPr>
        <w:jc w:val="both"/>
        <w:rPr>
          <w:color w:val="000000" w:themeColor="text1"/>
          <w:sz w:val="30"/>
          <w:szCs w:val="30"/>
        </w:rPr>
      </w:pPr>
      <w:r w:rsidRPr="00564D1D">
        <w:rPr>
          <w:rFonts w:eastAsiaTheme="minorHAnsi"/>
          <w:color w:val="000000" w:themeColor="text1"/>
          <w:sz w:val="28"/>
          <w:szCs w:val="28"/>
          <w:lang w:eastAsia="en-US"/>
        </w:rPr>
        <w:t xml:space="preserve">           При закрытии счета остаток денежных средств выдается Клиенту наличными, перечисляется на иной указанный Клиентом банковский счет в</w:t>
      </w:r>
      <w:r w:rsidRPr="001F7B70">
        <w:rPr>
          <w:rFonts w:eastAsiaTheme="minorHAnsi"/>
          <w:color w:val="000000" w:themeColor="text1"/>
          <w:sz w:val="28"/>
          <w:szCs w:val="28"/>
          <w:lang w:eastAsia="en-US"/>
        </w:rPr>
        <w:t xml:space="preserve"> соответствии с представленной им платежной инструкцией либо на счет Банка посредством платежного ордера Банка для последующей выдачи Клиенту при условии его обращения в Банк в предусмотренный законодательством срок.</w:t>
      </w:r>
    </w:p>
    <w:p w14:paraId="71B3AA8F" w14:textId="13B815E5" w:rsidR="00B74A50" w:rsidRPr="001F7B70" w:rsidRDefault="00C14652"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2.5</w:t>
      </w:r>
      <w:r w:rsidR="00B74A50" w:rsidRPr="001F7B70">
        <w:rPr>
          <w:color w:val="000000" w:themeColor="text1"/>
          <w:sz w:val="28"/>
          <w:szCs w:val="28"/>
        </w:rPr>
        <w:t xml:space="preserve">. В одностороннем порядке дополнять (вводить новые), а равно изменять ставки платы за банковские операции, тарифы с уведомлением Клиента об этом не позднее </w:t>
      </w:r>
      <w:r w:rsidR="00564D1D">
        <w:rPr>
          <w:color w:val="000000" w:themeColor="text1"/>
          <w:sz w:val="28"/>
          <w:szCs w:val="28"/>
        </w:rPr>
        <w:t>1</w:t>
      </w:r>
      <w:r w:rsidR="00B74A50" w:rsidRPr="001F7B70">
        <w:rPr>
          <w:color w:val="000000" w:themeColor="text1"/>
          <w:sz w:val="28"/>
          <w:szCs w:val="28"/>
        </w:rPr>
        <w:t xml:space="preserve"> банковск</w:t>
      </w:r>
      <w:r w:rsidR="00564D1D">
        <w:rPr>
          <w:color w:val="000000" w:themeColor="text1"/>
          <w:sz w:val="28"/>
          <w:szCs w:val="28"/>
        </w:rPr>
        <w:t>ого</w:t>
      </w:r>
      <w:r w:rsidR="00B74A50" w:rsidRPr="001F7B70">
        <w:rPr>
          <w:color w:val="000000" w:themeColor="text1"/>
          <w:sz w:val="28"/>
          <w:szCs w:val="28"/>
        </w:rPr>
        <w:t xml:space="preserve"> дн</w:t>
      </w:r>
      <w:r w:rsidR="00564D1D">
        <w:rPr>
          <w:color w:val="000000" w:themeColor="text1"/>
          <w:sz w:val="28"/>
          <w:szCs w:val="28"/>
        </w:rPr>
        <w:t>я</w:t>
      </w:r>
      <w:r w:rsidR="00B74A50" w:rsidRPr="001F7B70">
        <w:rPr>
          <w:color w:val="000000" w:themeColor="text1"/>
          <w:sz w:val="28"/>
          <w:szCs w:val="28"/>
        </w:rPr>
        <w:t xml:space="preserve"> до дня начала их применения путем размещения соответствующих сведений на сайте Банка или иным общедоступным способом. Клиент обязуется ознакомиться с новыми и измененными ставками платы, тарифами и подписанием договора банковского счета, выражает согласие, что такие ставки платы, тарифы будут иметь силу для регулирования правоотношений между Банком и Клиентом с момента начала применения новых (измененных) ставок платы (тарифов). В случае несогласия с вновь вводимыми (изменяемыми) ставками платы, тарифами Клиент вправе уведомить Банк о таком несогласии до момента начала применения новых (измененных) ставок платы (тарифов) и в течение 1 месяца расторгнуть договор банковского счета и закрыть счет, открытый в соответствии с договором банковского счета, представив документы, необходимые для его закрытия, с взиманием с него платы (тарифа), действующей до установления (утверждения) соответствующих дополнений (изменений).</w:t>
      </w:r>
    </w:p>
    <w:p w14:paraId="14A32CB5" w14:textId="77777777" w:rsidR="00B74A50" w:rsidRPr="001F7B70" w:rsidRDefault="00C14652"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2.6</w:t>
      </w:r>
      <w:r w:rsidR="00B74A50" w:rsidRPr="001F7B70">
        <w:rPr>
          <w:color w:val="000000" w:themeColor="text1"/>
          <w:sz w:val="28"/>
          <w:szCs w:val="28"/>
        </w:rPr>
        <w:t>. Без предварительного уведомления и без поручения (распоряжения) Клиента на основании платёжного ордера производить списание с его счета соответствующих сумм платы, вознаграждения, причитающихся Банку за осуществленные банковские операции и иные оказанные услуги, а также иных сумм задолженности Клиента перед Банком, возникшей в том числе вследствие неисполнения Клиентом своих обязательств перед Банком по иным договорам и соглашениям, если режимом такого счета, определенным действующим законодательством, предусмотрено проведение соответствующих операций.</w:t>
      </w:r>
    </w:p>
    <w:p w14:paraId="52F6DFDD"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Удерживать имущество Клиента в виде денежных средств, находящихся на счете Клиента, в качестве обеспечения исполнения обязательств Клиента </w:t>
      </w:r>
      <w:r w:rsidRPr="001F7B70">
        <w:rPr>
          <w:color w:val="000000" w:themeColor="text1"/>
          <w:sz w:val="28"/>
          <w:szCs w:val="28"/>
        </w:rPr>
        <w:lastRenderedPageBreak/>
        <w:t>перед Банком по любым обязательствам и обращать взыскание на такое имущество в соответствии с законодательством Республики Беларусь.</w:t>
      </w:r>
    </w:p>
    <w:p w14:paraId="63F6FF65" w14:textId="77777777" w:rsidR="00B74A50" w:rsidRPr="001F7B70" w:rsidRDefault="00C14652"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2.7</w:t>
      </w:r>
      <w:r w:rsidR="00B74A50" w:rsidRPr="001F7B70">
        <w:rPr>
          <w:color w:val="000000" w:themeColor="text1"/>
          <w:sz w:val="28"/>
          <w:szCs w:val="28"/>
        </w:rPr>
        <w:t>. Банк вправе списывать денежные средства со счета Клиента без его согласия на основании платёжного ордера также в случаях, предусмотренных законодательством Республики Беларусь.</w:t>
      </w:r>
    </w:p>
    <w:p w14:paraId="15B0A4EE" w14:textId="77777777" w:rsidR="00B74A50" w:rsidRPr="001F7B70" w:rsidRDefault="00C14652"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2.8</w:t>
      </w:r>
      <w:r w:rsidR="00B74A50" w:rsidRPr="001F7B70">
        <w:rPr>
          <w:color w:val="000000" w:themeColor="text1"/>
          <w:sz w:val="28"/>
          <w:szCs w:val="28"/>
        </w:rPr>
        <w:t>. При обнаружении сумм, зачисленных не по назначению или излишне перечисленных Клиенту по вине работника Банка, либо получив соответствующее заявление банка-корреспондента, исправить ошибочные записи по счету Клиента без его согласия.</w:t>
      </w:r>
    </w:p>
    <w:p w14:paraId="34B3ECC5" w14:textId="77777777" w:rsidR="00B74A50" w:rsidRDefault="00C14652"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2.9</w:t>
      </w:r>
      <w:r w:rsidR="00B74A50" w:rsidRPr="001F7B70">
        <w:rPr>
          <w:color w:val="000000" w:themeColor="text1"/>
          <w:sz w:val="28"/>
          <w:szCs w:val="28"/>
        </w:rPr>
        <w:t>. Для зачисления поступивших в пользу Клиента денежных средств в валюте</w:t>
      </w:r>
      <w:r w:rsidR="00E33A39" w:rsidRPr="001F7B70">
        <w:rPr>
          <w:color w:val="000000" w:themeColor="text1"/>
          <w:sz w:val="28"/>
          <w:szCs w:val="28"/>
        </w:rPr>
        <w:t xml:space="preserve">, </w:t>
      </w:r>
      <w:r w:rsidR="00B74A50" w:rsidRPr="001F7B70">
        <w:rPr>
          <w:color w:val="000000" w:themeColor="text1"/>
          <w:sz w:val="28"/>
          <w:szCs w:val="28"/>
        </w:rPr>
        <w:t>отличной от валюты его счета, произвести конверсию/</w:t>
      </w:r>
      <w:r w:rsidR="00B4244D" w:rsidRPr="001F7B70">
        <w:rPr>
          <w:color w:val="000000" w:themeColor="text1"/>
          <w:sz w:val="28"/>
          <w:szCs w:val="28"/>
        </w:rPr>
        <w:t xml:space="preserve"> валютообменную операцию</w:t>
      </w:r>
      <w:r w:rsidR="00B74A50" w:rsidRPr="001F7B70">
        <w:rPr>
          <w:color w:val="000000" w:themeColor="text1"/>
          <w:sz w:val="28"/>
          <w:szCs w:val="28"/>
        </w:rPr>
        <w:t xml:space="preserve"> поступившей суммы. Зачисление с конверсией/</w:t>
      </w:r>
      <w:r w:rsidR="00B4244D" w:rsidRPr="001F7B70">
        <w:rPr>
          <w:color w:val="000000" w:themeColor="text1"/>
          <w:sz w:val="28"/>
          <w:szCs w:val="28"/>
        </w:rPr>
        <w:t>валютообменной операцией</w:t>
      </w:r>
      <w:r w:rsidR="00B74A50" w:rsidRPr="001F7B70">
        <w:rPr>
          <w:color w:val="000000" w:themeColor="text1"/>
          <w:sz w:val="28"/>
          <w:szCs w:val="28"/>
        </w:rPr>
        <w:t xml:space="preserve"> производится с соблюдением условий, предусмотренных законодательством Республики Беларусь, по курсу, установленному Банком.</w:t>
      </w:r>
    </w:p>
    <w:p w14:paraId="758EFEC8" w14:textId="77777777" w:rsidR="000C359C" w:rsidRPr="001F7B70" w:rsidRDefault="000C359C" w:rsidP="00B74A50">
      <w:pPr>
        <w:widowControl w:val="0"/>
        <w:autoSpaceDE w:val="0"/>
        <w:autoSpaceDN w:val="0"/>
        <w:adjustRightInd w:val="0"/>
        <w:ind w:firstLine="709"/>
        <w:jc w:val="both"/>
        <w:rPr>
          <w:color w:val="000000" w:themeColor="text1"/>
          <w:sz w:val="28"/>
          <w:szCs w:val="28"/>
        </w:rPr>
      </w:pPr>
      <w:r w:rsidRPr="000C359C">
        <w:rPr>
          <w:color w:val="000000" w:themeColor="text1"/>
          <w:sz w:val="28"/>
          <w:szCs w:val="28"/>
        </w:rPr>
        <w:t>2.10 В одностороннем порядке устанавливать (изменять) лимиты и/или ограничения на совершение операций с обязательным уведомлением Клиента посредством размещения соответствующей информации на сайте Банка.</w:t>
      </w:r>
    </w:p>
    <w:p w14:paraId="09D127DC" w14:textId="77777777" w:rsidR="00B74A50" w:rsidRPr="001F7B70" w:rsidRDefault="00B74A50" w:rsidP="00CA08BF">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3. Клиент обязан:</w:t>
      </w:r>
    </w:p>
    <w:p w14:paraId="37F2D74C" w14:textId="77777777" w:rsidR="00B74A50" w:rsidRPr="001F7B70" w:rsidRDefault="00B74A50" w:rsidP="00CA08BF">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3.1. Для открытия счета представить в Банк документы, необходимые в соответствии с законодательством Республики Беларусь.</w:t>
      </w:r>
    </w:p>
    <w:p w14:paraId="7A3A572C" w14:textId="77777777" w:rsidR="00BC4B5F" w:rsidRPr="001F7B70" w:rsidRDefault="00B74A50" w:rsidP="00CA08BF">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3.2. В случае изменения фамилии, </w:t>
      </w:r>
      <w:r w:rsidR="00966F4C" w:rsidRPr="001F7B70">
        <w:rPr>
          <w:color w:val="000000" w:themeColor="text1"/>
          <w:sz w:val="28"/>
          <w:szCs w:val="28"/>
        </w:rPr>
        <w:t xml:space="preserve">собственного </w:t>
      </w:r>
      <w:r w:rsidRPr="001F7B70">
        <w:rPr>
          <w:color w:val="000000" w:themeColor="text1"/>
          <w:sz w:val="28"/>
          <w:szCs w:val="28"/>
        </w:rPr>
        <w:t>имени, отчества, данных документа, удостоверяющего личность, места жительства, в том числе адреса регистрации, адреса проживания, внесения изменений в документы, представленные Клиентом в Банк или подлежащие в силу законодательства Республики Беларусь представлению в Банк для открытия и ведения счета, в течение 30 календарных дней предоставить в Банк необходимые документы, в том числе для переоформления счета. В противном случае Банк не несет ответственности за наступившие в связи с этим неблагоприятные последствия.</w:t>
      </w:r>
    </w:p>
    <w:p w14:paraId="2B2F27A6" w14:textId="77777777" w:rsidR="00B74A50" w:rsidRPr="001F7B70" w:rsidRDefault="00B74A50" w:rsidP="00CA08BF">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Представлять по требованию Банка другие документы (сведения), необходимые для осуществления Банком функций агента валютного контроля в случаях и в сроки, предусмотренные законодательством Республики Беларусь и локальными правовыми актами Банка, представлять в Банк в установленные законодательством сроки документацию о проводимых операциях.</w:t>
      </w:r>
    </w:p>
    <w:p w14:paraId="4B10DE1A"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3.3. Выполнять требования законодательства Республики Беларусь и локальных правовых актов Банка по вопросам совершения расчетно-кассовых, валютных и иных операций, формы и правил заполнения расчетных документов; соблюдать локальные правовые акты Банка, определяющие распорядок работы Банка.</w:t>
      </w:r>
    </w:p>
    <w:p w14:paraId="61255A45"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3.4. Для получения наличных денежных средств со своего счета в сумме, превышающей 100 базовых величин представлять в Банк заявку не позднее 12-00 дня, предшествующего дню выдачи наличных денежных средств.</w:t>
      </w:r>
    </w:p>
    <w:p w14:paraId="7104E633"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3.5. Оплачивать осуществляемые Банком операции и оказываемые услуги Банка в соответствии с установленными (утвержденными) ставками </w:t>
      </w:r>
      <w:r w:rsidRPr="001F7B70">
        <w:rPr>
          <w:color w:val="000000" w:themeColor="text1"/>
          <w:sz w:val="28"/>
          <w:szCs w:val="28"/>
        </w:rPr>
        <w:lastRenderedPageBreak/>
        <w:t xml:space="preserve">платы за банковские операции, осуществляемые Банком, и тарифами в сроки, определенные в подпункте 1.9. настоящих Правил. </w:t>
      </w:r>
    </w:p>
    <w:p w14:paraId="64002A43"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3.6. Знакомиться с информацией и сведениями, размещенными на информационных стендах Банка.</w:t>
      </w:r>
    </w:p>
    <w:p w14:paraId="7562305E"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4. Клиент имеет право:</w:t>
      </w:r>
    </w:p>
    <w:p w14:paraId="52E672CB"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4.1. Получать в Банке комплексное расчетно-кассовое обслуживание на платной основе.</w:t>
      </w:r>
    </w:p>
    <w:p w14:paraId="6DCEBE45"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4.2. Распоряжаться денежными средствами на счете в соответствии с законодательством Республики Беларусь.</w:t>
      </w:r>
    </w:p>
    <w:p w14:paraId="2F6645D1"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4.3. Выдавать в соответствии с законодательством Республики Беларусь доверенности третьим лицам на право осуществления операций по счету и делать завещательные распоряжения по счету.</w:t>
      </w:r>
    </w:p>
    <w:p w14:paraId="01913A5F"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4.4. Истребовать у Банка все необходимые документы по движению средств на счете.</w:t>
      </w:r>
    </w:p>
    <w:p w14:paraId="3B790104"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4.5. Расторгнуть договор банковского счета в любое время, представив в Банк соответствующее заявление и предусмотренные законодательством Республики Беларусь документы, необходимые для закрытия счета. Несмотря на положения настоящего подпункта, Банк вправе отказать Клиенту в расторжении договора банковского счета и закрытии счета при наличии у Клиента задолженности перед Банком по полученным кредитам, а также любым другим обязательствам перед Банком.</w:t>
      </w:r>
    </w:p>
    <w:p w14:paraId="2C28BA44" w14:textId="77777777" w:rsidR="00B74A50" w:rsidRPr="001F7B70" w:rsidRDefault="00B74A50" w:rsidP="00B74A50">
      <w:pPr>
        <w:widowControl w:val="0"/>
        <w:autoSpaceDE w:val="0"/>
        <w:autoSpaceDN w:val="0"/>
        <w:adjustRightInd w:val="0"/>
        <w:spacing w:after="120"/>
        <w:ind w:firstLine="709"/>
        <w:jc w:val="both"/>
        <w:rPr>
          <w:color w:val="000000" w:themeColor="text1"/>
          <w:sz w:val="20"/>
          <w:szCs w:val="20"/>
        </w:rPr>
      </w:pPr>
    </w:p>
    <w:p w14:paraId="317E9068" w14:textId="77777777" w:rsidR="00B74A50" w:rsidRPr="001F7B70" w:rsidRDefault="00B74A50" w:rsidP="00B74A50">
      <w:pPr>
        <w:widowControl w:val="0"/>
        <w:autoSpaceDE w:val="0"/>
        <w:autoSpaceDN w:val="0"/>
        <w:adjustRightInd w:val="0"/>
        <w:spacing w:after="120"/>
        <w:ind w:firstLine="709"/>
        <w:jc w:val="center"/>
        <w:rPr>
          <w:caps/>
          <w:color w:val="000000" w:themeColor="text1"/>
          <w:sz w:val="28"/>
          <w:szCs w:val="28"/>
        </w:rPr>
      </w:pPr>
      <w:r w:rsidRPr="001F7B70">
        <w:rPr>
          <w:caps/>
          <w:color w:val="000000" w:themeColor="text1"/>
          <w:sz w:val="28"/>
          <w:szCs w:val="28"/>
        </w:rPr>
        <w:t>2. Ответственность Сторон.</w:t>
      </w:r>
    </w:p>
    <w:p w14:paraId="5F76A71E"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5. Ответственность Банка:</w:t>
      </w:r>
    </w:p>
    <w:p w14:paraId="65F612B9"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5.1. Банк несет ответственность за неисполнение, ненадлежащее исполнение, несвоевременное исполнение платежных документов Клиента в соответствии с законодательством Республики Беларусь, договором банковского счета и настоящими Правилами.</w:t>
      </w:r>
    </w:p>
    <w:p w14:paraId="2C392178"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5.2. В случае неправильного списания (перечисления) средств со счета Клиента Банк обязан уплатить в пользу Клиента пеню в размере 0,05% от неправильно списанной (неперечисленной) суммы за каждый день просрочки. Денежные средства, необоснованно списанные, </w:t>
      </w:r>
      <w:proofErr w:type="spellStart"/>
      <w:r w:rsidRPr="001F7B70">
        <w:rPr>
          <w:color w:val="000000" w:themeColor="text1"/>
          <w:sz w:val="28"/>
          <w:szCs w:val="28"/>
        </w:rPr>
        <w:t>недозачисленные</w:t>
      </w:r>
      <w:proofErr w:type="spellEnd"/>
      <w:r w:rsidRPr="001F7B70">
        <w:rPr>
          <w:color w:val="000000" w:themeColor="text1"/>
          <w:sz w:val="28"/>
          <w:szCs w:val="28"/>
        </w:rPr>
        <w:t>, переведенные (зачисленные) ненадлежащему бенефициару, возмещаются Банком Клиенту в полном объеме на его счет в течение 3 банковских дней с момента установления факта ненадлежащего исполнения Банком своих обязательств по договору банковского счета.</w:t>
      </w:r>
    </w:p>
    <w:p w14:paraId="26C5BF67" w14:textId="77777777" w:rsidR="00B74A50" w:rsidRPr="001F7B70" w:rsidRDefault="00B74A50" w:rsidP="00B74A50">
      <w:pPr>
        <w:pStyle w:val="ConsPlusNormal"/>
        <w:ind w:firstLine="708"/>
        <w:jc w:val="both"/>
        <w:rPr>
          <w:color w:val="000000" w:themeColor="text1"/>
        </w:rPr>
      </w:pPr>
      <w:r w:rsidRPr="001F7B70">
        <w:rPr>
          <w:color w:val="000000" w:themeColor="text1"/>
        </w:rPr>
        <w:t>5.3. За несвоевременную оплату по вине Банка платежных документов, предъявленных к счету Клиента, Банк обязан уплатить в пользу Клиента пеню в размере 0,05% от несвоевременно списанной суммы за каждый день просрочки, если иные размер и (или) получатель процентов не предусмотрены законодательством.</w:t>
      </w:r>
    </w:p>
    <w:p w14:paraId="0B4C9ED9"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5.4. Банк не несет ответственность за правильность и достоверность сведений, указанных Клиентом при заполнении платежных документов.</w:t>
      </w:r>
    </w:p>
    <w:p w14:paraId="1576A8CD"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5.5. Банк не несет ответственность за недостачу полученных наличных денежных средств, если недостача выявлена при пересчете денежной </w:t>
      </w:r>
      <w:r w:rsidRPr="001F7B70">
        <w:rPr>
          <w:color w:val="000000" w:themeColor="text1"/>
          <w:sz w:val="28"/>
          <w:szCs w:val="28"/>
        </w:rPr>
        <w:lastRenderedPageBreak/>
        <w:t>наличности вне помещения кассы Банка и без его представителей.</w:t>
      </w:r>
    </w:p>
    <w:p w14:paraId="04367C45"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5.6. Банк не несет ответственности за неисполнение, ненадлежащее исполнение либо просрочку исполнения принятых платежных документов Клиента, которые произошли:</w:t>
      </w:r>
    </w:p>
    <w:p w14:paraId="394A1498" w14:textId="77777777" w:rsidR="00B74A50" w:rsidRPr="001F7B70" w:rsidRDefault="00091C24" w:rsidP="0070051A">
      <w:pPr>
        <w:autoSpaceDE w:val="0"/>
        <w:autoSpaceDN w:val="0"/>
        <w:adjustRightInd w:val="0"/>
        <w:jc w:val="both"/>
        <w:rPr>
          <w:color w:val="000000" w:themeColor="text1"/>
          <w:sz w:val="28"/>
          <w:szCs w:val="28"/>
        </w:rPr>
      </w:pPr>
      <w:r w:rsidRPr="001F7B70">
        <w:rPr>
          <w:color w:val="000000" w:themeColor="text1"/>
          <w:sz w:val="28"/>
          <w:szCs w:val="28"/>
        </w:rPr>
        <w:t xml:space="preserve">           </w:t>
      </w:r>
      <w:r w:rsidR="00B74A50" w:rsidRPr="001F7B70">
        <w:rPr>
          <w:color w:val="000000" w:themeColor="text1"/>
          <w:sz w:val="28"/>
          <w:szCs w:val="28"/>
        </w:rPr>
        <w:t xml:space="preserve">по вине </w:t>
      </w:r>
      <w:r w:rsidRPr="001F7B70">
        <w:rPr>
          <w:color w:val="000000" w:themeColor="text1"/>
          <w:sz w:val="28"/>
          <w:szCs w:val="28"/>
        </w:rPr>
        <w:t>ОАО «</w:t>
      </w:r>
      <w:r w:rsidRPr="001F7B70">
        <w:rPr>
          <w:rFonts w:eastAsiaTheme="minorHAnsi"/>
          <w:color w:val="000000" w:themeColor="text1"/>
          <w:sz w:val="28"/>
          <w:szCs w:val="28"/>
          <w:lang w:eastAsia="en-US"/>
        </w:rPr>
        <w:t>Белорусского межбанковского расчетного центра»</w:t>
      </w:r>
      <w:r w:rsidR="00B74A50" w:rsidRPr="001F7B70">
        <w:rPr>
          <w:color w:val="000000" w:themeColor="text1"/>
          <w:sz w:val="28"/>
          <w:szCs w:val="28"/>
        </w:rPr>
        <w:t>, банков-корреспондентов;</w:t>
      </w:r>
    </w:p>
    <w:p w14:paraId="6A04E787"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в результате указания Клиентом неверных обязательных реквизитов платежных документов;</w:t>
      </w:r>
    </w:p>
    <w:p w14:paraId="59331DDA"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в результате утраты платежных документов предприятиями связи либо искажения ими платежных сообщений;</w:t>
      </w:r>
    </w:p>
    <w:p w14:paraId="190D1F0C"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в результате поломок или аварий используемых Банком технических систем, произошедших не по вине Банка;</w:t>
      </w:r>
    </w:p>
    <w:p w14:paraId="276CC396"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в иных случаях, установленных законодательством Республики Беларусь.</w:t>
      </w:r>
    </w:p>
    <w:p w14:paraId="12981C20" w14:textId="77777777" w:rsidR="00B74A50" w:rsidRPr="001F7B70" w:rsidRDefault="00B74A50" w:rsidP="00B74A50">
      <w:pPr>
        <w:widowControl w:val="0"/>
        <w:shd w:val="clear" w:color="auto" w:fill="FFFFFF" w:themeFill="background1"/>
        <w:autoSpaceDE w:val="0"/>
        <w:autoSpaceDN w:val="0"/>
        <w:adjustRightInd w:val="0"/>
        <w:ind w:firstLine="709"/>
        <w:jc w:val="both"/>
        <w:rPr>
          <w:color w:val="000000" w:themeColor="text1"/>
          <w:sz w:val="28"/>
          <w:szCs w:val="28"/>
        </w:rPr>
      </w:pPr>
      <w:r w:rsidRPr="001F7B70">
        <w:rPr>
          <w:color w:val="000000" w:themeColor="text1"/>
          <w:sz w:val="28"/>
          <w:szCs w:val="28"/>
        </w:rPr>
        <w:t>6. Ответственность Клиента:</w:t>
      </w:r>
    </w:p>
    <w:p w14:paraId="707BA7CD" w14:textId="77777777" w:rsidR="00B74A50" w:rsidRPr="001F7B70" w:rsidRDefault="00B74A50" w:rsidP="00B74A50">
      <w:pPr>
        <w:widowControl w:val="0"/>
        <w:shd w:val="clear" w:color="auto" w:fill="FFFFFF" w:themeFill="background1"/>
        <w:autoSpaceDE w:val="0"/>
        <w:autoSpaceDN w:val="0"/>
        <w:adjustRightInd w:val="0"/>
        <w:ind w:firstLine="709"/>
        <w:jc w:val="both"/>
        <w:rPr>
          <w:color w:val="000000" w:themeColor="text1"/>
          <w:sz w:val="28"/>
          <w:szCs w:val="28"/>
        </w:rPr>
      </w:pPr>
      <w:r w:rsidRPr="001F7B70">
        <w:rPr>
          <w:color w:val="000000" w:themeColor="text1"/>
          <w:sz w:val="28"/>
          <w:szCs w:val="28"/>
        </w:rPr>
        <w:t>6.1. В случае нарушения Клиентом обязательств, указанных в подпункте 3.5. настоящих Правил, Клиент обязан уплатить Банку пеню в размере 0,15% от суммы соответствующего обязательства за каждый день просрочки.</w:t>
      </w:r>
    </w:p>
    <w:p w14:paraId="52E15BCF" w14:textId="77777777" w:rsidR="00B74A50" w:rsidRPr="001F7B70" w:rsidRDefault="00B74A50" w:rsidP="00B74A50">
      <w:pPr>
        <w:widowControl w:val="0"/>
        <w:autoSpaceDE w:val="0"/>
        <w:autoSpaceDN w:val="0"/>
        <w:adjustRightInd w:val="0"/>
        <w:ind w:firstLine="709"/>
        <w:jc w:val="both"/>
        <w:rPr>
          <w:color w:val="000000" w:themeColor="text1"/>
          <w:sz w:val="20"/>
          <w:szCs w:val="20"/>
        </w:rPr>
      </w:pPr>
    </w:p>
    <w:p w14:paraId="2A8BE340" w14:textId="77777777" w:rsidR="00B74A50" w:rsidRPr="001F7B70" w:rsidRDefault="00B74A50" w:rsidP="005616F0">
      <w:pPr>
        <w:widowControl w:val="0"/>
        <w:autoSpaceDE w:val="0"/>
        <w:autoSpaceDN w:val="0"/>
        <w:adjustRightInd w:val="0"/>
        <w:ind w:firstLine="709"/>
        <w:jc w:val="center"/>
        <w:rPr>
          <w:caps/>
          <w:color w:val="000000" w:themeColor="text1"/>
          <w:sz w:val="28"/>
          <w:szCs w:val="28"/>
        </w:rPr>
      </w:pPr>
      <w:r w:rsidRPr="001F7B70">
        <w:rPr>
          <w:caps/>
          <w:color w:val="000000" w:themeColor="text1"/>
          <w:sz w:val="28"/>
          <w:szCs w:val="28"/>
        </w:rPr>
        <w:t>3. Форс-мажор.</w:t>
      </w:r>
    </w:p>
    <w:p w14:paraId="5399D9ED"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7. Стороны освобождаются от ответственности за неисполнение, а равно ненадлежащее исполнение своих обязательств по договору банковского счета, если оно вызвано форс-мажорными обстоятельствами, наступившими после его заключения и которые Стороны не могли ни предусмотреть, ни предотвратить разумными мерами.</w:t>
      </w:r>
    </w:p>
    <w:p w14:paraId="504A4478"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Под форс-мажорными обстоятельствами в контексте настоящих Правил подразумеваются в том числе: стихийные бедствия, забастовки, военные действия, издание нормативных актов органами государственной власти и управления; крупномасштабные аварии банковских коммуникаций.</w:t>
      </w:r>
    </w:p>
    <w:p w14:paraId="4C319499"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Если любое из форс-мажорных обстоятельств непосредственно повлекло неисполнение обязательств в срок, установленный настоящими Правилами, то этот срок соразмерно отодвигается на все время действия такого форс-мажорного обстоятельства.</w:t>
      </w:r>
    </w:p>
    <w:p w14:paraId="251E85BA"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8. Сторона, для которой создалась невозможность исполнения обязательства по договору банковского счета вследствие возникновения форс-мажорных обстоятельств, обязана в течение двух рабочих дней с момента их наступления или прекращения сообщить по факсу, телексу, электронной почте, письмом (заказным, с уведомлением о вручении), либо иным способом, предусмотренным настоящим договором, о начале и прекращении вышеуказанных обстоятельств Стороне-контрагенту.</w:t>
      </w:r>
    </w:p>
    <w:p w14:paraId="1EFD09BD" w14:textId="77777777" w:rsidR="00B74A50" w:rsidRPr="001F7B70" w:rsidRDefault="00B74A50" w:rsidP="00B74A50">
      <w:pPr>
        <w:widowControl w:val="0"/>
        <w:autoSpaceDE w:val="0"/>
        <w:autoSpaceDN w:val="0"/>
        <w:adjustRightInd w:val="0"/>
        <w:ind w:firstLine="709"/>
        <w:jc w:val="both"/>
        <w:rPr>
          <w:color w:val="000000" w:themeColor="text1"/>
          <w:sz w:val="20"/>
          <w:szCs w:val="20"/>
        </w:rPr>
      </w:pPr>
    </w:p>
    <w:p w14:paraId="6C6B50FA" w14:textId="77777777" w:rsidR="00B74A50" w:rsidRPr="001F7B70" w:rsidRDefault="00B74A50" w:rsidP="005616F0">
      <w:pPr>
        <w:widowControl w:val="0"/>
        <w:autoSpaceDE w:val="0"/>
        <w:autoSpaceDN w:val="0"/>
        <w:adjustRightInd w:val="0"/>
        <w:ind w:firstLine="709"/>
        <w:jc w:val="center"/>
        <w:rPr>
          <w:caps/>
          <w:color w:val="000000" w:themeColor="text1"/>
          <w:sz w:val="28"/>
          <w:szCs w:val="28"/>
        </w:rPr>
      </w:pPr>
      <w:r w:rsidRPr="001F7B70">
        <w:rPr>
          <w:caps/>
          <w:color w:val="000000" w:themeColor="text1"/>
          <w:sz w:val="28"/>
          <w:szCs w:val="28"/>
        </w:rPr>
        <w:t>4. Дополнительные условия.</w:t>
      </w:r>
    </w:p>
    <w:p w14:paraId="6C0E854C"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9. По заявлению Клиента Банк может оказывать дополнительную услугу по договору текущего (расчетного) банковского счета: предоставить доступ к осуществлению операций по текущему (расчетному) банковскому счету посредством личной дебетовой карточки </w:t>
      </w:r>
    </w:p>
    <w:p w14:paraId="041CA5D4" w14:textId="71DE3179"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lastRenderedPageBreak/>
        <w:t xml:space="preserve">10. Порядок использования карточки </w:t>
      </w:r>
      <w:r w:rsidR="00EB1A85" w:rsidRPr="00EB1A85">
        <w:rPr>
          <w:color w:val="000000" w:themeColor="text1"/>
          <w:sz w:val="28"/>
          <w:szCs w:val="28"/>
        </w:rPr>
        <w:t>ЗАО «Банк РРБ»</w:t>
      </w:r>
      <w:r w:rsidRPr="001F7B70">
        <w:rPr>
          <w:color w:val="000000" w:themeColor="text1"/>
          <w:sz w:val="28"/>
          <w:szCs w:val="28"/>
        </w:rPr>
        <w:t xml:space="preserve"> регламентируется </w:t>
      </w:r>
      <w:r w:rsidR="00D7308A" w:rsidRPr="001F7B70">
        <w:rPr>
          <w:color w:val="000000" w:themeColor="text1"/>
          <w:sz w:val="28"/>
          <w:szCs w:val="28"/>
        </w:rPr>
        <w:t xml:space="preserve">Договором  об использовании карточки, который является приложением и неотъемлемой частью </w:t>
      </w:r>
      <w:r w:rsidR="002015C1" w:rsidRPr="001F7B70">
        <w:rPr>
          <w:color w:val="000000" w:themeColor="text1"/>
          <w:sz w:val="28"/>
          <w:szCs w:val="28"/>
        </w:rPr>
        <w:t>Договор</w:t>
      </w:r>
      <w:r w:rsidR="00D51E0B" w:rsidRPr="001F7B70">
        <w:rPr>
          <w:color w:val="000000" w:themeColor="text1"/>
          <w:sz w:val="28"/>
          <w:szCs w:val="28"/>
        </w:rPr>
        <w:t>а</w:t>
      </w:r>
      <w:r w:rsidR="002015C1" w:rsidRPr="001F7B70">
        <w:rPr>
          <w:color w:val="000000" w:themeColor="text1"/>
          <w:sz w:val="28"/>
          <w:szCs w:val="28"/>
        </w:rPr>
        <w:t xml:space="preserve"> текущего (расчетного) банковского счета</w:t>
      </w:r>
      <w:r w:rsidR="002015C1" w:rsidRPr="001F7B70" w:rsidDel="00F014E7">
        <w:rPr>
          <w:color w:val="000000" w:themeColor="text1"/>
          <w:sz w:val="28"/>
          <w:szCs w:val="28"/>
        </w:rPr>
        <w:t xml:space="preserve"> </w:t>
      </w:r>
      <w:r w:rsidRPr="001F7B70">
        <w:rPr>
          <w:color w:val="000000" w:themeColor="text1"/>
          <w:sz w:val="28"/>
          <w:szCs w:val="28"/>
        </w:rPr>
        <w:t>.</w:t>
      </w:r>
    </w:p>
    <w:p w14:paraId="5A127B2C"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11. По соглашению между Банком и кредитоспособным Клиентом по текущему (расчетному) банковскому счету может быть представлен </w:t>
      </w:r>
      <w:proofErr w:type="spellStart"/>
      <w:r w:rsidRPr="001F7B70">
        <w:rPr>
          <w:color w:val="000000" w:themeColor="text1"/>
          <w:sz w:val="28"/>
          <w:szCs w:val="28"/>
        </w:rPr>
        <w:t>овердрафтный</w:t>
      </w:r>
      <w:proofErr w:type="spellEnd"/>
      <w:r w:rsidRPr="001F7B70">
        <w:rPr>
          <w:color w:val="000000" w:themeColor="text1"/>
          <w:sz w:val="28"/>
          <w:szCs w:val="28"/>
        </w:rPr>
        <w:t xml:space="preserve"> кредит. Кредитоспособность Клиента, а также порядок предоставления </w:t>
      </w:r>
      <w:proofErr w:type="spellStart"/>
      <w:r w:rsidRPr="001F7B70">
        <w:rPr>
          <w:color w:val="000000" w:themeColor="text1"/>
          <w:sz w:val="28"/>
          <w:szCs w:val="28"/>
        </w:rPr>
        <w:t>овердрафтного</w:t>
      </w:r>
      <w:proofErr w:type="spellEnd"/>
      <w:r w:rsidRPr="001F7B70">
        <w:rPr>
          <w:color w:val="000000" w:themeColor="text1"/>
          <w:sz w:val="28"/>
          <w:szCs w:val="28"/>
        </w:rPr>
        <w:t xml:space="preserve"> кредита определяется локальным правовым актом Банка, определяющим порядок </w:t>
      </w:r>
      <w:proofErr w:type="spellStart"/>
      <w:r w:rsidRPr="001F7B70">
        <w:rPr>
          <w:color w:val="000000" w:themeColor="text1"/>
          <w:sz w:val="28"/>
          <w:szCs w:val="28"/>
        </w:rPr>
        <w:t>овердрафтного</w:t>
      </w:r>
      <w:proofErr w:type="spellEnd"/>
      <w:r w:rsidRPr="001F7B70">
        <w:rPr>
          <w:color w:val="000000" w:themeColor="text1"/>
          <w:sz w:val="28"/>
          <w:szCs w:val="28"/>
        </w:rPr>
        <w:t xml:space="preserve"> кредитования физических лиц с использованием карточек</w:t>
      </w:r>
      <w:r w:rsidRPr="001F7B70">
        <w:rPr>
          <w:bCs/>
          <w:color w:val="000000" w:themeColor="text1"/>
          <w:sz w:val="28"/>
          <w:szCs w:val="28"/>
        </w:rPr>
        <w:t>.</w:t>
      </w:r>
    </w:p>
    <w:p w14:paraId="120C39ED"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12. Клиент обязан контролировать расходование средств со счета и в случае возникновения обязательств перед Банком (неурегулированный остатка задолженности по счету и иные случаи), Банк вправе потребовать от Клиента, а Клиент, в свою очередь, обязан пополнить текущий счет на сумму, достаточную для исполнения возникших перед Банком обязательств.</w:t>
      </w:r>
    </w:p>
    <w:p w14:paraId="7A1704FF"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13. Клиент обязан в безусловном порядке уплачивать суммы операций с использованием карточки, комиссий, взимаемых иностранными банками и другими участниками международных платежных систем при проведении Клиентом операций с использованием карточки, и списываемых со счетов Банка, а также вознаграждения Банка и других платежей в соответствии с установленными (утвержденными) ставками платы за банковские операции, осуществляемые Банком, и тарифами.</w:t>
      </w:r>
    </w:p>
    <w:p w14:paraId="6027AAEA"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14. Банк вправе самостоятельно без поручения (распоряжения) Клиента списывать с его текущего (расчетного) банковского счета указанные в пункте 13 суммы, а также удовлетворять свои имущественные претензии, вызванные неисполнением или ненадлежащим исполнением Клиентом своих обязательств перед Банком, за счет средств, размещённых на текущем (расчетном) банковском счете Клиента.</w:t>
      </w:r>
    </w:p>
    <w:p w14:paraId="6CD4ABA5" w14:textId="77777777" w:rsidR="00B74A50" w:rsidRPr="001F7B7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15. Условия начисления </w:t>
      </w:r>
      <w:r w:rsidR="00B3146E" w:rsidRPr="001F7B70">
        <w:rPr>
          <w:color w:val="000000" w:themeColor="text1"/>
          <w:sz w:val="28"/>
          <w:szCs w:val="28"/>
          <w:lang w:val="en-US"/>
        </w:rPr>
        <w:t>money</w:t>
      </w:r>
      <w:r w:rsidR="00B3146E" w:rsidRPr="001F7B70">
        <w:rPr>
          <w:color w:val="000000" w:themeColor="text1"/>
          <w:sz w:val="28"/>
          <w:szCs w:val="28"/>
        </w:rPr>
        <w:t>-</w:t>
      </w:r>
      <w:r w:rsidR="00B3146E" w:rsidRPr="001F7B70">
        <w:rPr>
          <w:color w:val="000000" w:themeColor="text1"/>
          <w:sz w:val="28"/>
          <w:szCs w:val="28"/>
          <w:lang w:val="en-US"/>
        </w:rPr>
        <w:t>back</w:t>
      </w:r>
      <w:r w:rsidRPr="001F7B70">
        <w:rPr>
          <w:color w:val="000000" w:themeColor="text1"/>
          <w:sz w:val="28"/>
          <w:szCs w:val="28"/>
        </w:rPr>
        <w:t xml:space="preserve">: </w:t>
      </w:r>
    </w:p>
    <w:p w14:paraId="35C9D493" w14:textId="77777777" w:rsidR="006A0C88" w:rsidRDefault="00657392"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15.1. </w:t>
      </w:r>
      <w:proofErr w:type="spellStart"/>
      <w:r w:rsidR="005873BF" w:rsidRPr="00130EE2">
        <w:rPr>
          <w:color w:val="000000" w:themeColor="text1"/>
          <w:sz w:val="28"/>
          <w:szCs w:val="28"/>
        </w:rPr>
        <w:t>Money-back</w:t>
      </w:r>
      <w:proofErr w:type="spellEnd"/>
      <w:r w:rsidR="005873BF" w:rsidRPr="00130EE2">
        <w:rPr>
          <w:color w:val="000000" w:themeColor="text1"/>
          <w:sz w:val="28"/>
          <w:szCs w:val="28"/>
        </w:rPr>
        <w:t xml:space="preserve"> рассчитывается за </w:t>
      </w:r>
      <w:r w:rsidR="005873BF">
        <w:rPr>
          <w:color w:val="000000" w:themeColor="text1"/>
          <w:sz w:val="28"/>
          <w:szCs w:val="28"/>
        </w:rPr>
        <w:t>отчетный период. Расчет и н</w:t>
      </w:r>
      <w:r w:rsidRPr="001F7B70">
        <w:rPr>
          <w:color w:val="000000" w:themeColor="text1"/>
          <w:sz w:val="28"/>
          <w:szCs w:val="28"/>
        </w:rPr>
        <w:t xml:space="preserve">ачисление процентов </w:t>
      </w:r>
      <w:proofErr w:type="spellStart"/>
      <w:r w:rsidRPr="001F7B70">
        <w:rPr>
          <w:color w:val="000000" w:themeColor="text1"/>
          <w:sz w:val="28"/>
          <w:szCs w:val="28"/>
        </w:rPr>
        <w:t>money-back</w:t>
      </w:r>
      <w:proofErr w:type="spellEnd"/>
      <w:r w:rsidRPr="001F7B70">
        <w:rPr>
          <w:color w:val="000000" w:themeColor="text1"/>
          <w:sz w:val="28"/>
          <w:szCs w:val="28"/>
        </w:rPr>
        <w:t xml:space="preserve"> </w:t>
      </w:r>
      <w:r w:rsidR="005873BF">
        <w:rPr>
          <w:color w:val="000000" w:themeColor="text1"/>
          <w:sz w:val="28"/>
          <w:szCs w:val="28"/>
        </w:rPr>
        <w:t xml:space="preserve">от </w:t>
      </w:r>
      <w:r w:rsidR="005873BF" w:rsidRPr="00130EE2">
        <w:rPr>
          <w:color w:val="000000" w:themeColor="text1"/>
          <w:sz w:val="28"/>
          <w:szCs w:val="28"/>
        </w:rPr>
        <w:t>суммы безналичных расходных операций, соверше</w:t>
      </w:r>
      <w:r w:rsidR="007C1AB1">
        <w:rPr>
          <w:color w:val="000000" w:themeColor="text1"/>
          <w:sz w:val="28"/>
          <w:szCs w:val="28"/>
        </w:rPr>
        <w:t>нн</w:t>
      </w:r>
      <w:r w:rsidR="005873BF" w:rsidRPr="00130EE2">
        <w:rPr>
          <w:color w:val="000000" w:themeColor="text1"/>
          <w:sz w:val="28"/>
          <w:szCs w:val="28"/>
        </w:rPr>
        <w:t>ых Кли</w:t>
      </w:r>
      <w:r w:rsidR="003F4C8D">
        <w:rPr>
          <w:color w:val="000000" w:themeColor="text1"/>
          <w:sz w:val="28"/>
          <w:szCs w:val="28"/>
        </w:rPr>
        <w:t xml:space="preserve">ентом в оплату товаров (работ, </w:t>
      </w:r>
      <w:r w:rsidR="005873BF" w:rsidRPr="00130EE2">
        <w:rPr>
          <w:color w:val="000000" w:themeColor="text1"/>
          <w:sz w:val="28"/>
          <w:szCs w:val="28"/>
        </w:rPr>
        <w:t>услуг),</w:t>
      </w:r>
      <w:r w:rsidR="007C1AB1">
        <w:rPr>
          <w:color w:val="000000" w:themeColor="text1"/>
          <w:sz w:val="28"/>
          <w:szCs w:val="28"/>
        </w:rPr>
        <w:t xml:space="preserve"> отраженных по счету Клиента,</w:t>
      </w:r>
      <w:r w:rsidR="005873BF" w:rsidRPr="00130EE2">
        <w:rPr>
          <w:color w:val="000000" w:themeColor="text1"/>
          <w:sz w:val="28"/>
          <w:szCs w:val="28"/>
        </w:rPr>
        <w:t xml:space="preserve"> </w:t>
      </w:r>
      <w:r w:rsidRPr="001F7B70">
        <w:rPr>
          <w:color w:val="000000" w:themeColor="text1"/>
          <w:sz w:val="28"/>
          <w:szCs w:val="28"/>
        </w:rPr>
        <w:t xml:space="preserve">в зависимости от МСС кода и карточки, выпущенной к счету Клиента, осуществляется согласно Условиям начисления процентов </w:t>
      </w:r>
      <w:proofErr w:type="spellStart"/>
      <w:r w:rsidRPr="001F7B70">
        <w:rPr>
          <w:color w:val="000000" w:themeColor="text1"/>
          <w:sz w:val="28"/>
          <w:szCs w:val="28"/>
        </w:rPr>
        <w:t>money-back</w:t>
      </w:r>
      <w:proofErr w:type="spellEnd"/>
      <w:r w:rsidRPr="001F7B70">
        <w:rPr>
          <w:color w:val="000000" w:themeColor="text1"/>
          <w:sz w:val="28"/>
          <w:szCs w:val="28"/>
        </w:rPr>
        <w:t>, размещаемым на сайте Банка (</w:t>
      </w:r>
      <w:r w:rsidR="003F4C8D" w:rsidRPr="003F4C8D">
        <w:rPr>
          <w:color w:val="000000" w:themeColor="text1"/>
          <w:sz w:val="28"/>
          <w:szCs w:val="28"/>
        </w:rPr>
        <w:t>www.rrb.by</w:t>
      </w:r>
      <w:r w:rsidRPr="001F7B70">
        <w:rPr>
          <w:color w:val="000000" w:themeColor="text1"/>
          <w:sz w:val="28"/>
          <w:szCs w:val="28"/>
        </w:rPr>
        <w:t>);</w:t>
      </w:r>
    </w:p>
    <w:p w14:paraId="1AECDA28" w14:textId="77777777" w:rsidR="003F4C8D" w:rsidRPr="001F7B70" w:rsidRDefault="003F4C8D" w:rsidP="00B74A50">
      <w:pPr>
        <w:widowControl w:val="0"/>
        <w:autoSpaceDE w:val="0"/>
        <w:autoSpaceDN w:val="0"/>
        <w:adjustRightInd w:val="0"/>
        <w:ind w:firstLine="709"/>
        <w:jc w:val="both"/>
        <w:rPr>
          <w:color w:val="000000" w:themeColor="text1"/>
          <w:sz w:val="28"/>
          <w:szCs w:val="28"/>
        </w:rPr>
      </w:pPr>
      <w:r w:rsidRPr="003F4C8D">
        <w:rPr>
          <w:color w:val="000000" w:themeColor="text1"/>
          <w:sz w:val="28"/>
          <w:szCs w:val="28"/>
        </w:rPr>
        <w:t>Если информация о безналичной операции</w:t>
      </w:r>
      <w:r>
        <w:rPr>
          <w:color w:val="000000" w:themeColor="text1"/>
          <w:sz w:val="28"/>
          <w:szCs w:val="28"/>
        </w:rPr>
        <w:t xml:space="preserve">, совершенной в течение </w:t>
      </w:r>
      <w:r w:rsidR="007C1AB1">
        <w:rPr>
          <w:color w:val="000000" w:themeColor="text1"/>
          <w:sz w:val="28"/>
          <w:szCs w:val="28"/>
        </w:rPr>
        <w:t>отчетного периода,</w:t>
      </w:r>
      <w:r w:rsidRPr="003F4C8D">
        <w:rPr>
          <w:color w:val="000000" w:themeColor="text1"/>
          <w:sz w:val="28"/>
          <w:szCs w:val="28"/>
        </w:rPr>
        <w:t xml:space="preserve"> поступила в Банк </w:t>
      </w:r>
      <w:r w:rsidR="007C1AB1">
        <w:rPr>
          <w:color w:val="000000" w:themeColor="text1"/>
          <w:sz w:val="28"/>
          <w:szCs w:val="28"/>
        </w:rPr>
        <w:t>и отражена по счету Клиента в месяце, следующим</w:t>
      </w:r>
      <w:r>
        <w:rPr>
          <w:color w:val="000000" w:themeColor="text1"/>
          <w:sz w:val="28"/>
          <w:szCs w:val="28"/>
        </w:rPr>
        <w:t xml:space="preserve"> за отче</w:t>
      </w:r>
      <w:r w:rsidRPr="003F4C8D">
        <w:rPr>
          <w:color w:val="000000" w:themeColor="text1"/>
          <w:sz w:val="28"/>
          <w:szCs w:val="28"/>
        </w:rPr>
        <w:t>тным</w:t>
      </w:r>
      <w:r>
        <w:rPr>
          <w:color w:val="000000" w:themeColor="text1"/>
          <w:sz w:val="28"/>
          <w:szCs w:val="28"/>
        </w:rPr>
        <w:t xml:space="preserve"> периодом, </w:t>
      </w:r>
      <w:r w:rsidR="007C1AB1">
        <w:rPr>
          <w:color w:val="000000" w:themeColor="text1"/>
          <w:sz w:val="28"/>
          <w:szCs w:val="28"/>
        </w:rPr>
        <w:t xml:space="preserve">то </w:t>
      </w:r>
      <w:r>
        <w:rPr>
          <w:color w:val="000000" w:themeColor="text1"/>
          <w:sz w:val="28"/>
          <w:szCs w:val="28"/>
        </w:rPr>
        <w:t>она учитывается при расче</w:t>
      </w:r>
      <w:r w:rsidRPr="003F4C8D">
        <w:rPr>
          <w:color w:val="000000" w:themeColor="text1"/>
          <w:sz w:val="28"/>
          <w:szCs w:val="28"/>
        </w:rPr>
        <w:t xml:space="preserve">те </w:t>
      </w:r>
      <w:r>
        <w:rPr>
          <w:color w:val="000000" w:themeColor="text1"/>
          <w:sz w:val="28"/>
          <w:szCs w:val="28"/>
          <w:lang w:val="en-US"/>
        </w:rPr>
        <w:t>money</w:t>
      </w:r>
      <w:r w:rsidRPr="003F4C8D">
        <w:rPr>
          <w:color w:val="000000" w:themeColor="text1"/>
          <w:sz w:val="28"/>
          <w:szCs w:val="28"/>
        </w:rPr>
        <w:t>-</w:t>
      </w:r>
      <w:r>
        <w:rPr>
          <w:color w:val="000000" w:themeColor="text1"/>
          <w:sz w:val="28"/>
          <w:szCs w:val="28"/>
          <w:lang w:val="en-US"/>
        </w:rPr>
        <w:t>back</w:t>
      </w:r>
      <w:r w:rsidRPr="003F4C8D">
        <w:rPr>
          <w:color w:val="000000" w:themeColor="text1"/>
          <w:sz w:val="28"/>
          <w:szCs w:val="28"/>
        </w:rPr>
        <w:t xml:space="preserve"> за месяц, следую</w:t>
      </w:r>
      <w:r>
        <w:rPr>
          <w:color w:val="000000" w:themeColor="text1"/>
          <w:sz w:val="28"/>
          <w:szCs w:val="28"/>
        </w:rPr>
        <w:t>щий за отче</w:t>
      </w:r>
      <w:r w:rsidRPr="003F4C8D">
        <w:rPr>
          <w:color w:val="000000" w:themeColor="text1"/>
          <w:sz w:val="28"/>
          <w:szCs w:val="28"/>
        </w:rPr>
        <w:t>тным</w:t>
      </w:r>
      <w:r>
        <w:rPr>
          <w:color w:val="000000" w:themeColor="text1"/>
          <w:sz w:val="28"/>
          <w:szCs w:val="28"/>
        </w:rPr>
        <w:t xml:space="preserve"> периодом</w:t>
      </w:r>
      <w:r w:rsidRPr="003F4C8D">
        <w:rPr>
          <w:color w:val="000000" w:themeColor="text1"/>
          <w:sz w:val="28"/>
          <w:szCs w:val="28"/>
        </w:rPr>
        <w:t>.</w:t>
      </w:r>
    </w:p>
    <w:p w14:paraId="0B79E057" w14:textId="77777777" w:rsidR="003F4C8D" w:rsidRDefault="00B74A50" w:rsidP="003F4C8D">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 xml:space="preserve">15.2. </w:t>
      </w:r>
      <w:r w:rsidR="003F4C8D">
        <w:rPr>
          <w:color w:val="000000" w:themeColor="text1"/>
          <w:sz w:val="28"/>
          <w:szCs w:val="28"/>
        </w:rPr>
        <w:t xml:space="preserve">Выплата </w:t>
      </w:r>
      <w:r w:rsidR="003F4C8D">
        <w:rPr>
          <w:color w:val="000000" w:themeColor="text1"/>
          <w:sz w:val="28"/>
          <w:szCs w:val="28"/>
          <w:lang w:val="en-US"/>
        </w:rPr>
        <w:t>Money</w:t>
      </w:r>
      <w:r w:rsidR="003F4C8D" w:rsidRPr="003F4C8D">
        <w:rPr>
          <w:color w:val="000000" w:themeColor="text1"/>
          <w:sz w:val="28"/>
          <w:szCs w:val="28"/>
        </w:rPr>
        <w:t>-</w:t>
      </w:r>
      <w:r w:rsidR="003F4C8D">
        <w:rPr>
          <w:color w:val="000000" w:themeColor="text1"/>
          <w:sz w:val="28"/>
          <w:szCs w:val="28"/>
          <w:lang w:val="en-US"/>
        </w:rPr>
        <w:t>back</w:t>
      </w:r>
      <w:r w:rsidR="003F4C8D" w:rsidRPr="003F4C8D">
        <w:rPr>
          <w:color w:val="000000" w:themeColor="text1"/>
          <w:sz w:val="28"/>
          <w:szCs w:val="28"/>
        </w:rPr>
        <w:t xml:space="preserve"> </w:t>
      </w:r>
      <w:r w:rsidR="003F4C8D">
        <w:rPr>
          <w:color w:val="000000" w:themeColor="text1"/>
          <w:sz w:val="28"/>
          <w:szCs w:val="28"/>
        </w:rPr>
        <w:t>за отчетный период осуществляется</w:t>
      </w:r>
      <w:r w:rsidR="00C73DE2" w:rsidRPr="00C73DE2">
        <w:rPr>
          <w:color w:val="000000" w:themeColor="text1"/>
          <w:sz w:val="28"/>
          <w:szCs w:val="28"/>
        </w:rPr>
        <w:t xml:space="preserve"> </w:t>
      </w:r>
      <w:r w:rsidR="00C73DE2">
        <w:rPr>
          <w:color w:val="000000" w:themeColor="text1"/>
          <w:sz w:val="28"/>
          <w:szCs w:val="28"/>
        </w:rPr>
        <w:t>не позднее последнего рабочего числа месяца</w:t>
      </w:r>
      <w:r w:rsidR="003F4C8D" w:rsidRPr="001F7B70">
        <w:rPr>
          <w:color w:val="000000" w:themeColor="text1"/>
          <w:sz w:val="28"/>
          <w:szCs w:val="28"/>
        </w:rPr>
        <w:t>, следующего за отчетным</w:t>
      </w:r>
      <w:r w:rsidR="003F4C8D">
        <w:rPr>
          <w:color w:val="000000" w:themeColor="text1"/>
          <w:sz w:val="28"/>
          <w:szCs w:val="28"/>
        </w:rPr>
        <w:t xml:space="preserve"> периодом.</w:t>
      </w:r>
    </w:p>
    <w:p w14:paraId="5DA018BC" w14:textId="77777777" w:rsidR="00B74A50" w:rsidRDefault="00B74A50"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15.</w:t>
      </w:r>
      <w:r w:rsidR="007C1AB1">
        <w:rPr>
          <w:color w:val="000000" w:themeColor="text1"/>
          <w:sz w:val="28"/>
          <w:szCs w:val="28"/>
        </w:rPr>
        <w:t>3</w:t>
      </w:r>
      <w:r w:rsidRPr="001F7B70">
        <w:rPr>
          <w:color w:val="000000" w:themeColor="text1"/>
          <w:sz w:val="28"/>
          <w:szCs w:val="28"/>
        </w:rPr>
        <w:t>.</w:t>
      </w:r>
      <w:r w:rsidR="00B9154A" w:rsidRPr="00B9154A">
        <w:rPr>
          <w:color w:val="000000" w:themeColor="text1"/>
          <w:sz w:val="28"/>
          <w:szCs w:val="28"/>
        </w:rPr>
        <w:t xml:space="preserve"> Максимальный размер суммы выплаты </w:t>
      </w:r>
      <w:proofErr w:type="spellStart"/>
      <w:r w:rsidR="00B9154A" w:rsidRPr="00B9154A">
        <w:rPr>
          <w:color w:val="000000" w:themeColor="text1"/>
          <w:sz w:val="28"/>
          <w:szCs w:val="28"/>
        </w:rPr>
        <w:t>money-back</w:t>
      </w:r>
      <w:proofErr w:type="spellEnd"/>
      <w:r w:rsidR="00B9154A" w:rsidRPr="00B9154A">
        <w:rPr>
          <w:color w:val="000000" w:themeColor="text1"/>
          <w:sz w:val="28"/>
          <w:szCs w:val="28"/>
        </w:rPr>
        <w:t xml:space="preserve"> за отчетный период по каждому из счетов Клиента устанавливается в размерах согласно Условиям начисления процентов </w:t>
      </w:r>
      <w:proofErr w:type="spellStart"/>
      <w:r w:rsidR="00B9154A" w:rsidRPr="00B9154A">
        <w:rPr>
          <w:color w:val="000000" w:themeColor="text1"/>
          <w:sz w:val="28"/>
          <w:szCs w:val="28"/>
        </w:rPr>
        <w:t>money-back</w:t>
      </w:r>
      <w:proofErr w:type="spellEnd"/>
      <w:r w:rsidR="00B9154A" w:rsidRPr="00B9154A">
        <w:rPr>
          <w:color w:val="000000" w:themeColor="text1"/>
          <w:sz w:val="28"/>
          <w:szCs w:val="28"/>
        </w:rPr>
        <w:t xml:space="preserve">, размещаемым на сайте Банка (www.rrb.by). Если рассчитанная сумма </w:t>
      </w:r>
      <w:proofErr w:type="spellStart"/>
      <w:r w:rsidR="00B9154A" w:rsidRPr="00B9154A">
        <w:rPr>
          <w:color w:val="000000" w:themeColor="text1"/>
          <w:sz w:val="28"/>
          <w:szCs w:val="28"/>
        </w:rPr>
        <w:t>money-back</w:t>
      </w:r>
      <w:proofErr w:type="spellEnd"/>
      <w:r w:rsidR="00B9154A" w:rsidRPr="00B9154A">
        <w:rPr>
          <w:color w:val="000000" w:themeColor="text1"/>
          <w:sz w:val="28"/>
          <w:szCs w:val="28"/>
        </w:rPr>
        <w:t xml:space="preserve"> за отчетный период </w:t>
      </w:r>
      <w:r w:rsidR="00B9154A" w:rsidRPr="00B9154A">
        <w:rPr>
          <w:color w:val="000000" w:themeColor="text1"/>
          <w:sz w:val="28"/>
          <w:szCs w:val="28"/>
        </w:rPr>
        <w:lastRenderedPageBreak/>
        <w:t>превышает вышеуказанную сумму, то сумма превышения не начисляется в отчетном периоде и не переносится на последующие отчетные периоды.</w:t>
      </w:r>
    </w:p>
    <w:p w14:paraId="61E1C7CD" w14:textId="77777777" w:rsidR="005873BF" w:rsidRPr="001F7B70" w:rsidRDefault="005873BF" w:rsidP="00B74A50">
      <w:pPr>
        <w:widowControl w:val="0"/>
        <w:autoSpaceDE w:val="0"/>
        <w:autoSpaceDN w:val="0"/>
        <w:adjustRightInd w:val="0"/>
        <w:ind w:firstLine="709"/>
        <w:jc w:val="both"/>
        <w:rPr>
          <w:color w:val="000000" w:themeColor="text1"/>
          <w:sz w:val="28"/>
          <w:szCs w:val="28"/>
        </w:rPr>
      </w:pPr>
      <w:r w:rsidRPr="00623D4C">
        <w:rPr>
          <w:color w:val="000000" w:themeColor="text1"/>
          <w:sz w:val="28"/>
          <w:szCs w:val="28"/>
        </w:rPr>
        <w:t xml:space="preserve">При  расчете </w:t>
      </w:r>
      <w:proofErr w:type="spellStart"/>
      <w:r w:rsidRPr="00623D4C">
        <w:rPr>
          <w:color w:val="000000" w:themeColor="text1"/>
          <w:sz w:val="28"/>
          <w:szCs w:val="28"/>
        </w:rPr>
        <w:t>Money-back</w:t>
      </w:r>
      <w:proofErr w:type="spellEnd"/>
      <w:r w:rsidRPr="00623D4C">
        <w:rPr>
          <w:color w:val="000000" w:themeColor="text1"/>
          <w:sz w:val="28"/>
          <w:szCs w:val="28"/>
        </w:rPr>
        <w:t xml:space="preserve">  учитываются  только  те  операции,  после отражения  которых  в  учетных  комплексах  Банка  по  </w:t>
      </w:r>
      <w:r>
        <w:rPr>
          <w:color w:val="000000" w:themeColor="text1"/>
          <w:sz w:val="28"/>
          <w:szCs w:val="28"/>
        </w:rPr>
        <w:t>с</w:t>
      </w:r>
      <w:r w:rsidRPr="00623D4C">
        <w:rPr>
          <w:color w:val="000000" w:themeColor="text1"/>
          <w:sz w:val="28"/>
          <w:szCs w:val="28"/>
        </w:rPr>
        <w:t>чету  остается положительный остаток на конец операционного дня Банка.</w:t>
      </w:r>
    </w:p>
    <w:p w14:paraId="2DBAE5B5" w14:textId="77777777" w:rsidR="00287BEB" w:rsidRDefault="00287BEB" w:rsidP="00B74A50">
      <w:pPr>
        <w:widowControl w:val="0"/>
        <w:autoSpaceDE w:val="0"/>
        <w:autoSpaceDN w:val="0"/>
        <w:adjustRightInd w:val="0"/>
        <w:ind w:firstLine="709"/>
        <w:jc w:val="both"/>
        <w:rPr>
          <w:color w:val="000000" w:themeColor="text1"/>
          <w:sz w:val="28"/>
          <w:szCs w:val="28"/>
        </w:rPr>
      </w:pPr>
      <w:r w:rsidRPr="001F7B70">
        <w:rPr>
          <w:color w:val="000000" w:themeColor="text1"/>
          <w:sz w:val="28"/>
          <w:szCs w:val="28"/>
        </w:rPr>
        <w:t>15.</w:t>
      </w:r>
      <w:r w:rsidR="00A10864" w:rsidRPr="00C97D3C">
        <w:rPr>
          <w:color w:val="000000" w:themeColor="text1"/>
          <w:sz w:val="28"/>
          <w:szCs w:val="28"/>
        </w:rPr>
        <w:t>4</w:t>
      </w:r>
      <w:r w:rsidRPr="001F7B70">
        <w:rPr>
          <w:color w:val="000000" w:themeColor="text1"/>
          <w:sz w:val="28"/>
          <w:szCs w:val="28"/>
        </w:rPr>
        <w:t xml:space="preserve">. </w:t>
      </w:r>
      <w:r w:rsidRPr="001F7B70">
        <w:rPr>
          <w:color w:val="000000" w:themeColor="text1"/>
          <w:sz w:val="28"/>
          <w:szCs w:val="28"/>
          <w:lang w:val="en-US"/>
        </w:rPr>
        <w:t>M</w:t>
      </w:r>
      <w:proofErr w:type="spellStart"/>
      <w:r w:rsidRPr="001F7B70">
        <w:rPr>
          <w:color w:val="000000" w:themeColor="text1"/>
          <w:sz w:val="28"/>
          <w:szCs w:val="28"/>
        </w:rPr>
        <w:t>oney-back</w:t>
      </w:r>
      <w:proofErr w:type="spellEnd"/>
      <w:r w:rsidRPr="001F7B70">
        <w:rPr>
          <w:color w:val="000000" w:themeColor="text1"/>
          <w:sz w:val="28"/>
          <w:szCs w:val="28"/>
        </w:rPr>
        <w:t xml:space="preserve"> по закрытым к моменту начисления счетам не начисляется и не выплачивается.</w:t>
      </w:r>
    </w:p>
    <w:p w14:paraId="760B093F" w14:textId="77777777" w:rsidR="00B05FB2" w:rsidRPr="00B05FB2" w:rsidRDefault="00B05FB2" w:rsidP="00B05FB2">
      <w:pPr>
        <w:widowControl w:val="0"/>
        <w:autoSpaceDE w:val="0"/>
        <w:autoSpaceDN w:val="0"/>
        <w:adjustRightInd w:val="0"/>
        <w:ind w:firstLine="709"/>
        <w:jc w:val="both"/>
        <w:rPr>
          <w:color w:val="000000" w:themeColor="text1"/>
          <w:sz w:val="28"/>
          <w:szCs w:val="28"/>
        </w:rPr>
      </w:pPr>
      <w:r w:rsidRPr="00B05FB2">
        <w:rPr>
          <w:color w:val="000000" w:themeColor="text1"/>
          <w:sz w:val="28"/>
          <w:szCs w:val="28"/>
        </w:rPr>
        <w:t xml:space="preserve">15.5. В случаях, установленных законодательством Республики Беларусь, Банк при выплате </w:t>
      </w:r>
      <w:proofErr w:type="spellStart"/>
      <w:r w:rsidRPr="00B05FB2">
        <w:rPr>
          <w:color w:val="000000" w:themeColor="text1"/>
          <w:sz w:val="28"/>
          <w:szCs w:val="28"/>
        </w:rPr>
        <w:t>money-</w:t>
      </w:r>
      <w:proofErr w:type="gramStart"/>
      <w:r w:rsidRPr="00B05FB2">
        <w:rPr>
          <w:color w:val="000000" w:themeColor="text1"/>
          <w:sz w:val="28"/>
          <w:szCs w:val="28"/>
        </w:rPr>
        <w:t>back</w:t>
      </w:r>
      <w:proofErr w:type="spellEnd"/>
      <w:r w:rsidRPr="00B05FB2">
        <w:rPr>
          <w:color w:val="000000" w:themeColor="text1"/>
          <w:sz w:val="28"/>
          <w:szCs w:val="28"/>
        </w:rPr>
        <w:t xml:space="preserve">  производит</w:t>
      </w:r>
      <w:proofErr w:type="gramEnd"/>
      <w:r w:rsidRPr="00B05FB2">
        <w:rPr>
          <w:color w:val="000000" w:themeColor="text1"/>
          <w:sz w:val="28"/>
          <w:szCs w:val="28"/>
        </w:rPr>
        <w:t xml:space="preserve"> удержание налогов в соответствии с законодательством Республики Беларусь.</w:t>
      </w:r>
    </w:p>
    <w:p w14:paraId="206EB471" w14:textId="77777777" w:rsidR="007C1AB1" w:rsidRPr="001F7B70" w:rsidRDefault="00B05FB2" w:rsidP="007C1AB1">
      <w:pPr>
        <w:widowControl w:val="0"/>
        <w:autoSpaceDE w:val="0"/>
        <w:autoSpaceDN w:val="0"/>
        <w:adjustRightInd w:val="0"/>
        <w:ind w:firstLine="709"/>
        <w:jc w:val="both"/>
        <w:rPr>
          <w:color w:val="000000" w:themeColor="text1"/>
          <w:sz w:val="28"/>
          <w:szCs w:val="28"/>
        </w:rPr>
      </w:pPr>
      <w:r>
        <w:rPr>
          <w:color w:val="000000" w:themeColor="text1"/>
          <w:sz w:val="28"/>
          <w:szCs w:val="28"/>
        </w:rPr>
        <w:t>1</w:t>
      </w:r>
      <w:r w:rsidR="007C1AB1" w:rsidRPr="001F7B70">
        <w:rPr>
          <w:color w:val="000000" w:themeColor="text1"/>
          <w:sz w:val="28"/>
          <w:szCs w:val="28"/>
        </w:rPr>
        <w:t>5.</w:t>
      </w:r>
      <w:r>
        <w:rPr>
          <w:color w:val="000000" w:themeColor="text1"/>
          <w:sz w:val="28"/>
          <w:szCs w:val="28"/>
        </w:rPr>
        <w:t>6</w:t>
      </w:r>
      <w:r w:rsidR="007C1AB1" w:rsidRPr="001F7B70">
        <w:rPr>
          <w:color w:val="000000" w:themeColor="text1"/>
          <w:sz w:val="28"/>
          <w:szCs w:val="28"/>
        </w:rPr>
        <w:t>. Банк не несет ответственности за некорректное предоставление торгово-сервисной организацией и/или ее банком-эквайером информации о МСС коде Клиента;</w:t>
      </w:r>
    </w:p>
    <w:p w14:paraId="5702B737" w14:textId="15160F14" w:rsidR="00CF4250" w:rsidRDefault="000C359C">
      <w:pPr>
        <w:widowControl w:val="0"/>
        <w:autoSpaceDE w:val="0"/>
        <w:autoSpaceDN w:val="0"/>
        <w:adjustRightInd w:val="0"/>
        <w:ind w:firstLine="709"/>
        <w:jc w:val="both"/>
        <w:rPr>
          <w:color w:val="000000" w:themeColor="text1"/>
          <w:sz w:val="28"/>
          <w:szCs w:val="28"/>
        </w:rPr>
      </w:pPr>
      <w:r w:rsidRPr="000C359C">
        <w:rPr>
          <w:color w:val="000000" w:themeColor="text1"/>
          <w:sz w:val="28"/>
          <w:szCs w:val="28"/>
        </w:rPr>
        <w:t xml:space="preserve">16. </w:t>
      </w:r>
      <w:r w:rsidR="00CF4250" w:rsidRPr="00CF4250">
        <w:rPr>
          <w:color w:val="000000" w:themeColor="text1"/>
          <w:sz w:val="28"/>
          <w:szCs w:val="28"/>
        </w:rPr>
        <w:t xml:space="preserve">Изменение </w:t>
      </w:r>
      <w:r w:rsidR="000A7A60">
        <w:rPr>
          <w:color w:val="000000" w:themeColor="text1"/>
          <w:sz w:val="28"/>
          <w:szCs w:val="28"/>
        </w:rPr>
        <w:t xml:space="preserve">настоящих Правил, </w:t>
      </w:r>
      <w:r w:rsidR="00C55600">
        <w:rPr>
          <w:color w:val="000000" w:themeColor="text1"/>
          <w:sz w:val="28"/>
          <w:szCs w:val="28"/>
        </w:rPr>
        <w:t>Заявлени</w:t>
      </w:r>
      <w:r w:rsidR="00E41A0D">
        <w:rPr>
          <w:color w:val="000000" w:themeColor="text1"/>
          <w:sz w:val="28"/>
          <w:szCs w:val="28"/>
        </w:rPr>
        <w:t>я</w:t>
      </w:r>
      <w:r w:rsidR="00C55600">
        <w:rPr>
          <w:color w:val="000000" w:themeColor="text1"/>
          <w:sz w:val="28"/>
          <w:szCs w:val="28"/>
        </w:rPr>
        <w:t xml:space="preserve"> на открытие текущего (расчетного) банковского счета/выпуск банковской платежной карточки, </w:t>
      </w:r>
      <w:r w:rsidR="00A25E92">
        <w:rPr>
          <w:color w:val="000000" w:themeColor="text1"/>
          <w:sz w:val="28"/>
          <w:szCs w:val="28"/>
        </w:rPr>
        <w:t xml:space="preserve"> </w:t>
      </w:r>
      <w:r w:rsidR="000A7A60" w:rsidRPr="001F7B70">
        <w:rPr>
          <w:color w:val="000000" w:themeColor="text1"/>
          <w:sz w:val="28"/>
          <w:szCs w:val="28"/>
        </w:rPr>
        <w:t>соглашени</w:t>
      </w:r>
      <w:r w:rsidR="000A7A60">
        <w:rPr>
          <w:color w:val="000000" w:themeColor="text1"/>
          <w:sz w:val="28"/>
          <w:szCs w:val="28"/>
        </w:rPr>
        <w:t>й</w:t>
      </w:r>
      <w:r w:rsidR="000A7A60" w:rsidRPr="001F7B70">
        <w:rPr>
          <w:color w:val="000000" w:themeColor="text1"/>
          <w:sz w:val="28"/>
          <w:szCs w:val="28"/>
        </w:rPr>
        <w:t xml:space="preserve"> между Банком </w:t>
      </w:r>
      <w:r w:rsidR="000A7A60">
        <w:rPr>
          <w:color w:val="000000" w:themeColor="text1"/>
          <w:sz w:val="28"/>
          <w:szCs w:val="28"/>
        </w:rPr>
        <w:t xml:space="preserve">и </w:t>
      </w:r>
      <w:r w:rsidR="000A7A60" w:rsidRPr="001F7B70">
        <w:rPr>
          <w:color w:val="000000" w:themeColor="text1"/>
          <w:sz w:val="28"/>
          <w:szCs w:val="28"/>
        </w:rPr>
        <w:t xml:space="preserve">Клиентом по текущему (расчетному) банковскому счету </w:t>
      </w:r>
      <w:r w:rsidR="00CF4250">
        <w:rPr>
          <w:color w:val="000000" w:themeColor="text1"/>
          <w:sz w:val="28"/>
          <w:szCs w:val="28"/>
        </w:rPr>
        <w:t xml:space="preserve">о предоставлении </w:t>
      </w:r>
      <w:proofErr w:type="spellStart"/>
      <w:r w:rsidR="00CF4250">
        <w:rPr>
          <w:color w:val="000000" w:themeColor="text1"/>
          <w:sz w:val="28"/>
          <w:szCs w:val="28"/>
        </w:rPr>
        <w:t>овердрафтных</w:t>
      </w:r>
      <w:proofErr w:type="spellEnd"/>
      <w:r w:rsidR="00CF4250">
        <w:rPr>
          <w:color w:val="000000" w:themeColor="text1"/>
          <w:sz w:val="28"/>
          <w:szCs w:val="28"/>
        </w:rPr>
        <w:t xml:space="preserve"> кредитов </w:t>
      </w:r>
      <w:r w:rsidR="00CF4250" w:rsidRPr="00CF4250">
        <w:rPr>
          <w:color w:val="000000" w:themeColor="text1"/>
          <w:sz w:val="28"/>
          <w:szCs w:val="28"/>
        </w:rPr>
        <w:t xml:space="preserve">(за исключением увеличения размера процентов за пользование </w:t>
      </w:r>
      <w:proofErr w:type="spellStart"/>
      <w:r w:rsidR="00CF4250">
        <w:rPr>
          <w:color w:val="000000" w:themeColor="text1"/>
          <w:sz w:val="28"/>
          <w:szCs w:val="28"/>
        </w:rPr>
        <w:t>овердрафтным</w:t>
      </w:r>
      <w:proofErr w:type="spellEnd"/>
      <w:r w:rsidR="00CF4250">
        <w:rPr>
          <w:color w:val="000000" w:themeColor="text1"/>
          <w:sz w:val="28"/>
          <w:szCs w:val="28"/>
        </w:rPr>
        <w:t xml:space="preserve"> </w:t>
      </w:r>
      <w:r w:rsidR="00CF4250" w:rsidRPr="00CF4250">
        <w:rPr>
          <w:color w:val="000000" w:themeColor="text1"/>
          <w:sz w:val="28"/>
          <w:szCs w:val="28"/>
        </w:rPr>
        <w:t>кредитом,) возможно по соглашению Сторон, которое достигается Сторонами в следующем порядке:</w:t>
      </w:r>
    </w:p>
    <w:p w14:paraId="5397D3A5" w14:textId="6A5098F9" w:rsidR="00CF4250" w:rsidRDefault="00A25E92" w:rsidP="00B74A50">
      <w:pPr>
        <w:widowControl w:val="0"/>
        <w:autoSpaceDE w:val="0"/>
        <w:autoSpaceDN w:val="0"/>
        <w:adjustRightInd w:val="0"/>
        <w:ind w:firstLine="709"/>
        <w:jc w:val="both"/>
        <w:rPr>
          <w:sz w:val="28"/>
          <w:szCs w:val="28"/>
        </w:rPr>
      </w:pPr>
      <w:r>
        <w:rPr>
          <w:sz w:val="28"/>
          <w:szCs w:val="28"/>
        </w:rPr>
        <w:t>1</w:t>
      </w:r>
      <w:r w:rsidR="00692BF3">
        <w:rPr>
          <w:sz w:val="28"/>
          <w:szCs w:val="28"/>
        </w:rPr>
        <w:t>6</w:t>
      </w:r>
      <w:r>
        <w:rPr>
          <w:sz w:val="28"/>
          <w:szCs w:val="28"/>
        </w:rPr>
        <w:t xml:space="preserve">.1. </w:t>
      </w:r>
      <w:r w:rsidR="00BA4A38">
        <w:rPr>
          <w:sz w:val="28"/>
          <w:szCs w:val="28"/>
        </w:rPr>
        <w:t>Банк</w:t>
      </w:r>
      <w:r w:rsidRPr="006B123C">
        <w:rPr>
          <w:sz w:val="28"/>
          <w:szCs w:val="28"/>
        </w:rPr>
        <w:t xml:space="preserve"> направляет К</w:t>
      </w:r>
      <w:r w:rsidR="00BA4A38">
        <w:rPr>
          <w:sz w:val="28"/>
          <w:szCs w:val="28"/>
        </w:rPr>
        <w:t>лиенту</w:t>
      </w:r>
      <w:r w:rsidRPr="006B123C">
        <w:rPr>
          <w:sz w:val="28"/>
          <w:szCs w:val="28"/>
        </w:rPr>
        <w:t xml:space="preserve"> оферту об изменении</w:t>
      </w:r>
      <w:r w:rsidR="000A7A60">
        <w:rPr>
          <w:sz w:val="28"/>
          <w:szCs w:val="28"/>
        </w:rPr>
        <w:t xml:space="preserve"> </w:t>
      </w:r>
      <w:r w:rsidR="000A7A60">
        <w:rPr>
          <w:color w:val="000000" w:themeColor="text1"/>
          <w:sz w:val="28"/>
          <w:szCs w:val="28"/>
        </w:rPr>
        <w:t xml:space="preserve">настоящих Правил, </w:t>
      </w:r>
      <w:r w:rsidR="00C55600">
        <w:rPr>
          <w:color w:val="000000" w:themeColor="text1"/>
          <w:sz w:val="28"/>
          <w:szCs w:val="28"/>
        </w:rPr>
        <w:t>Заявления на открытие текущего (расчетного) банковского счета/выпуск банковской платежной карточки</w:t>
      </w:r>
      <w:r w:rsidR="000A7A60">
        <w:rPr>
          <w:color w:val="000000" w:themeColor="text1"/>
          <w:sz w:val="28"/>
          <w:szCs w:val="28"/>
        </w:rPr>
        <w:t xml:space="preserve">, </w:t>
      </w:r>
      <w:r w:rsidR="000A7A60" w:rsidRPr="001F7B70">
        <w:rPr>
          <w:color w:val="000000" w:themeColor="text1"/>
          <w:sz w:val="28"/>
          <w:szCs w:val="28"/>
        </w:rPr>
        <w:t>соглашени</w:t>
      </w:r>
      <w:r w:rsidR="000A7A60">
        <w:rPr>
          <w:color w:val="000000" w:themeColor="text1"/>
          <w:sz w:val="28"/>
          <w:szCs w:val="28"/>
        </w:rPr>
        <w:t>й</w:t>
      </w:r>
      <w:r w:rsidR="000A7A60" w:rsidRPr="001F7B70">
        <w:rPr>
          <w:color w:val="000000" w:themeColor="text1"/>
          <w:sz w:val="28"/>
          <w:szCs w:val="28"/>
        </w:rPr>
        <w:t xml:space="preserve"> между Банком </w:t>
      </w:r>
      <w:r w:rsidR="000A7A60">
        <w:rPr>
          <w:color w:val="000000" w:themeColor="text1"/>
          <w:sz w:val="28"/>
          <w:szCs w:val="28"/>
        </w:rPr>
        <w:t xml:space="preserve">и </w:t>
      </w:r>
      <w:r w:rsidR="000A7A60" w:rsidRPr="001F7B70">
        <w:rPr>
          <w:color w:val="000000" w:themeColor="text1"/>
          <w:sz w:val="28"/>
          <w:szCs w:val="28"/>
        </w:rPr>
        <w:t xml:space="preserve">Клиентом по текущему (расчетному) банковскому счету </w:t>
      </w:r>
      <w:r w:rsidR="000A7A60">
        <w:rPr>
          <w:color w:val="000000" w:themeColor="text1"/>
          <w:sz w:val="28"/>
          <w:szCs w:val="28"/>
        </w:rPr>
        <w:t xml:space="preserve">о предоставлении </w:t>
      </w:r>
      <w:proofErr w:type="spellStart"/>
      <w:r w:rsidR="000A7A60">
        <w:rPr>
          <w:color w:val="000000" w:themeColor="text1"/>
          <w:sz w:val="28"/>
          <w:szCs w:val="28"/>
        </w:rPr>
        <w:t>овердрафтных</w:t>
      </w:r>
      <w:proofErr w:type="spellEnd"/>
      <w:r w:rsidR="000A7A60">
        <w:rPr>
          <w:color w:val="000000" w:themeColor="text1"/>
          <w:sz w:val="28"/>
          <w:szCs w:val="28"/>
        </w:rPr>
        <w:t xml:space="preserve"> кредитов (далее - условий)</w:t>
      </w:r>
      <w:r w:rsidR="00BA4A38">
        <w:rPr>
          <w:sz w:val="28"/>
          <w:szCs w:val="28"/>
        </w:rPr>
        <w:t>;</w:t>
      </w:r>
    </w:p>
    <w:p w14:paraId="724F205A" w14:textId="1BBC3561" w:rsidR="00A25E92" w:rsidRDefault="00A25E92" w:rsidP="00B74A50">
      <w:pPr>
        <w:widowControl w:val="0"/>
        <w:autoSpaceDE w:val="0"/>
        <w:autoSpaceDN w:val="0"/>
        <w:adjustRightInd w:val="0"/>
        <w:ind w:firstLine="709"/>
        <w:jc w:val="both"/>
        <w:rPr>
          <w:sz w:val="28"/>
          <w:szCs w:val="28"/>
        </w:rPr>
      </w:pPr>
      <w:r>
        <w:rPr>
          <w:sz w:val="28"/>
          <w:szCs w:val="28"/>
        </w:rPr>
        <w:t>1</w:t>
      </w:r>
      <w:r w:rsidR="00692BF3">
        <w:rPr>
          <w:sz w:val="28"/>
          <w:szCs w:val="28"/>
        </w:rPr>
        <w:t>6</w:t>
      </w:r>
      <w:r>
        <w:rPr>
          <w:sz w:val="28"/>
          <w:szCs w:val="28"/>
        </w:rPr>
        <w:t xml:space="preserve">.2. </w:t>
      </w:r>
      <w:r w:rsidRPr="006B123C">
        <w:rPr>
          <w:sz w:val="28"/>
          <w:szCs w:val="28"/>
        </w:rPr>
        <w:t>согласие К</w:t>
      </w:r>
      <w:r w:rsidR="00BA4A38">
        <w:rPr>
          <w:sz w:val="28"/>
          <w:szCs w:val="28"/>
        </w:rPr>
        <w:t>лиента</w:t>
      </w:r>
      <w:r w:rsidRPr="006B123C">
        <w:rPr>
          <w:sz w:val="28"/>
          <w:szCs w:val="28"/>
        </w:rPr>
        <w:t xml:space="preserve"> на изменение условий (акцепт оферты) считается полученным, если до истечения указанного в оферте срока (даты), а при его отсутствии – в течение 10 календарных дней со дня отправки оферты, </w:t>
      </w:r>
      <w:r w:rsidR="00BA4A38">
        <w:rPr>
          <w:sz w:val="28"/>
          <w:szCs w:val="28"/>
        </w:rPr>
        <w:t>Клиент</w:t>
      </w:r>
      <w:r w:rsidRPr="006B123C">
        <w:rPr>
          <w:sz w:val="28"/>
          <w:szCs w:val="28"/>
        </w:rPr>
        <w:t xml:space="preserve"> письменно не заявит </w:t>
      </w:r>
      <w:r w:rsidR="00BA4A38">
        <w:rPr>
          <w:sz w:val="28"/>
          <w:szCs w:val="28"/>
        </w:rPr>
        <w:t>Банку</w:t>
      </w:r>
      <w:r w:rsidRPr="006B123C">
        <w:rPr>
          <w:sz w:val="28"/>
          <w:szCs w:val="28"/>
        </w:rPr>
        <w:t xml:space="preserve"> об отказе от акцепта оферты в порядке, установленном в п.</w:t>
      </w:r>
      <w:r>
        <w:rPr>
          <w:sz w:val="28"/>
          <w:szCs w:val="28"/>
        </w:rPr>
        <w:t>1</w:t>
      </w:r>
      <w:r w:rsidRPr="006B123C">
        <w:rPr>
          <w:sz w:val="28"/>
          <w:szCs w:val="28"/>
        </w:rPr>
        <w:t>7.3 настоящих</w:t>
      </w:r>
      <w:r>
        <w:rPr>
          <w:sz w:val="28"/>
          <w:szCs w:val="28"/>
        </w:rPr>
        <w:t xml:space="preserve"> Правил</w:t>
      </w:r>
    </w:p>
    <w:p w14:paraId="5D4F4635" w14:textId="31097960" w:rsidR="006749EA" w:rsidRDefault="00A25E92" w:rsidP="00B74A50">
      <w:pPr>
        <w:widowControl w:val="0"/>
        <w:autoSpaceDE w:val="0"/>
        <w:autoSpaceDN w:val="0"/>
        <w:adjustRightInd w:val="0"/>
        <w:ind w:firstLine="709"/>
        <w:jc w:val="both"/>
        <w:rPr>
          <w:color w:val="000000" w:themeColor="text1"/>
          <w:sz w:val="28"/>
          <w:szCs w:val="28"/>
        </w:rPr>
      </w:pPr>
      <w:r>
        <w:rPr>
          <w:sz w:val="28"/>
          <w:szCs w:val="28"/>
        </w:rPr>
        <w:t>1</w:t>
      </w:r>
      <w:r w:rsidR="00692BF3">
        <w:rPr>
          <w:sz w:val="28"/>
          <w:szCs w:val="28"/>
        </w:rPr>
        <w:t>6</w:t>
      </w:r>
      <w:r>
        <w:rPr>
          <w:sz w:val="28"/>
          <w:szCs w:val="28"/>
        </w:rPr>
        <w:t xml:space="preserve">.3. </w:t>
      </w:r>
      <w:r w:rsidRPr="006B123C">
        <w:rPr>
          <w:sz w:val="28"/>
          <w:szCs w:val="28"/>
        </w:rPr>
        <w:t>несогласие К</w:t>
      </w:r>
      <w:r w:rsidR="00BA4A38">
        <w:rPr>
          <w:sz w:val="28"/>
          <w:szCs w:val="28"/>
        </w:rPr>
        <w:t>лиента</w:t>
      </w:r>
      <w:r w:rsidRPr="006B123C">
        <w:rPr>
          <w:sz w:val="28"/>
          <w:szCs w:val="28"/>
        </w:rPr>
        <w:t xml:space="preserve"> с изменением условий (отказ от акцепта оферты) может быть выражено до указанной в оферте даты только путем оформления К</w:t>
      </w:r>
      <w:r w:rsidR="00BA4A38">
        <w:rPr>
          <w:sz w:val="28"/>
          <w:szCs w:val="28"/>
        </w:rPr>
        <w:t>лиентом</w:t>
      </w:r>
      <w:r w:rsidRPr="006B123C">
        <w:rPr>
          <w:sz w:val="28"/>
          <w:szCs w:val="28"/>
        </w:rPr>
        <w:t xml:space="preserve"> письменного заявления при личной явке </w:t>
      </w:r>
      <w:r w:rsidR="00BA4A38">
        <w:rPr>
          <w:sz w:val="28"/>
          <w:szCs w:val="28"/>
        </w:rPr>
        <w:t>в</w:t>
      </w:r>
      <w:r w:rsidRPr="006B123C">
        <w:rPr>
          <w:sz w:val="28"/>
          <w:szCs w:val="28"/>
        </w:rPr>
        <w:t xml:space="preserve"> </w:t>
      </w:r>
      <w:r w:rsidR="00BA4A38">
        <w:rPr>
          <w:sz w:val="28"/>
          <w:szCs w:val="28"/>
        </w:rPr>
        <w:t>Банк</w:t>
      </w:r>
      <w:r w:rsidRPr="006B123C">
        <w:rPr>
          <w:sz w:val="28"/>
          <w:szCs w:val="28"/>
        </w:rPr>
        <w:t xml:space="preserve"> и предъявлении документа, удостоверяющего личность. Заявление, оформленное с опозданием и/или содержащее предложение изменить </w:t>
      </w:r>
      <w:r w:rsidR="00C55600">
        <w:rPr>
          <w:color w:val="000000" w:themeColor="text1"/>
          <w:sz w:val="28"/>
          <w:szCs w:val="28"/>
        </w:rPr>
        <w:t>Заявление на открытие текущего (расчетного) банковского счета/выпуск банковской платежной карточки</w:t>
      </w:r>
      <w:r>
        <w:rPr>
          <w:sz w:val="28"/>
          <w:szCs w:val="28"/>
        </w:rPr>
        <w:t>, дополнительные соглашения</w:t>
      </w:r>
      <w:r w:rsidRPr="006B123C">
        <w:rPr>
          <w:sz w:val="28"/>
          <w:szCs w:val="28"/>
        </w:rPr>
        <w:t xml:space="preserve"> на иных условиях, чем предложено </w:t>
      </w:r>
      <w:r w:rsidR="00BA4A38">
        <w:rPr>
          <w:sz w:val="28"/>
          <w:szCs w:val="28"/>
        </w:rPr>
        <w:t>Банком</w:t>
      </w:r>
      <w:r w:rsidRPr="006B123C">
        <w:rPr>
          <w:sz w:val="28"/>
          <w:szCs w:val="28"/>
        </w:rPr>
        <w:t>, не является отказом от акцепта в рамках требований настоящего пункта</w:t>
      </w:r>
      <w:r w:rsidRPr="00505AB3">
        <w:t>.</w:t>
      </w:r>
    </w:p>
    <w:p w14:paraId="6F35CF25" w14:textId="5856C070" w:rsidR="00692BF3" w:rsidRPr="006B123C" w:rsidRDefault="00692BF3" w:rsidP="006B123C">
      <w:pPr>
        <w:widowControl w:val="0"/>
        <w:autoSpaceDE w:val="0"/>
        <w:autoSpaceDN w:val="0"/>
        <w:adjustRightInd w:val="0"/>
        <w:ind w:firstLine="709"/>
        <w:jc w:val="both"/>
        <w:rPr>
          <w:sz w:val="28"/>
          <w:szCs w:val="28"/>
        </w:rPr>
      </w:pPr>
      <w:r w:rsidRPr="006B123C">
        <w:rPr>
          <w:sz w:val="28"/>
          <w:szCs w:val="28"/>
        </w:rPr>
        <w:t xml:space="preserve">17. </w:t>
      </w:r>
      <w:r>
        <w:rPr>
          <w:sz w:val="28"/>
          <w:szCs w:val="28"/>
        </w:rPr>
        <w:t xml:space="preserve">Банк </w:t>
      </w:r>
      <w:r w:rsidRPr="006B123C">
        <w:rPr>
          <w:sz w:val="28"/>
          <w:szCs w:val="28"/>
        </w:rPr>
        <w:t>вправе осуществлять переписку с К</w:t>
      </w:r>
      <w:r>
        <w:rPr>
          <w:sz w:val="28"/>
          <w:szCs w:val="28"/>
        </w:rPr>
        <w:t>лиенто</w:t>
      </w:r>
      <w:r w:rsidRPr="006B123C">
        <w:rPr>
          <w:sz w:val="28"/>
          <w:szCs w:val="28"/>
        </w:rPr>
        <w:t>м, включая размещение оферт (далее — уведомления), по своему усмотрению одним или несколькими из следующих способов: посредством почтовой или курьерской связи; путем размещения уведомлений на сайте Кредитодателя в сети Интернет</w:t>
      </w:r>
      <w:r>
        <w:rPr>
          <w:sz w:val="28"/>
          <w:szCs w:val="28"/>
        </w:rPr>
        <w:t xml:space="preserve"> </w:t>
      </w:r>
      <w:r>
        <w:rPr>
          <w:sz w:val="28"/>
          <w:szCs w:val="28"/>
          <w:lang w:val="en-US"/>
        </w:rPr>
        <w:t>www</w:t>
      </w:r>
      <w:r w:rsidRPr="006B123C">
        <w:rPr>
          <w:sz w:val="28"/>
          <w:szCs w:val="28"/>
        </w:rPr>
        <w:t>.</w:t>
      </w:r>
      <w:proofErr w:type="spellStart"/>
      <w:r>
        <w:rPr>
          <w:sz w:val="28"/>
          <w:szCs w:val="28"/>
          <w:lang w:val="en-US"/>
        </w:rPr>
        <w:t>rrb</w:t>
      </w:r>
      <w:proofErr w:type="spellEnd"/>
      <w:r w:rsidRPr="006B123C">
        <w:rPr>
          <w:sz w:val="28"/>
          <w:szCs w:val="28"/>
        </w:rPr>
        <w:t>.</w:t>
      </w:r>
      <w:r>
        <w:rPr>
          <w:sz w:val="28"/>
          <w:szCs w:val="28"/>
          <w:lang w:val="en-US"/>
        </w:rPr>
        <w:t>by</w:t>
      </w:r>
      <w:r w:rsidRPr="006B123C">
        <w:rPr>
          <w:sz w:val="28"/>
          <w:szCs w:val="28"/>
        </w:rPr>
        <w:t xml:space="preserve">; путем вручения работником Кредитодателя уведомлений в помещении Кредитодателя. </w:t>
      </w:r>
    </w:p>
    <w:p w14:paraId="2CF2B923" w14:textId="63F8A59C" w:rsidR="00692BF3" w:rsidRPr="006B123C" w:rsidRDefault="00692BF3" w:rsidP="006B123C">
      <w:pPr>
        <w:widowControl w:val="0"/>
        <w:autoSpaceDE w:val="0"/>
        <w:autoSpaceDN w:val="0"/>
        <w:adjustRightInd w:val="0"/>
        <w:ind w:firstLine="709"/>
        <w:jc w:val="both"/>
        <w:rPr>
          <w:sz w:val="28"/>
          <w:szCs w:val="28"/>
        </w:rPr>
      </w:pPr>
      <w:r w:rsidRPr="006B123C">
        <w:rPr>
          <w:sz w:val="28"/>
          <w:szCs w:val="28"/>
        </w:rPr>
        <w:lastRenderedPageBreak/>
        <w:t xml:space="preserve">Уведомления посредством почтовой или курьерской связи рассылаются по адресам, указанным в документе, удостоверяющем личность Кредитополучателя. </w:t>
      </w:r>
    </w:p>
    <w:p w14:paraId="76B53978" w14:textId="558D4536" w:rsidR="00692BF3" w:rsidRPr="006B123C" w:rsidRDefault="00692BF3" w:rsidP="006B123C">
      <w:pPr>
        <w:widowControl w:val="0"/>
        <w:autoSpaceDE w:val="0"/>
        <w:autoSpaceDN w:val="0"/>
        <w:adjustRightInd w:val="0"/>
        <w:ind w:firstLine="709"/>
        <w:jc w:val="both"/>
        <w:rPr>
          <w:sz w:val="28"/>
          <w:szCs w:val="28"/>
        </w:rPr>
      </w:pPr>
      <w:r w:rsidRPr="006B123C">
        <w:rPr>
          <w:sz w:val="28"/>
          <w:szCs w:val="28"/>
        </w:rPr>
        <w:t xml:space="preserve">Уведомления, направляемые одной из Сторон другой Стороне, будут считаться полученными Стороной-адресатом в следующие сроки: уведомления, направляемые посредством почтовой связи — с момента доставки Стороне–адресату (уведомление считается полученным Стороной-адресатом и при его возврате Стороне-отправителю вследствие отказа от получения Стороной-адресатом, неявки Стороны-адресата за получением в почтовое отделение, отсутствия Стороны-адресата и т.д.); уведомления </w:t>
      </w:r>
      <w:r>
        <w:rPr>
          <w:sz w:val="28"/>
          <w:szCs w:val="28"/>
        </w:rPr>
        <w:t>Банка</w:t>
      </w:r>
      <w:r w:rsidRPr="006B123C">
        <w:rPr>
          <w:sz w:val="28"/>
          <w:szCs w:val="28"/>
        </w:rPr>
        <w:t xml:space="preserve">, размещенные на сайте </w:t>
      </w:r>
      <w:r>
        <w:rPr>
          <w:sz w:val="28"/>
          <w:szCs w:val="28"/>
        </w:rPr>
        <w:t>Банка</w:t>
      </w:r>
      <w:r w:rsidRPr="006B123C">
        <w:rPr>
          <w:sz w:val="28"/>
          <w:szCs w:val="28"/>
        </w:rPr>
        <w:t xml:space="preserve"> в сети Интернет — с момента их опубликования </w:t>
      </w:r>
      <w:r>
        <w:rPr>
          <w:sz w:val="28"/>
          <w:szCs w:val="28"/>
        </w:rPr>
        <w:t>Банко</w:t>
      </w:r>
      <w:r w:rsidRPr="006B123C">
        <w:rPr>
          <w:sz w:val="28"/>
          <w:szCs w:val="28"/>
        </w:rPr>
        <w:t xml:space="preserve">м на сайте; уведомления </w:t>
      </w:r>
      <w:r>
        <w:rPr>
          <w:sz w:val="28"/>
          <w:szCs w:val="28"/>
        </w:rPr>
        <w:t>Банка</w:t>
      </w:r>
      <w:r w:rsidRPr="006B123C">
        <w:rPr>
          <w:sz w:val="28"/>
          <w:szCs w:val="28"/>
        </w:rPr>
        <w:t>, вручаемые К</w:t>
      </w:r>
      <w:r>
        <w:rPr>
          <w:sz w:val="28"/>
          <w:szCs w:val="28"/>
        </w:rPr>
        <w:t>лиенту</w:t>
      </w:r>
      <w:r w:rsidRPr="006B123C">
        <w:rPr>
          <w:sz w:val="28"/>
          <w:szCs w:val="28"/>
        </w:rPr>
        <w:t xml:space="preserve"> в помещении </w:t>
      </w:r>
      <w:r>
        <w:rPr>
          <w:sz w:val="28"/>
          <w:szCs w:val="28"/>
        </w:rPr>
        <w:t>Банка</w:t>
      </w:r>
      <w:r w:rsidRPr="006B123C">
        <w:rPr>
          <w:sz w:val="28"/>
          <w:szCs w:val="28"/>
        </w:rPr>
        <w:t xml:space="preserve"> — в дату вручения, указанную на бумажном экземпляре уведомления; уведомления К</w:t>
      </w:r>
      <w:r>
        <w:rPr>
          <w:sz w:val="28"/>
          <w:szCs w:val="28"/>
        </w:rPr>
        <w:t>лиента</w:t>
      </w:r>
      <w:r w:rsidRPr="006B123C">
        <w:rPr>
          <w:sz w:val="28"/>
          <w:szCs w:val="28"/>
        </w:rPr>
        <w:t xml:space="preserve">, вручаемые в помещении </w:t>
      </w:r>
      <w:r>
        <w:rPr>
          <w:sz w:val="28"/>
          <w:szCs w:val="28"/>
        </w:rPr>
        <w:t>Банка</w:t>
      </w:r>
      <w:r w:rsidRPr="006B123C">
        <w:rPr>
          <w:sz w:val="28"/>
          <w:szCs w:val="28"/>
        </w:rPr>
        <w:t xml:space="preserve"> его работнику — в дату вручения, указанную на бумажном экземпляре уведомления после произведенной работником </w:t>
      </w:r>
      <w:r>
        <w:rPr>
          <w:sz w:val="28"/>
          <w:szCs w:val="28"/>
        </w:rPr>
        <w:t>Банка</w:t>
      </w:r>
      <w:r w:rsidRPr="006B123C">
        <w:rPr>
          <w:sz w:val="28"/>
          <w:szCs w:val="28"/>
        </w:rPr>
        <w:t xml:space="preserve"> идентификации К</w:t>
      </w:r>
      <w:r>
        <w:rPr>
          <w:sz w:val="28"/>
          <w:szCs w:val="28"/>
        </w:rPr>
        <w:t>лиента</w:t>
      </w:r>
      <w:r w:rsidRPr="006B123C">
        <w:rPr>
          <w:sz w:val="28"/>
          <w:szCs w:val="28"/>
        </w:rPr>
        <w:t>.</w:t>
      </w:r>
    </w:p>
    <w:p w14:paraId="50AA1155" w14:textId="42EBE826" w:rsidR="00692BF3" w:rsidRPr="00A25E92" w:rsidRDefault="00692BF3" w:rsidP="00B74A50">
      <w:pPr>
        <w:widowControl w:val="0"/>
        <w:autoSpaceDE w:val="0"/>
        <w:autoSpaceDN w:val="0"/>
        <w:adjustRightInd w:val="0"/>
        <w:ind w:firstLine="709"/>
        <w:jc w:val="both"/>
        <w:rPr>
          <w:color w:val="000000" w:themeColor="text1"/>
          <w:sz w:val="28"/>
          <w:szCs w:val="28"/>
        </w:rPr>
      </w:pPr>
    </w:p>
    <w:p w14:paraId="57FBDFED" w14:textId="77777777" w:rsidR="00BA4A38" w:rsidRDefault="00BA4A38" w:rsidP="00387094">
      <w:pPr>
        <w:widowControl w:val="0"/>
        <w:autoSpaceDE w:val="0"/>
        <w:autoSpaceDN w:val="0"/>
        <w:adjustRightInd w:val="0"/>
        <w:ind w:firstLine="709"/>
        <w:jc w:val="right"/>
        <w:rPr>
          <w:color w:val="000000" w:themeColor="text1"/>
          <w:sz w:val="28"/>
          <w:szCs w:val="28"/>
        </w:rPr>
      </w:pPr>
    </w:p>
    <w:p w14:paraId="5CB7EBE5" w14:textId="77777777" w:rsidR="00BA4A38" w:rsidRDefault="00BA4A38" w:rsidP="00387094">
      <w:pPr>
        <w:widowControl w:val="0"/>
        <w:autoSpaceDE w:val="0"/>
        <w:autoSpaceDN w:val="0"/>
        <w:adjustRightInd w:val="0"/>
        <w:ind w:firstLine="709"/>
        <w:jc w:val="right"/>
        <w:rPr>
          <w:color w:val="000000" w:themeColor="text1"/>
          <w:sz w:val="28"/>
          <w:szCs w:val="28"/>
        </w:rPr>
      </w:pPr>
    </w:p>
    <w:p w14:paraId="2FAD96B0" w14:textId="77777777" w:rsidR="00BA4A38" w:rsidRDefault="00BA4A38" w:rsidP="00387094">
      <w:pPr>
        <w:widowControl w:val="0"/>
        <w:autoSpaceDE w:val="0"/>
        <w:autoSpaceDN w:val="0"/>
        <w:adjustRightInd w:val="0"/>
        <w:ind w:firstLine="709"/>
        <w:jc w:val="right"/>
        <w:rPr>
          <w:color w:val="000000" w:themeColor="text1"/>
          <w:sz w:val="28"/>
          <w:szCs w:val="28"/>
        </w:rPr>
      </w:pPr>
    </w:p>
    <w:p w14:paraId="530784F7" w14:textId="77777777" w:rsidR="00BA4A38" w:rsidRDefault="00BA4A38" w:rsidP="00387094">
      <w:pPr>
        <w:widowControl w:val="0"/>
        <w:autoSpaceDE w:val="0"/>
        <w:autoSpaceDN w:val="0"/>
        <w:adjustRightInd w:val="0"/>
        <w:ind w:firstLine="709"/>
        <w:jc w:val="right"/>
        <w:rPr>
          <w:color w:val="000000" w:themeColor="text1"/>
          <w:sz w:val="28"/>
          <w:szCs w:val="28"/>
        </w:rPr>
      </w:pPr>
    </w:p>
    <w:p w14:paraId="7967426A" w14:textId="77777777" w:rsidR="00BA4A38" w:rsidRDefault="00BA4A38" w:rsidP="00387094">
      <w:pPr>
        <w:widowControl w:val="0"/>
        <w:autoSpaceDE w:val="0"/>
        <w:autoSpaceDN w:val="0"/>
        <w:adjustRightInd w:val="0"/>
        <w:ind w:firstLine="709"/>
        <w:jc w:val="right"/>
        <w:rPr>
          <w:color w:val="000000" w:themeColor="text1"/>
          <w:sz w:val="28"/>
          <w:szCs w:val="28"/>
        </w:rPr>
      </w:pPr>
    </w:p>
    <w:p w14:paraId="0EA6D911" w14:textId="77777777" w:rsidR="00BA4A38" w:rsidRDefault="00BA4A38" w:rsidP="00387094">
      <w:pPr>
        <w:widowControl w:val="0"/>
        <w:autoSpaceDE w:val="0"/>
        <w:autoSpaceDN w:val="0"/>
        <w:adjustRightInd w:val="0"/>
        <w:ind w:firstLine="709"/>
        <w:jc w:val="right"/>
        <w:rPr>
          <w:color w:val="000000" w:themeColor="text1"/>
          <w:sz w:val="28"/>
          <w:szCs w:val="28"/>
        </w:rPr>
      </w:pPr>
    </w:p>
    <w:p w14:paraId="4413703D" w14:textId="77777777" w:rsidR="00BA4A38" w:rsidRDefault="00BA4A38" w:rsidP="00387094">
      <w:pPr>
        <w:widowControl w:val="0"/>
        <w:autoSpaceDE w:val="0"/>
        <w:autoSpaceDN w:val="0"/>
        <w:adjustRightInd w:val="0"/>
        <w:ind w:firstLine="709"/>
        <w:jc w:val="right"/>
        <w:rPr>
          <w:color w:val="000000" w:themeColor="text1"/>
          <w:sz w:val="28"/>
          <w:szCs w:val="28"/>
        </w:rPr>
      </w:pPr>
    </w:p>
    <w:p w14:paraId="3BF8D1BE" w14:textId="77777777" w:rsidR="00BA4A38" w:rsidRDefault="00BA4A38" w:rsidP="00387094">
      <w:pPr>
        <w:widowControl w:val="0"/>
        <w:autoSpaceDE w:val="0"/>
        <w:autoSpaceDN w:val="0"/>
        <w:adjustRightInd w:val="0"/>
        <w:ind w:firstLine="709"/>
        <w:jc w:val="right"/>
        <w:rPr>
          <w:color w:val="000000" w:themeColor="text1"/>
          <w:sz w:val="28"/>
          <w:szCs w:val="28"/>
        </w:rPr>
      </w:pPr>
    </w:p>
    <w:p w14:paraId="26F999EB" w14:textId="77777777" w:rsidR="00BA4A38" w:rsidRDefault="00BA4A38" w:rsidP="00387094">
      <w:pPr>
        <w:widowControl w:val="0"/>
        <w:autoSpaceDE w:val="0"/>
        <w:autoSpaceDN w:val="0"/>
        <w:adjustRightInd w:val="0"/>
        <w:ind w:firstLine="709"/>
        <w:jc w:val="right"/>
        <w:rPr>
          <w:color w:val="000000" w:themeColor="text1"/>
          <w:sz w:val="28"/>
          <w:szCs w:val="28"/>
        </w:rPr>
      </w:pPr>
    </w:p>
    <w:p w14:paraId="44D36D62" w14:textId="77777777" w:rsidR="00C05181" w:rsidRDefault="00C05181" w:rsidP="00387094">
      <w:pPr>
        <w:widowControl w:val="0"/>
        <w:autoSpaceDE w:val="0"/>
        <w:autoSpaceDN w:val="0"/>
        <w:adjustRightInd w:val="0"/>
        <w:ind w:firstLine="709"/>
        <w:jc w:val="right"/>
        <w:rPr>
          <w:color w:val="000000" w:themeColor="text1"/>
          <w:sz w:val="28"/>
          <w:szCs w:val="28"/>
        </w:rPr>
      </w:pPr>
    </w:p>
    <w:p w14:paraId="6E123C66" w14:textId="77777777" w:rsidR="00C05181" w:rsidRDefault="00C05181" w:rsidP="00387094">
      <w:pPr>
        <w:widowControl w:val="0"/>
        <w:autoSpaceDE w:val="0"/>
        <w:autoSpaceDN w:val="0"/>
        <w:adjustRightInd w:val="0"/>
        <w:ind w:firstLine="709"/>
        <w:jc w:val="right"/>
        <w:rPr>
          <w:color w:val="000000" w:themeColor="text1"/>
          <w:sz w:val="28"/>
          <w:szCs w:val="28"/>
        </w:rPr>
      </w:pPr>
    </w:p>
    <w:p w14:paraId="4CC7E29F" w14:textId="77777777" w:rsidR="00C05181" w:rsidRDefault="00C05181" w:rsidP="00387094">
      <w:pPr>
        <w:widowControl w:val="0"/>
        <w:autoSpaceDE w:val="0"/>
        <w:autoSpaceDN w:val="0"/>
        <w:adjustRightInd w:val="0"/>
        <w:ind w:firstLine="709"/>
        <w:jc w:val="right"/>
        <w:rPr>
          <w:color w:val="000000" w:themeColor="text1"/>
          <w:sz w:val="28"/>
          <w:szCs w:val="28"/>
        </w:rPr>
      </w:pPr>
    </w:p>
    <w:p w14:paraId="4F1DFA6B" w14:textId="77777777" w:rsidR="00C05181" w:rsidRDefault="00C05181" w:rsidP="00387094">
      <w:pPr>
        <w:widowControl w:val="0"/>
        <w:autoSpaceDE w:val="0"/>
        <w:autoSpaceDN w:val="0"/>
        <w:adjustRightInd w:val="0"/>
        <w:ind w:firstLine="709"/>
        <w:jc w:val="right"/>
        <w:rPr>
          <w:color w:val="000000" w:themeColor="text1"/>
          <w:sz w:val="28"/>
          <w:szCs w:val="28"/>
        </w:rPr>
      </w:pPr>
    </w:p>
    <w:p w14:paraId="048F98D2" w14:textId="77777777" w:rsidR="00C05181" w:rsidRDefault="00C05181" w:rsidP="00387094">
      <w:pPr>
        <w:widowControl w:val="0"/>
        <w:autoSpaceDE w:val="0"/>
        <w:autoSpaceDN w:val="0"/>
        <w:adjustRightInd w:val="0"/>
        <w:ind w:firstLine="709"/>
        <w:jc w:val="right"/>
        <w:rPr>
          <w:color w:val="000000" w:themeColor="text1"/>
          <w:sz w:val="28"/>
          <w:szCs w:val="28"/>
        </w:rPr>
      </w:pPr>
    </w:p>
    <w:p w14:paraId="7940879D" w14:textId="77777777" w:rsidR="00C05181" w:rsidRDefault="00C05181" w:rsidP="00387094">
      <w:pPr>
        <w:widowControl w:val="0"/>
        <w:autoSpaceDE w:val="0"/>
        <w:autoSpaceDN w:val="0"/>
        <w:adjustRightInd w:val="0"/>
        <w:ind w:firstLine="709"/>
        <w:jc w:val="right"/>
        <w:rPr>
          <w:color w:val="000000" w:themeColor="text1"/>
          <w:sz w:val="28"/>
          <w:szCs w:val="28"/>
        </w:rPr>
      </w:pPr>
    </w:p>
    <w:p w14:paraId="527E7DEB" w14:textId="77777777" w:rsidR="00C05181" w:rsidRDefault="00C05181" w:rsidP="00387094">
      <w:pPr>
        <w:widowControl w:val="0"/>
        <w:autoSpaceDE w:val="0"/>
        <w:autoSpaceDN w:val="0"/>
        <w:adjustRightInd w:val="0"/>
        <w:ind w:firstLine="709"/>
        <w:jc w:val="right"/>
        <w:rPr>
          <w:color w:val="000000" w:themeColor="text1"/>
          <w:sz w:val="28"/>
          <w:szCs w:val="28"/>
        </w:rPr>
      </w:pPr>
    </w:p>
    <w:p w14:paraId="5D0E0D81" w14:textId="77777777" w:rsidR="00C05181" w:rsidRDefault="00C05181" w:rsidP="00387094">
      <w:pPr>
        <w:widowControl w:val="0"/>
        <w:autoSpaceDE w:val="0"/>
        <w:autoSpaceDN w:val="0"/>
        <w:adjustRightInd w:val="0"/>
        <w:ind w:firstLine="709"/>
        <w:jc w:val="right"/>
        <w:rPr>
          <w:color w:val="000000" w:themeColor="text1"/>
          <w:sz w:val="28"/>
          <w:szCs w:val="28"/>
        </w:rPr>
      </w:pPr>
    </w:p>
    <w:p w14:paraId="6D3D629A" w14:textId="77777777" w:rsidR="00C05181" w:rsidRDefault="00C05181" w:rsidP="00387094">
      <w:pPr>
        <w:widowControl w:val="0"/>
        <w:autoSpaceDE w:val="0"/>
        <w:autoSpaceDN w:val="0"/>
        <w:adjustRightInd w:val="0"/>
        <w:ind w:firstLine="709"/>
        <w:jc w:val="right"/>
        <w:rPr>
          <w:color w:val="000000" w:themeColor="text1"/>
          <w:sz w:val="28"/>
          <w:szCs w:val="28"/>
        </w:rPr>
      </w:pPr>
    </w:p>
    <w:p w14:paraId="7E3658AF" w14:textId="77777777" w:rsidR="00C05181" w:rsidRDefault="00C05181" w:rsidP="00387094">
      <w:pPr>
        <w:widowControl w:val="0"/>
        <w:autoSpaceDE w:val="0"/>
        <w:autoSpaceDN w:val="0"/>
        <w:adjustRightInd w:val="0"/>
        <w:ind w:firstLine="709"/>
        <w:jc w:val="right"/>
        <w:rPr>
          <w:color w:val="000000" w:themeColor="text1"/>
          <w:sz w:val="28"/>
          <w:szCs w:val="28"/>
        </w:rPr>
      </w:pPr>
    </w:p>
    <w:p w14:paraId="5B7A94A4" w14:textId="77777777" w:rsidR="00C05181" w:rsidRDefault="00C05181" w:rsidP="00387094">
      <w:pPr>
        <w:widowControl w:val="0"/>
        <w:autoSpaceDE w:val="0"/>
        <w:autoSpaceDN w:val="0"/>
        <w:adjustRightInd w:val="0"/>
        <w:ind w:firstLine="709"/>
        <w:jc w:val="right"/>
        <w:rPr>
          <w:color w:val="000000" w:themeColor="text1"/>
          <w:sz w:val="28"/>
          <w:szCs w:val="28"/>
        </w:rPr>
      </w:pPr>
    </w:p>
    <w:p w14:paraId="490BB200" w14:textId="77777777" w:rsidR="00C05181" w:rsidRDefault="00C05181" w:rsidP="00387094">
      <w:pPr>
        <w:widowControl w:val="0"/>
        <w:autoSpaceDE w:val="0"/>
        <w:autoSpaceDN w:val="0"/>
        <w:adjustRightInd w:val="0"/>
        <w:ind w:firstLine="709"/>
        <w:jc w:val="right"/>
        <w:rPr>
          <w:color w:val="000000" w:themeColor="text1"/>
          <w:sz w:val="28"/>
          <w:szCs w:val="28"/>
        </w:rPr>
      </w:pPr>
    </w:p>
    <w:p w14:paraId="249D7EA3" w14:textId="77777777" w:rsidR="00C05181" w:rsidRDefault="00C05181" w:rsidP="00387094">
      <w:pPr>
        <w:widowControl w:val="0"/>
        <w:autoSpaceDE w:val="0"/>
        <w:autoSpaceDN w:val="0"/>
        <w:adjustRightInd w:val="0"/>
        <w:ind w:firstLine="709"/>
        <w:jc w:val="right"/>
        <w:rPr>
          <w:color w:val="000000" w:themeColor="text1"/>
          <w:sz w:val="28"/>
          <w:szCs w:val="28"/>
        </w:rPr>
      </w:pPr>
    </w:p>
    <w:p w14:paraId="05AF7C55" w14:textId="77777777" w:rsidR="00C05181" w:rsidRDefault="00C05181" w:rsidP="00387094">
      <w:pPr>
        <w:widowControl w:val="0"/>
        <w:autoSpaceDE w:val="0"/>
        <w:autoSpaceDN w:val="0"/>
        <w:adjustRightInd w:val="0"/>
        <w:ind w:firstLine="709"/>
        <w:jc w:val="right"/>
        <w:rPr>
          <w:color w:val="000000" w:themeColor="text1"/>
          <w:sz w:val="28"/>
          <w:szCs w:val="28"/>
        </w:rPr>
      </w:pPr>
    </w:p>
    <w:p w14:paraId="6784DEE9" w14:textId="77777777" w:rsidR="00C05181" w:rsidRDefault="00C05181" w:rsidP="00387094">
      <w:pPr>
        <w:widowControl w:val="0"/>
        <w:autoSpaceDE w:val="0"/>
        <w:autoSpaceDN w:val="0"/>
        <w:adjustRightInd w:val="0"/>
        <w:ind w:firstLine="709"/>
        <w:jc w:val="right"/>
        <w:rPr>
          <w:color w:val="000000" w:themeColor="text1"/>
          <w:sz w:val="28"/>
          <w:szCs w:val="28"/>
        </w:rPr>
      </w:pPr>
    </w:p>
    <w:p w14:paraId="49403CA5" w14:textId="7F1DA9A2" w:rsidR="00C05181" w:rsidRDefault="00C05181" w:rsidP="00387094">
      <w:pPr>
        <w:widowControl w:val="0"/>
        <w:autoSpaceDE w:val="0"/>
        <w:autoSpaceDN w:val="0"/>
        <w:adjustRightInd w:val="0"/>
        <w:ind w:firstLine="709"/>
        <w:jc w:val="right"/>
        <w:rPr>
          <w:color w:val="000000" w:themeColor="text1"/>
          <w:sz w:val="28"/>
          <w:szCs w:val="28"/>
        </w:rPr>
      </w:pPr>
    </w:p>
    <w:p w14:paraId="3001B2CC" w14:textId="4C351B31" w:rsidR="007F17C1" w:rsidRDefault="007F17C1" w:rsidP="00387094">
      <w:pPr>
        <w:widowControl w:val="0"/>
        <w:autoSpaceDE w:val="0"/>
        <w:autoSpaceDN w:val="0"/>
        <w:adjustRightInd w:val="0"/>
        <w:ind w:firstLine="709"/>
        <w:jc w:val="right"/>
        <w:rPr>
          <w:color w:val="000000" w:themeColor="text1"/>
          <w:sz w:val="28"/>
          <w:szCs w:val="28"/>
        </w:rPr>
      </w:pPr>
    </w:p>
    <w:p w14:paraId="2C6113E6" w14:textId="23452404" w:rsidR="007F17C1" w:rsidRDefault="007F17C1" w:rsidP="00387094">
      <w:pPr>
        <w:widowControl w:val="0"/>
        <w:autoSpaceDE w:val="0"/>
        <w:autoSpaceDN w:val="0"/>
        <w:adjustRightInd w:val="0"/>
        <w:ind w:firstLine="709"/>
        <w:jc w:val="right"/>
        <w:rPr>
          <w:color w:val="000000" w:themeColor="text1"/>
          <w:sz w:val="28"/>
          <w:szCs w:val="28"/>
        </w:rPr>
      </w:pPr>
    </w:p>
    <w:p w14:paraId="2E836F8B" w14:textId="47EA2F17" w:rsidR="007F17C1" w:rsidRDefault="007F17C1" w:rsidP="00387094">
      <w:pPr>
        <w:widowControl w:val="0"/>
        <w:autoSpaceDE w:val="0"/>
        <w:autoSpaceDN w:val="0"/>
        <w:adjustRightInd w:val="0"/>
        <w:ind w:firstLine="709"/>
        <w:jc w:val="right"/>
        <w:rPr>
          <w:color w:val="000000" w:themeColor="text1"/>
          <w:sz w:val="28"/>
          <w:szCs w:val="28"/>
        </w:rPr>
      </w:pPr>
    </w:p>
    <w:p w14:paraId="4545477B" w14:textId="10FD0BB3" w:rsidR="006A53D5" w:rsidRPr="001F7B70" w:rsidRDefault="006A53D5" w:rsidP="00387094">
      <w:pPr>
        <w:widowControl w:val="0"/>
        <w:autoSpaceDE w:val="0"/>
        <w:autoSpaceDN w:val="0"/>
        <w:adjustRightInd w:val="0"/>
        <w:ind w:firstLine="709"/>
        <w:jc w:val="right"/>
        <w:rPr>
          <w:color w:val="000000" w:themeColor="text1"/>
          <w:sz w:val="28"/>
          <w:szCs w:val="28"/>
        </w:rPr>
      </w:pPr>
      <w:r w:rsidRPr="001F7B70">
        <w:rPr>
          <w:color w:val="000000" w:themeColor="text1"/>
          <w:sz w:val="28"/>
          <w:szCs w:val="28"/>
        </w:rPr>
        <w:lastRenderedPageBreak/>
        <w:t>Приложение</w:t>
      </w:r>
      <w:r w:rsidR="006749EA" w:rsidRPr="001F7B70">
        <w:rPr>
          <w:color w:val="000000" w:themeColor="text1"/>
          <w:sz w:val="28"/>
          <w:szCs w:val="28"/>
        </w:rPr>
        <w:t xml:space="preserve"> 1</w:t>
      </w:r>
    </w:p>
    <w:p w14:paraId="0DD40690" w14:textId="77777777" w:rsidR="006749EA" w:rsidRPr="001F7B70" w:rsidRDefault="006749EA" w:rsidP="00387094">
      <w:pPr>
        <w:tabs>
          <w:tab w:val="left" w:pos="4536"/>
        </w:tabs>
        <w:ind w:left="4248"/>
        <w:jc w:val="both"/>
        <w:rPr>
          <w:color w:val="000000" w:themeColor="text1"/>
          <w:sz w:val="28"/>
          <w:szCs w:val="28"/>
        </w:rPr>
      </w:pPr>
      <w:r w:rsidRPr="001F7B70">
        <w:rPr>
          <w:color w:val="000000" w:themeColor="text1"/>
          <w:sz w:val="28"/>
          <w:szCs w:val="28"/>
        </w:rPr>
        <w:tab/>
        <w:t>к Правилам организации обслуживания</w:t>
      </w:r>
    </w:p>
    <w:p w14:paraId="1A0C83BA" w14:textId="4E644B4D" w:rsidR="006749EA" w:rsidRPr="001F7B70" w:rsidRDefault="006749EA" w:rsidP="00387094">
      <w:pPr>
        <w:ind w:left="4536"/>
        <w:jc w:val="both"/>
        <w:rPr>
          <w:color w:val="000000" w:themeColor="text1"/>
          <w:sz w:val="28"/>
          <w:szCs w:val="28"/>
        </w:rPr>
      </w:pPr>
      <w:r w:rsidRPr="001F7B70">
        <w:rPr>
          <w:color w:val="000000" w:themeColor="text1"/>
          <w:sz w:val="28"/>
          <w:szCs w:val="28"/>
        </w:rPr>
        <w:t xml:space="preserve">счетов клиентов </w:t>
      </w:r>
      <w:r w:rsidR="00EB1A85" w:rsidRPr="00EB1A85">
        <w:rPr>
          <w:color w:val="000000" w:themeColor="text1"/>
          <w:sz w:val="28"/>
          <w:szCs w:val="28"/>
        </w:rPr>
        <w:t>ЗАО «Банк РРБ»</w:t>
      </w:r>
      <w:r w:rsidRPr="001F7B70">
        <w:rPr>
          <w:color w:val="000000" w:themeColor="text1"/>
          <w:sz w:val="28"/>
          <w:szCs w:val="28"/>
        </w:rPr>
        <w:t xml:space="preserve"> - физических лиц</w:t>
      </w:r>
    </w:p>
    <w:p w14:paraId="6D263FFF" w14:textId="77777777" w:rsidR="006749EA" w:rsidRPr="001F7B70" w:rsidRDefault="006749EA" w:rsidP="00387094">
      <w:pPr>
        <w:widowControl w:val="0"/>
        <w:autoSpaceDE w:val="0"/>
        <w:autoSpaceDN w:val="0"/>
        <w:adjustRightInd w:val="0"/>
        <w:ind w:firstLine="709"/>
        <w:jc w:val="right"/>
        <w:rPr>
          <w:color w:val="000000" w:themeColor="text1"/>
          <w:sz w:val="28"/>
          <w:szCs w:val="28"/>
        </w:rPr>
      </w:pPr>
    </w:p>
    <w:p w14:paraId="6F721A23" w14:textId="77777777" w:rsidR="006749EA" w:rsidRPr="001F7B70" w:rsidRDefault="006749EA" w:rsidP="00387094">
      <w:pPr>
        <w:widowControl w:val="0"/>
        <w:autoSpaceDE w:val="0"/>
        <w:autoSpaceDN w:val="0"/>
        <w:adjustRightInd w:val="0"/>
        <w:ind w:firstLine="709"/>
        <w:jc w:val="right"/>
        <w:rPr>
          <w:color w:val="000000" w:themeColor="text1"/>
          <w:sz w:val="28"/>
          <w:szCs w:val="28"/>
        </w:rPr>
      </w:pPr>
    </w:p>
    <w:p w14:paraId="07619E57" w14:textId="77777777" w:rsidR="006A53D5" w:rsidRPr="001F7B70" w:rsidRDefault="006A53D5" w:rsidP="006A53D5">
      <w:pPr>
        <w:pStyle w:val="af9"/>
        <w:ind w:right="-1050"/>
        <w:rPr>
          <w:sz w:val="24"/>
        </w:rPr>
      </w:pPr>
      <w:r w:rsidRPr="001F7B70">
        <w:rPr>
          <w:sz w:val="24"/>
        </w:rPr>
        <w:t>ЗАЯВЛЕНИЕ</w:t>
      </w:r>
    </w:p>
    <w:p w14:paraId="47041931" w14:textId="77777777" w:rsidR="006A53D5" w:rsidRPr="001F7B70" w:rsidRDefault="006A53D5" w:rsidP="006A53D5">
      <w:pPr>
        <w:pStyle w:val="af9"/>
        <w:ind w:right="-1050"/>
        <w:rPr>
          <w:sz w:val="24"/>
        </w:rPr>
      </w:pPr>
      <w:r w:rsidRPr="001F7B70">
        <w:rPr>
          <w:sz w:val="24"/>
        </w:rPr>
        <w:t xml:space="preserve">на установление индивидуальных </w:t>
      </w:r>
      <w:r w:rsidR="006749EA" w:rsidRPr="001F7B70">
        <w:rPr>
          <w:sz w:val="24"/>
        </w:rPr>
        <w:t>размеров</w:t>
      </w:r>
      <w:r w:rsidRPr="001F7B70">
        <w:rPr>
          <w:sz w:val="24"/>
        </w:rPr>
        <w:t xml:space="preserve"> </w:t>
      </w:r>
      <w:r w:rsidR="006749EA" w:rsidRPr="001F7B70">
        <w:rPr>
          <w:sz w:val="24"/>
        </w:rPr>
        <w:t>вознаграждений (</w:t>
      </w:r>
      <w:r w:rsidRPr="001F7B70">
        <w:rPr>
          <w:sz w:val="24"/>
        </w:rPr>
        <w:t>плат</w:t>
      </w:r>
      <w:r w:rsidR="006749EA" w:rsidRPr="001F7B70">
        <w:rPr>
          <w:sz w:val="24"/>
        </w:rPr>
        <w:t>)</w:t>
      </w:r>
    </w:p>
    <w:p w14:paraId="03473F60" w14:textId="77777777" w:rsidR="006A53D5" w:rsidRPr="001F7B70" w:rsidRDefault="006A53D5" w:rsidP="006A53D5">
      <w:pPr>
        <w:pStyle w:val="af9"/>
        <w:ind w:right="-1050"/>
        <w:rPr>
          <w:sz w:val="24"/>
        </w:rPr>
      </w:pPr>
      <w:r w:rsidRPr="001F7B70">
        <w:rPr>
          <w:sz w:val="24"/>
        </w:rPr>
        <w:t>(подключение к пакету банковских услуг (ПБУ))</w:t>
      </w:r>
    </w:p>
    <w:p w14:paraId="5F56FFCB" w14:textId="77777777" w:rsidR="006A53D5" w:rsidRPr="001F7B70" w:rsidRDefault="006A53D5" w:rsidP="006A53D5">
      <w:pPr>
        <w:pStyle w:val="af9"/>
        <w:ind w:right="-1050"/>
        <w:rPr>
          <w:sz w:val="20"/>
        </w:rPr>
      </w:pPr>
    </w:p>
    <w:p w14:paraId="279FF840" w14:textId="77777777" w:rsidR="006A53D5" w:rsidRPr="001F7B70" w:rsidRDefault="006A53D5" w:rsidP="006A53D5">
      <w:pPr>
        <w:pStyle w:val="af9"/>
        <w:ind w:right="-1050"/>
        <w:rPr>
          <w:b w:val="0"/>
          <w:sz w:val="20"/>
        </w:rPr>
      </w:pPr>
    </w:p>
    <w:tbl>
      <w:tblPr>
        <w:tblW w:w="9781" w:type="dxa"/>
        <w:tblInd w:w="-34" w:type="dxa"/>
        <w:tblLook w:val="00A0" w:firstRow="1" w:lastRow="0" w:firstColumn="1" w:lastColumn="0" w:noHBand="0" w:noVBand="0"/>
      </w:tblPr>
      <w:tblGrid>
        <w:gridCol w:w="8222"/>
        <w:gridCol w:w="1559"/>
      </w:tblGrid>
      <w:tr w:rsidR="006A53D5" w:rsidRPr="001F7B70" w14:paraId="01F1D419" w14:textId="77777777" w:rsidTr="00221815">
        <w:trPr>
          <w:trHeight w:hRule="exact" w:val="327"/>
        </w:trPr>
        <w:tc>
          <w:tcPr>
            <w:tcW w:w="9781" w:type="dxa"/>
            <w:gridSpan w:val="2"/>
            <w:tcBorders>
              <w:left w:val="nil"/>
            </w:tcBorders>
            <w:noWrap/>
          </w:tcPr>
          <w:p w14:paraId="3F037023" w14:textId="77777777" w:rsidR="006A53D5" w:rsidRPr="001F7B70" w:rsidRDefault="006A53D5" w:rsidP="00221815">
            <w:pPr>
              <w:jc w:val="center"/>
              <w:rPr>
                <w:b/>
                <w:iCs/>
              </w:rPr>
            </w:pPr>
          </w:p>
        </w:tc>
      </w:tr>
      <w:tr w:rsidR="006A53D5" w:rsidRPr="001F7B70" w14:paraId="35876C9B" w14:textId="77777777" w:rsidTr="00221815">
        <w:trPr>
          <w:trHeight w:hRule="exact" w:val="227"/>
        </w:trPr>
        <w:tc>
          <w:tcPr>
            <w:tcW w:w="8222" w:type="dxa"/>
            <w:tcBorders>
              <w:left w:val="nil"/>
              <w:bottom w:val="single" w:sz="4" w:space="0" w:color="auto"/>
            </w:tcBorders>
            <w:noWrap/>
            <w:vAlign w:val="center"/>
          </w:tcPr>
          <w:p w14:paraId="35626D58" w14:textId="77777777" w:rsidR="006A53D5" w:rsidRPr="001F7B70" w:rsidRDefault="006A53D5" w:rsidP="00221815">
            <w:pPr>
              <w:ind w:right="-307"/>
              <w:rPr>
                <w:b/>
                <w:iCs/>
                <w:sz w:val="20"/>
                <w:szCs w:val="20"/>
              </w:rPr>
            </w:pPr>
          </w:p>
        </w:tc>
        <w:tc>
          <w:tcPr>
            <w:tcW w:w="1559" w:type="dxa"/>
            <w:tcBorders>
              <w:left w:val="nil"/>
              <w:bottom w:val="single" w:sz="4" w:space="0" w:color="auto"/>
            </w:tcBorders>
            <w:vAlign w:val="center"/>
          </w:tcPr>
          <w:p w14:paraId="1C098D88" w14:textId="77777777" w:rsidR="006A53D5" w:rsidRPr="001F7B70" w:rsidRDefault="006A53D5" w:rsidP="00221815">
            <w:pPr>
              <w:ind w:right="-307"/>
              <w:rPr>
                <w:iCs/>
                <w:sz w:val="20"/>
                <w:szCs w:val="20"/>
              </w:rPr>
            </w:pPr>
          </w:p>
        </w:tc>
      </w:tr>
    </w:tbl>
    <w:p w14:paraId="275E33C0" w14:textId="77777777" w:rsidR="006A53D5" w:rsidRPr="001F7B70" w:rsidRDefault="006A53D5" w:rsidP="006A53D5">
      <w:pPr>
        <w:ind w:firstLine="708"/>
        <w:jc w:val="center"/>
        <w:rPr>
          <w:sz w:val="28"/>
        </w:rPr>
      </w:pPr>
      <w:r w:rsidRPr="001F7B70">
        <w:rPr>
          <w:b/>
          <w:iCs/>
          <w:sz w:val="20"/>
          <w:szCs w:val="20"/>
        </w:rPr>
        <w:t>(Ф.И.О. Клиента):</w:t>
      </w:r>
    </w:p>
    <w:p w14:paraId="63F4247D" w14:textId="77777777" w:rsidR="006A53D5" w:rsidRPr="001F7B70" w:rsidRDefault="006A53D5" w:rsidP="006A53D5">
      <w:pPr>
        <w:jc w:val="both"/>
      </w:pPr>
    </w:p>
    <w:p w14:paraId="2828C426" w14:textId="77777777" w:rsidR="006A53D5" w:rsidRPr="001F7B70" w:rsidRDefault="006A53D5" w:rsidP="006749EA">
      <w:pPr>
        <w:pStyle w:val="ae"/>
        <w:ind w:left="0" w:firstLine="567"/>
        <w:jc w:val="both"/>
      </w:pPr>
      <w:r w:rsidRPr="001F7B70">
        <w:t xml:space="preserve">Прошу установить с «___» ______________20__ </w:t>
      </w:r>
      <w:proofErr w:type="gramStart"/>
      <w:r w:rsidRPr="001F7B70">
        <w:t>года  индивидуальный</w:t>
      </w:r>
      <w:proofErr w:type="gramEnd"/>
      <w:r w:rsidRPr="001F7B70">
        <w:t xml:space="preserve"> размер </w:t>
      </w:r>
      <w:r w:rsidR="006749EA" w:rsidRPr="001F7B70">
        <w:t>вознаграждений</w:t>
      </w:r>
      <w:r w:rsidRPr="001F7B70">
        <w:t xml:space="preserve"> </w:t>
      </w:r>
      <w:r w:rsidR="006749EA" w:rsidRPr="001F7B70">
        <w:t>(</w:t>
      </w:r>
      <w:r w:rsidRPr="001F7B70">
        <w:t>плат</w:t>
      </w:r>
      <w:r w:rsidR="006749EA" w:rsidRPr="001F7B70">
        <w:t>)</w:t>
      </w:r>
      <w:r w:rsidRPr="001F7B70">
        <w:t xml:space="preserve"> в рамках следующего  пакета банковских услуг для физических лиц:</w:t>
      </w:r>
    </w:p>
    <w:p w14:paraId="3EF9BF7F" w14:textId="77777777" w:rsidR="006A53D5" w:rsidRPr="001F7B70" w:rsidRDefault="006A53D5" w:rsidP="006A53D5">
      <w:pPr>
        <w:pStyle w:val="ae"/>
        <w:numPr>
          <w:ilvl w:val="0"/>
          <w:numId w:val="11"/>
        </w:numPr>
        <w:ind w:left="1701" w:hanging="141"/>
        <w:jc w:val="both"/>
        <w:rPr>
          <w:i/>
        </w:rPr>
      </w:pPr>
      <w:r w:rsidRPr="001F7B70">
        <w:rPr>
          <w:i/>
        </w:rPr>
        <w:t>наименование ПБУ</w:t>
      </w:r>
    </w:p>
    <w:p w14:paraId="0E342EE0" w14:textId="77777777" w:rsidR="006A53D5" w:rsidRPr="001F7B70" w:rsidRDefault="006A53D5" w:rsidP="006A53D5">
      <w:pPr>
        <w:pStyle w:val="ae"/>
        <w:numPr>
          <w:ilvl w:val="0"/>
          <w:numId w:val="11"/>
        </w:numPr>
        <w:ind w:left="1701" w:hanging="141"/>
        <w:jc w:val="both"/>
        <w:rPr>
          <w:i/>
        </w:rPr>
      </w:pPr>
      <w:r w:rsidRPr="001F7B70">
        <w:rPr>
          <w:i/>
        </w:rPr>
        <w:t>наименование ПБУ</w:t>
      </w:r>
    </w:p>
    <w:p w14:paraId="02F702A6" w14:textId="77777777" w:rsidR="006A53D5" w:rsidRPr="001F7B70" w:rsidRDefault="006A53D5" w:rsidP="006A53D5">
      <w:pPr>
        <w:pStyle w:val="ae"/>
        <w:numPr>
          <w:ilvl w:val="0"/>
          <w:numId w:val="11"/>
        </w:numPr>
        <w:ind w:left="2127" w:hanging="567"/>
        <w:jc w:val="both"/>
        <w:rPr>
          <w:i/>
        </w:rPr>
      </w:pPr>
      <w:r w:rsidRPr="001F7B70">
        <w:rPr>
          <w:i/>
        </w:rPr>
        <w:t>наименование ПБУ</w:t>
      </w:r>
    </w:p>
    <w:p w14:paraId="592D416B" w14:textId="77777777" w:rsidR="006A53D5" w:rsidRPr="001F7B70" w:rsidRDefault="006A53D5" w:rsidP="006A53D5">
      <w:pPr>
        <w:pStyle w:val="ae"/>
        <w:numPr>
          <w:ilvl w:val="0"/>
          <w:numId w:val="11"/>
        </w:numPr>
        <w:ind w:left="1985" w:hanging="425"/>
        <w:jc w:val="both"/>
        <w:rPr>
          <w:i/>
        </w:rPr>
      </w:pPr>
      <w:r w:rsidRPr="001F7B70">
        <w:rPr>
          <w:i/>
        </w:rPr>
        <w:t xml:space="preserve">  наименование ПБУ</w:t>
      </w:r>
    </w:p>
    <w:p w14:paraId="383378AC" w14:textId="77777777" w:rsidR="006A53D5" w:rsidRPr="001F7B70" w:rsidRDefault="006A53D5" w:rsidP="006A53D5">
      <w:pPr>
        <w:pStyle w:val="ae"/>
        <w:ind w:left="1960"/>
        <w:jc w:val="both"/>
      </w:pPr>
      <w:r w:rsidRPr="001F7B70">
        <w:t>…………………</w:t>
      </w:r>
    </w:p>
    <w:p w14:paraId="29A91DF3" w14:textId="2D47BF5D" w:rsidR="006A53D5" w:rsidRPr="001F7B70" w:rsidRDefault="006A53D5" w:rsidP="006A53D5">
      <w:pPr>
        <w:ind w:firstLine="720"/>
        <w:jc w:val="both"/>
      </w:pPr>
      <w:r w:rsidRPr="001F7B70">
        <w:t xml:space="preserve">Со Сборником утвержденных тарифов и плат (вознаграждений) за операции, осуществляемые </w:t>
      </w:r>
      <w:r w:rsidR="00EB1A85" w:rsidRPr="00EB1A85">
        <w:t>ЗАО «Банк РРБ»</w:t>
      </w:r>
      <w:r w:rsidRPr="001F7B70">
        <w:t xml:space="preserve">, </w:t>
      </w:r>
      <w:r w:rsidR="006749EA" w:rsidRPr="001F7B70">
        <w:t xml:space="preserve">размещенным на сайте </w:t>
      </w:r>
      <w:r w:rsidR="00EB1A85" w:rsidRPr="00EB1A85">
        <w:t>ЗАО «Банк РРБ»</w:t>
      </w:r>
      <w:r w:rsidR="00EB1A85">
        <w:t xml:space="preserve"> </w:t>
      </w:r>
      <w:r w:rsidR="006749EA" w:rsidRPr="001F7B70">
        <w:t xml:space="preserve">в сети Интернет </w:t>
      </w:r>
      <w:hyperlink r:id="rId9" w:history="1">
        <w:r w:rsidR="006749EA" w:rsidRPr="001F7B70">
          <w:rPr>
            <w:rStyle w:val="af3"/>
            <w:lang w:val="en-US"/>
          </w:rPr>
          <w:t>www</w:t>
        </w:r>
        <w:r w:rsidR="006749EA" w:rsidRPr="001F7B70">
          <w:rPr>
            <w:rStyle w:val="af3"/>
          </w:rPr>
          <w:t>.</w:t>
        </w:r>
        <w:proofErr w:type="spellStart"/>
        <w:r w:rsidR="006749EA" w:rsidRPr="001F7B70">
          <w:rPr>
            <w:rStyle w:val="af3"/>
            <w:lang w:val="en-US"/>
          </w:rPr>
          <w:t>rrb</w:t>
        </w:r>
        <w:proofErr w:type="spellEnd"/>
        <w:r w:rsidR="006749EA" w:rsidRPr="001F7B70">
          <w:rPr>
            <w:rStyle w:val="af3"/>
          </w:rPr>
          <w:t>.</w:t>
        </w:r>
        <w:r w:rsidR="006749EA" w:rsidRPr="001F7B70">
          <w:rPr>
            <w:rStyle w:val="af3"/>
            <w:lang w:val="en-US"/>
          </w:rPr>
          <w:t>by</w:t>
        </w:r>
      </w:hyperlink>
      <w:r w:rsidR="006749EA" w:rsidRPr="001F7B70">
        <w:t xml:space="preserve">,  </w:t>
      </w:r>
      <w:r w:rsidRPr="001F7B70">
        <w:t>ознакомлен.</w:t>
      </w:r>
    </w:p>
    <w:p w14:paraId="57EEC759" w14:textId="77777777" w:rsidR="006A53D5" w:rsidRPr="001F7B70" w:rsidRDefault="006A53D5" w:rsidP="006A53D5">
      <w:pPr>
        <w:ind w:firstLine="720"/>
        <w:jc w:val="both"/>
        <w:rPr>
          <w:color w:val="2B2B2B"/>
          <w:lang w:eastAsia="be-BY"/>
        </w:rPr>
      </w:pPr>
      <w:r w:rsidRPr="001F7B70">
        <w:t xml:space="preserve">Подписывая настоящее Заявление, я подтверждаю, что согласен на </w:t>
      </w:r>
      <w:r w:rsidR="006749EA" w:rsidRPr="001F7B70">
        <w:t>у</w:t>
      </w:r>
      <w:r w:rsidRPr="001F7B70">
        <w:rPr>
          <w:color w:val="2B2B2B"/>
          <w:lang w:eastAsia="be-BY"/>
        </w:rPr>
        <w:t>плату вознаграждения</w:t>
      </w:r>
      <w:r w:rsidR="006749EA" w:rsidRPr="001F7B70">
        <w:rPr>
          <w:color w:val="2B2B2B"/>
          <w:lang w:eastAsia="be-BY"/>
        </w:rPr>
        <w:t xml:space="preserve"> (платы)</w:t>
      </w:r>
      <w:r w:rsidRPr="001F7B70">
        <w:rPr>
          <w:color w:val="2B2B2B"/>
          <w:lang w:eastAsia="be-BY"/>
        </w:rPr>
        <w:t xml:space="preserve"> за подключение к ПБУ.</w:t>
      </w:r>
    </w:p>
    <w:p w14:paraId="7E627386" w14:textId="77777777" w:rsidR="006A53D5" w:rsidRPr="001F7B70" w:rsidRDefault="006A53D5" w:rsidP="006A53D5">
      <w:pPr>
        <w:ind w:firstLine="720"/>
        <w:jc w:val="both"/>
        <w:rPr>
          <w:color w:val="2B2B2B"/>
          <w:lang w:eastAsia="be-BY"/>
        </w:rPr>
      </w:pPr>
    </w:p>
    <w:p w14:paraId="21F6E5DA" w14:textId="77777777" w:rsidR="006A53D5" w:rsidRPr="001F7B70" w:rsidRDefault="006A53D5" w:rsidP="006A53D5">
      <w:pPr>
        <w:pStyle w:val="af4"/>
        <w:ind w:left="709"/>
        <w:rPr>
          <w:rFonts w:ascii="Times New Roman" w:hAnsi="Times New Roman"/>
        </w:rPr>
      </w:pPr>
      <w:r w:rsidRPr="001F7B70">
        <w:rPr>
          <w:rFonts w:ascii="Times New Roman" w:hAnsi="Times New Roman"/>
        </w:rPr>
        <w:tab/>
      </w:r>
      <w:r w:rsidRPr="001F7B70">
        <w:rPr>
          <w:rFonts w:ascii="Times New Roman" w:hAnsi="Times New Roman"/>
        </w:rPr>
        <w:tab/>
      </w:r>
      <w:r w:rsidRPr="001F7B70">
        <w:rPr>
          <w:rFonts w:ascii="Times New Roman" w:hAnsi="Times New Roman"/>
        </w:rPr>
        <w:tab/>
      </w:r>
      <w:r w:rsidRPr="001F7B70">
        <w:rPr>
          <w:rFonts w:ascii="Times New Roman" w:hAnsi="Times New Roman"/>
        </w:rPr>
        <w:tab/>
        <w:t xml:space="preserve">                                                  </w:t>
      </w:r>
    </w:p>
    <w:p w14:paraId="17DC8D93" w14:textId="77777777" w:rsidR="006A53D5" w:rsidRPr="001F7B70" w:rsidRDefault="006A53D5" w:rsidP="006A53D5">
      <w:pPr>
        <w:pStyle w:val="ConsNormal"/>
        <w:ind w:right="-649" w:firstLine="0"/>
        <w:jc w:val="both"/>
        <w:rPr>
          <w:rFonts w:ascii="Times New Roman" w:hAnsi="Times New Roman"/>
        </w:rPr>
      </w:pPr>
      <w:r w:rsidRPr="001F7B70">
        <w:rPr>
          <w:rFonts w:ascii="Times New Roman" w:hAnsi="Times New Roman"/>
          <w:sz w:val="22"/>
          <w:szCs w:val="22"/>
        </w:rPr>
        <w:t xml:space="preserve">                       </w:t>
      </w:r>
      <w:r w:rsidRPr="001F7B70">
        <w:rPr>
          <w:rFonts w:ascii="Times New Roman" w:hAnsi="Times New Roman"/>
        </w:rPr>
        <w:tab/>
        <w:t xml:space="preserve">                    </w:t>
      </w:r>
      <w:r w:rsidRPr="001F7B70">
        <w:rPr>
          <w:rFonts w:ascii="Times New Roman" w:hAnsi="Times New Roman"/>
        </w:rPr>
        <w:tab/>
      </w:r>
      <w:r w:rsidRPr="001F7B70">
        <w:rPr>
          <w:rFonts w:ascii="Times New Roman" w:hAnsi="Times New Roman"/>
        </w:rPr>
        <w:tab/>
      </w:r>
    </w:p>
    <w:p w14:paraId="03300EC8" w14:textId="77777777" w:rsidR="006A53D5" w:rsidRPr="001F7B70" w:rsidRDefault="006A53D5" w:rsidP="006A53D5">
      <w:pPr>
        <w:pStyle w:val="ConsNormal"/>
        <w:ind w:right="-649" w:firstLine="0"/>
        <w:rPr>
          <w:rFonts w:ascii="Times New Roman" w:hAnsi="Times New Roman"/>
        </w:rPr>
      </w:pPr>
      <w:r w:rsidRPr="001F7B70">
        <w:rPr>
          <w:rFonts w:ascii="Times New Roman" w:hAnsi="Times New Roman"/>
        </w:rPr>
        <w:tab/>
        <w:t xml:space="preserve">     _________________                                                                          _________________________ </w:t>
      </w:r>
    </w:p>
    <w:p w14:paraId="65B3C1FB" w14:textId="77777777" w:rsidR="006A53D5" w:rsidRPr="001F7B70" w:rsidRDefault="006A53D5" w:rsidP="006A53D5">
      <w:pPr>
        <w:pStyle w:val="ConsNormal"/>
        <w:ind w:right="-649" w:firstLine="0"/>
        <w:jc w:val="both"/>
        <w:rPr>
          <w:rFonts w:ascii="Times New Roman" w:hAnsi="Times New Roman"/>
        </w:rPr>
      </w:pPr>
      <w:r w:rsidRPr="001F7B70">
        <w:rPr>
          <w:rFonts w:ascii="Times New Roman" w:hAnsi="Times New Roman"/>
        </w:rPr>
        <w:tab/>
        <w:t xml:space="preserve">              (</w:t>
      </w:r>
      <w:proofErr w:type="gramStart"/>
      <w:r w:rsidRPr="001F7B70">
        <w:rPr>
          <w:rFonts w:ascii="Times New Roman" w:hAnsi="Times New Roman"/>
        </w:rPr>
        <w:t xml:space="preserve">подпись)   </w:t>
      </w:r>
      <w:proofErr w:type="gramEnd"/>
      <w:r w:rsidRPr="001F7B70">
        <w:rPr>
          <w:rFonts w:ascii="Times New Roman" w:hAnsi="Times New Roman"/>
        </w:rPr>
        <w:t xml:space="preserve">                </w:t>
      </w:r>
      <w:r w:rsidRPr="001F7B70">
        <w:rPr>
          <w:rFonts w:ascii="Times New Roman" w:hAnsi="Times New Roman"/>
        </w:rPr>
        <w:tab/>
        <w:t xml:space="preserve">                                                                     (И. О. Фамилия)</w:t>
      </w:r>
    </w:p>
    <w:p w14:paraId="3C25A449" w14:textId="77777777" w:rsidR="006A53D5" w:rsidRPr="001F7B70" w:rsidRDefault="006A53D5" w:rsidP="006A53D5">
      <w:pPr>
        <w:pStyle w:val="ConsNonformat"/>
        <w:ind w:right="-649"/>
        <w:rPr>
          <w:rFonts w:ascii="Times New Roman" w:hAnsi="Times New Roman"/>
        </w:rPr>
      </w:pPr>
    </w:p>
    <w:p w14:paraId="0B1C56CB" w14:textId="77777777" w:rsidR="006A53D5" w:rsidRPr="001F7B70" w:rsidRDefault="006A53D5" w:rsidP="006A53D5">
      <w:pPr>
        <w:pStyle w:val="ConsNonformat"/>
        <w:ind w:right="-649" w:firstLine="540"/>
        <w:rPr>
          <w:rFonts w:ascii="Times New Roman" w:hAnsi="Times New Roman"/>
        </w:rPr>
      </w:pPr>
    </w:p>
    <w:p w14:paraId="593A6E28" w14:textId="77777777" w:rsidR="006A53D5" w:rsidRPr="001F70F1" w:rsidRDefault="006A53D5" w:rsidP="006A53D5">
      <w:pPr>
        <w:pStyle w:val="ConsNonformat"/>
        <w:ind w:right="-649" w:firstLine="708"/>
        <w:rPr>
          <w:rFonts w:ascii="Times New Roman" w:hAnsi="Times New Roman"/>
        </w:rPr>
      </w:pPr>
      <w:r w:rsidRPr="001F7B70">
        <w:rPr>
          <w:rFonts w:ascii="Times New Roman" w:hAnsi="Times New Roman"/>
        </w:rPr>
        <w:t>«___</w:t>
      </w:r>
      <w:proofErr w:type="gramStart"/>
      <w:r w:rsidRPr="001F7B70">
        <w:rPr>
          <w:rFonts w:ascii="Times New Roman" w:hAnsi="Times New Roman"/>
        </w:rPr>
        <w:t>_»  _</w:t>
      </w:r>
      <w:proofErr w:type="gramEnd"/>
      <w:r w:rsidRPr="001F7B70">
        <w:rPr>
          <w:rFonts w:ascii="Times New Roman" w:hAnsi="Times New Roman"/>
        </w:rPr>
        <w:t>________________  20___ г.</w:t>
      </w:r>
    </w:p>
    <w:p w14:paraId="31A0C827" w14:textId="77777777" w:rsidR="006A53D5" w:rsidRPr="001F70F1" w:rsidRDefault="006A53D5" w:rsidP="006A53D5">
      <w:pPr>
        <w:pStyle w:val="ConsNonformat"/>
        <w:ind w:right="-649"/>
        <w:rPr>
          <w:rFonts w:ascii="Times New Roman" w:hAnsi="Times New Roman"/>
        </w:rPr>
      </w:pPr>
    </w:p>
    <w:p w14:paraId="002B4EEC" w14:textId="77777777" w:rsidR="006A53D5" w:rsidRDefault="006A53D5" w:rsidP="006A53D5">
      <w:pPr>
        <w:pStyle w:val="ConsNormal"/>
        <w:ind w:right="-649" w:firstLine="540"/>
        <w:jc w:val="both"/>
        <w:outlineLvl w:val="0"/>
        <w:rPr>
          <w:rFonts w:ascii="Calibri" w:hAnsi="Calibri"/>
        </w:rPr>
      </w:pPr>
    </w:p>
    <w:p w14:paraId="187F638B" w14:textId="77777777" w:rsidR="006A53D5" w:rsidRDefault="006A53D5" w:rsidP="006A53D5"/>
    <w:p w14:paraId="6A1A7AA0" w14:textId="60ED9595" w:rsidR="006A53D5" w:rsidRDefault="006A53D5" w:rsidP="00B74A50">
      <w:pPr>
        <w:widowControl w:val="0"/>
        <w:autoSpaceDE w:val="0"/>
        <w:autoSpaceDN w:val="0"/>
        <w:adjustRightInd w:val="0"/>
        <w:ind w:firstLine="709"/>
        <w:jc w:val="both"/>
        <w:rPr>
          <w:color w:val="000000" w:themeColor="text1"/>
          <w:sz w:val="28"/>
          <w:szCs w:val="28"/>
        </w:rPr>
      </w:pPr>
    </w:p>
    <w:p w14:paraId="159068D2" w14:textId="53822773" w:rsidR="00C05181" w:rsidRDefault="00C05181" w:rsidP="00B74A50">
      <w:pPr>
        <w:widowControl w:val="0"/>
        <w:autoSpaceDE w:val="0"/>
        <w:autoSpaceDN w:val="0"/>
        <w:adjustRightInd w:val="0"/>
        <w:ind w:firstLine="709"/>
        <w:jc w:val="both"/>
        <w:rPr>
          <w:color w:val="000000" w:themeColor="text1"/>
          <w:sz w:val="28"/>
          <w:szCs w:val="28"/>
        </w:rPr>
      </w:pPr>
    </w:p>
    <w:p w14:paraId="43303CDF" w14:textId="2C9C058A" w:rsidR="00892A66" w:rsidRDefault="00892A66" w:rsidP="00B74A50">
      <w:pPr>
        <w:widowControl w:val="0"/>
        <w:autoSpaceDE w:val="0"/>
        <w:autoSpaceDN w:val="0"/>
        <w:adjustRightInd w:val="0"/>
        <w:ind w:firstLine="709"/>
        <w:jc w:val="both"/>
        <w:rPr>
          <w:color w:val="000000" w:themeColor="text1"/>
          <w:sz w:val="28"/>
          <w:szCs w:val="28"/>
        </w:rPr>
      </w:pPr>
    </w:p>
    <w:p w14:paraId="788D4064" w14:textId="5DEC448C" w:rsidR="00892A66" w:rsidRDefault="00892A66" w:rsidP="00B74A50">
      <w:pPr>
        <w:widowControl w:val="0"/>
        <w:autoSpaceDE w:val="0"/>
        <w:autoSpaceDN w:val="0"/>
        <w:adjustRightInd w:val="0"/>
        <w:ind w:firstLine="709"/>
        <w:jc w:val="both"/>
        <w:rPr>
          <w:color w:val="000000" w:themeColor="text1"/>
          <w:sz w:val="28"/>
          <w:szCs w:val="28"/>
        </w:rPr>
      </w:pPr>
    </w:p>
    <w:p w14:paraId="4C0E9164" w14:textId="65EC7DB2" w:rsidR="00892A66" w:rsidRDefault="00892A66" w:rsidP="00B74A50">
      <w:pPr>
        <w:widowControl w:val="0"/>
        <w:autoSpaceDE w:val="0"/>
        <w:autoSpaceDN w:val="0"/>
        <w:adjustRightInd w:val="0"/>
        <w:ind w:firstLine="709"/>
        <w:jc w:val="both"/>
        <w:rPr>
          <w:color w:val="000000" w:themeColor="text1"/>
          <w:sz w:val="28"/>
          <w:szCs w:val="28"/>
        </w:rPr>
      </w:pPr>
    </w:p>
    <w:p w14:paraId="3C9F03BC" w14:textId="3B5F169E" w:rsidR="00892A66" w:rsidRDefault="00892A66" w:rsidP="00B74A50">
      <w:pPr>
        <w:widowControl w:val="0"/>
        <w:autoSpaceDE w:val="0"/>
        <w:autoSpaceDN w:val="0"/>
        <w:adjustRightInd w:val="0"/>
        <w:ind w:firstLine="709"/>
        <w:jc w:val="both"/>
        <w:rPr>
          <w:color w:val="000000" w:themeColor="text1"/>
          <w:sz w:val="28"/>
          <w:szCs w:val="28"/>
        </w:rPr>
      </w:pPr>
    </w:p>
    <w:p w14:paraId="49F384A3" w14:textId="1E3447DE" w:rsidR="00892A66" w:rsidRDefault="00892A66" w:rsidP="00B74A50">
      <w:pPr>
        <w:widowControl w:val="0"/>
        <w:autoSpaceDE w:val="0"/>
        <w:autoSpaceDN w:val="0"/>
        <w:adjustRightInd w:val="0"/>
        <w:ind w:firstLine="709"/>
        <w:jc w:val="both"/>
        <w:rPr>
          <w:color w:val="000000" w:themeColor="text1"/>
          <w:sz w:val="28"/>
          <w:szCs w:val="28"/>
        </w:rPr>
      </w:pPr>
    </w:p>
    <w:p w14:paraId="56B5E3A4" w14:textId="1AEAFC2C" w:rsidR="00892A66" w:rsidRDefault="00892A66" w:rsidP="00B74A50">
      <w:pPr>
        <w:widowControl w:val="0"/>
        <w:autoSpaceDE w:val="0"/>
        <w:autoSpaceDN w:val="0"/>
        <w:adjustRightInd w:val="0"/>
        <w:ind w:firstLine="709"/>
        <w:jc w:val="both"/>
        <w:rPr>
          <w:color w:val="000000" w:themeColor="text1"/>
          <w:sz w:val="28"/>
          <w:szCs w:val="28"/>
        </w:rPr>
      </w:pPr>
    </w:p>
    <w:p w14:paraId="43D8E58C" w14:textId="6CE9A18C" w:rsidR="00892A66" w:rsidRDefault="00892A66" w:rsidP="00B74A50">
      <w:pPr>
        <w:widowControl w:val="0"/>
        <w:autoSpaceDE w:val="0"/>
        <w:autoSpaceDN w:val="0"/>
        <w:adjustRightInd w:val="0"/>
        <w:ind w:firstLine="709"/>
        <w:jc w:val="both"/>
        <w:rPr>
          <w:color w:val="000000" w:themeColor="text1"/>
          <w:sz w:val="28"/>
          <w:szCs w:val="28"/>
        </w:rPr>
      </w:pPr>
    </w:p>
    <w:p w14:paraId="59E76002" w14:textId="1C5B1926" w:rsidR="00892A66" w:rsidRDefault="00892A66" w:rsidP="00B74A50">
      <w:pPr>
        <w:widowControl w:val="0"/>
        <w:autoSpaceDE w:val="0"/>
        <w:autoSpaceDN w:val="0"/>
        <w:adjustRightInd w:val="0"/>
        <w:ind w:firstLine="709"/>
        <w:jc w:val="both"/>
        <w:rPr>
          <w:color w:val="000000" w:themeColor="text1"/>
          <w:sz w:val="28"/>
          <w:szCs w:val="28"/>
        </w:rPr>
      </w:pPr>
    </w:p>
    <w:p w14:paraId="6DE09A46" w14:textId="5C8B569B" w:rsidR="00892A66" w:rsidRDefault="00892A66" w:rsidP="00B74A50">
      <w:pPr>
        <w:widowControl w:val="0"/>
        <w:autoSpaceDE w:val="0"/>
        <w:autoSpaceDN w:val="0"/>
        <w:adjustRightInd w:val="0"/>
        <w:ind w:firstLine="709"/>
        <w:jc w:val="both"/>
        <w:rPr>
          <w:color w:val="000000" w:themeColor="text1"/>
          <w:sz w:val="28"/>
          <w:szCs w:val="28"/>
        </w:rPr>
      </w:pPr>
    </w:p>
    <w:p w14:paraId="688656CB" w14:textId="77777777" w:rsidR="00892A66" w:rsidRDefault="00892A66" w:rsidP="00B74A50">
      <w:pPr>
        <w:widowControl w:val="0"/>
        <w:autoSpaceDE w:val="0"/>
        <w:autoSpaceDN w:val="0"/>
        <w:adjustRightInd w:val="0"/>
        <w:ind w:firstLine="709"/>
        <w:jc w:val="both"/>
        <w:rPr>
          <w:color w:val="000000" w:themeColor="text1"/>
          <w:sz w:val="28"/>
          <w:szCs w:val="28"/>
        </w:rPr>
      </w:pPr>
    </w:p>
    <w:p w14:paraId="1DC3847C" w14:textId="380F6235" w:rsidR="00C05181" w:rsidRDefault="00C05181" w:rsidP="00B74A50">
      <w:pPr>
        <w:widowControl w:val="0"/>
        <w:autoSpaceDE w:val="0"/>
        <w:autoSpaceDN w:val="0"/>
        <w:adjustRightInd w:val="0"/>
        <w:ind w:firstLine="709"/>
        <w:jc w:val="both"/>
        <w:rPr>
          <w:color w:val="000000" w:themeColor="text1"/>
          <w:sz w:val="28"/>
          <w:szCs w:val="28"/>
        </w:rPr>
      </w:pPr>
    </w:p>
    <w:p w14:paraId="2C58A5D1" w14:textId="77777777" w:rsidR="00810AAA" w:rsidRPr="00DE2F4F" w:rsidRDefault="00810AAA" w:rsidP="00810AAA">
      <w:pPr>
        <w:widowControl w:val="0"/>
        <w:autoSpaceDE w:val="0"/>
        <w:autoSpaceDN w:val="0"/>
        <w:adjustRightInd w:val="0"/>
        <w:ind w:firstLine="709"/>
        <w:rPr>
          <w:color w:val="000000" w:themeColor="text1"/>
          <w:sz w:val="28"/>
          <w:szCs w:val="28"/>
        </w:rPr>
      </w:pPr>
      <w:r>
        <w:rPr>
          <w:color w:val="000000" w:themeColor="text1"/>
          <w:sz w:val="28"/>
          <w:szCs w:val="28"/>
        </w:rPr>
        <w:lastRenderedPageBreak/>
        <w:t xml:space="preserve">                                                      </w:t>
      </w:r>
      <w:r w:rsidRPr="00DE2F4F">
        <w:rPr>
          <w:color w:val="000000" w:themeColor="text1"/>
          <w:sz w:val="28"/>
          <w:szCs w:val="28"/>
        </w:rPr>
        <w:t xml:space="preserve">Приложение </w:t>
      </w:r>
      <w:r>
        <w:rPr>
          <w:color w:val="000000" w:themeColor="text1"/>
          <w:sz w:val="28"/>
          <w:szCs w:val="28"/>
        </w:rPr>
        <w:t>2</w:t>
      </w:r>
    </w:p>
    <w:p w14:paraId="5FDE0948" w14:textId="77777777" w:rsidR="00810AAA" w:rsidRPr="00DE2F4F" w:rsidRDefault="00810AAA" w:rsidP="00810AAA">
      <w:pPr>
        <w:tabs>
          <w:tab w:val="left" w:pos="4536"/>
        </w:tabs>
        <w:jc w:val="both"/>
        <w:rPr>
          <w:color w:val="000000" w:themeColor="text1"/>
          <w:sz w:val="28"/>
          <w:szCs w:val="28"/>
        </w:rPr>
      </w:pPr>
      <w:r w:rsidRPr="00DE2F4F">
        <w:rPr>
          <w:color w:val="000000" w:themeColor="text1"/>
          <w:sz w:val="28"/>
          <w:szCs w:val="28"/>
        </w:rPr>
        <w:tab/>
        <w:t>к Правилам организации обслуживания</w:t>
      </w:r>
    </w:p>
    <w:p w14:paraId="6416FE7F" w14:textId="1F0BD46C" w:rsidR="00810AAA" w:rsidRDefault="00810AAA" w:rsidP="00810AAA">
      <w:pPr>
        <w:jc w:val="both"/>
        <w:rPr>
          <w:color w:val="000000" w:themeColor="text1"/>
          <w:sz w:val="28"/>
          <w:szCs w:val="28"/>
        </w:rPr>
      </w:pPr>
      <w:r>
        <w:rPr>
          <w:color w:val="000000" w:themeColor="text1"/>
          <w:sz w:val="28"/>
          <w:szCs w:val="28"/>
        </w:rPr>
        <w:t xml:space="preserve">                                                                </w:t>
      </w:r>
      <w:r w:rsidRPr="00DE2F4F">
        <w:rPr>
          <w:color w:val="000000" w:themeColor="text1"/>
          <w:sz w:val="28"/>
          <w:szCs w:val="28"/>
        </w:rPr>
        <w:t xml:space="preserve">счетов клиентов </w:t>
      </w:r>
      <w:r w:rsidR="00EB1A85" w:rsidRPr="00EB1A85">
        <w:rPr>
          <w:color w:val="000000" w:themeColor="text1"/>
          <w:sz w:val="28"/>
          <w:szCs w:val="28"/>
        </w:rPr>
        <w:t>ЗАО «Банк РРБ»</w:t>
      </w:r>
      <w:r w:rsidRPr="00DE2F4F">
        <w:rPr>
          <w:color w:val="000000" w:themeColor="text1"/>
          <w:sz w:val="28"/>
          <w:szCs w:val="28"/>
        </w:rPr>
        <w:t xml:space="preserve"> - </w:t>
      </w:r>
    </w:p>
    <w:p w14:paraId="612E4B31" w14:textId="77777777" w:rsidR="00810AAA" w:rsidRPr="00DE2F4F" w:rsidRDefault="00810AAA" w:rsidP="00810AAA">
      <w:pPr>
        <w:jc w:val="both"/>
        <w:rPr>
          <w:color w:val="000000" w:themeColor="text1"/>
          <w:sz w:val="28"/>
          <w:szCs w:val="28"/>
        </w:rPr>
      </w:pPr>
      <w:r>
        <w:rPr>
          <w:color w:val="000000" w:themeColor="text1"/>
          <w:sz w:val="28"/>
          <w:szCs w:val="28"/>
        </w:rPr>
        <w:t xml:space="preserve">                                                                </w:t>
      </w:r>
      <w:r w:rsidRPr="00DE2F4F">
        <w:rPr>
          <w:color w:val="000000" w:themeColor="text1"/>
          <w:sz w:val="28"/>
          <w:szCs w:val="28"/>
        </w:rPr>
        <w:t>физических лиц</w:t>
      </w:r>
    </w:p>
    <w:p w14:paraId="480776B5" w14:textId="77777777" w:rsidR="00810AAA" w:rsidRDefault="00810AAA" w:rsidP="00810AAA">
      <w:pPr>
        <w:jc w:val="both"/>
        <w:rPr>
          <w:sz w:val="28"/>
          <w:szCs w:val="28"/>
        </w:rPr>
      </w:pPr>
    </w:p>
    <w:p w14:paraId="6161EAC6" w14:textId="77777777" w:rsidR="00810AAA" w:rsidRPr="00DE2F4F" w:rsidRDefault="00810AAA" w:rsidP="00810AAA">
      <w:pPr>
        <w:jc w:val="both"/>
        <w:rPr>
          <w:sz w:val="28"/>
          <w:szCs w:val="28"/>
        </w:rPr>
      </w:pPr>
      <w:r>
        <w:rPr>
          <w:sz w:val="28"/>
          <w:szCs w:val="28"/>
        </w:rPr>
        <w:t>УСЛОВИЯ</w:t>
      </w:r>
    </w:p>
    <w:p w14:paraId="047892CA" w14:textId="2C976DAF" w:rsidR="00810AAA" w:rsidRPr="00DE2F4F" w:rsidRDefault="00810AAA" w:rsidP="00810AAA">
      <w:pPr>
        <w:jc w:val="both"/>
        <w:rPr>
          <w:sz w:val="28"/>
          <w:szCs w:val="28"/>
        </w:rPr>
      </w:pPr>
      <w:r w:rsidRPr="00DE2F4F">
        <w:rPr>
          <w:sz w:val="28"/>
          <w:szCs w:val="28"/>
        </w:rPr>
        <w:t xml:space="preserve">проведения в </w:t>
      </w:r>
      <w:r w:rsidR="00EB1A85" w:rsidRPr="00EB1A85">
        <w:rPr>
          <w:sz w:val="28"/>
          <w:szCs w:val="28"/>
        </w:rPr>
        <w:t>ЗАО «Банк РРБ»</w:t>
      </w:r>
    </w:p>
    <w:p w14:paraId="20A3EF3B" w14:textId="77777777" w:rsidR="00810AAA" w:rsidRPr="00DE2F4F" w:rsidRDefault="00810AAA" w:rsidP="00810AAA">
      <w:pPr>
        <w:jc w:val="both"/>
        <w:rPr>
          <w:sz w:val="28"/>
          <w:szCs w:val="28"/>
        </w:rPr>
      </w:pPr>
      <w:r w:rsidRPr="00DE2F4F">
        <w:rPr>
          <w:sz w:val="28"/>
          <w:szCs w:val="28"/>
        </w:rPr>
        <w:t>мгновенных платежей физических лиц с</w:t>
      </w:r>
    </w:p>
    <w:p w14:paraId="7C891084" w14:textId="77777777" w:rsidR="001E57E9" w:rsidRDefault="00810AAA" w:rsidP="001E57E9">
      <w:pPr>
        <w:jc w:val="both"/>
        <w:rPr>
          <w:sz w:val="28"/>
          <w:szCs w:val="28"/>
        </w:rPr>
      </w:pPr>
      <w:r w:rsidRPr="00DE2F4F">
        <w:rPr>
          <w:sz w:val="28"/>
          <w:szCs w:val="28"/>
        </w:rPr>
        <w:t xml:space="preserve">использованием </w:t>
      </w:r>
      <w:r w:rsidR="001E57E9">
        <w:rPr>
          <w:sz w:val="28"/>
          <w:szCs w:val="28"/>
        </w:rPr>
        <w:t>СМП</w:t>
      </w:r>
      <w:r w:rsidRPr="00DE2F4F">
        <w:rPr>
          <w:sz w:val="28"/>
          <w:szCs w:val="28"/>
        </w:rPr>
        <w:t xml:space="preserve"> по номеру мобильного </w:t>
      </w:r>
    </w:p>
    <w:p w14:paraId="66D714C5" w14:textId="2A138487" w:rsidR="00810AAA" w:rsidRDefault="00810AAA" w:rsidP="00810AAA">
      <w:pPr>
        <w:jc w:val="both"/>
        <w:rPr>
          <w:sz w:val="28"/>
          <w:szCs w:val="28"/>
        </w:rPr>
      </w:pPr>
      <w:r w:rsidRPr="00DE2F4F">
        <w:rPr>
          <w:sz w:val="28"/>
          <w:szCs w:val="28"/>
        </w:rPr>
        <w:t>телефона</w:t>
      </w:r>
      <w:r w:rsidR="001E57E9">
        <w:rPr>
          <w:sz w:val="28"/>
          <w:szCs w:val="28"/>
        </w:rPr>
        <w:t xml:space="preserve"> </w:t>
      </w:r>
      <w:r w:rsidRPr="00DE2F4F">
        <w:rPr>
          <w:sz w:val="28"/>
          <w:szCs w:val="28"/>
        </w:rPr>
        <w:t>(идентификатора)</w:t>
      </w:r>
    </w:p>
    <w:p w14:paraId="6444BDA1" w14:textId="77777777" w:rsidR="00810AAA" w:rsidRPr="00DE2F4F" w:rsidRDefault="00810AAA" w:rsidP="00810AAA">
      <w:pPr>
        <w:jc w:val="both"/>
        <w:rPr>
          <w:sz w:val="28"/>
          <w:szCs w:val="28"/>
        </w:rPr>
      </w:pPr>
    </w:p>
    <w:p w14:paraId="3C2BB131" w14:textId="33B1261A" w:rsidR="00810AAA" w:rsidRPr="00DE2F4F" w:rsidRDefault="00810AAA" w:rsidP="00810AAA">
      <w:pPr>
        <w:ind w:firstLine="709"/>
        <w:jc w:val="both"/>
        <w:rPr>
          <w:sz w:val="28"/>
          <w:szCs w:val="28"/>
        </w:rPr>
      </w:pPr>
      <w:r w:rsidRPr="00DE2F4F">
        <w:rPr>
          <w:sz w:val="28"/>
          <w:szCs w:val="28"/>
        </w:rPr>
        <w:t>Настоящи</w:t>
      </w:r>
      <w:r>
        <w:rPr>
          <w:sz w:val="28"/>
          <w:szCs w:val="28"/>
        </w:rPr>
        <w:t>е</w:t>
      </w:r>
      <w:r w:rsidRPr="00DE2F4F">
        <w:rPr>
          <w:sz w:val="28"/>
          <w:szCs w:val="28"/>
        </w:rPr>
        <w:t xml:space="preserve"> </w:t>
      </w:r>
      <w:r>
        <w:rPr>
          <w:sz w:val="28"/>
          <w:szCs w:val="28"/>
        </w:rPr>
        <w:t>Условия</w:t>
      </w:r>
      <w:r w:rsidRPr="00DE2F4F">
        <w:rPr>
          <w:sz w:val="28"/>
          <w:szCs w:val="28"/>
        </w:rPr>
        <w:t xml:space="preserve"> явля</w:t>
      </w:r>
      <w:r>
        <w:rPr>
          <w:sz w:val="28"/>
          <w:szCs w:val="28"/>
        </w:rPr>
        <w:t>е</w:t>
      </w:r>
      <w:r w:rsidRPr="00DE2F4F">
        <w:rPr>
          <w:sz w:val="28"/>
          <w:szCs w:val="28"/>
        </w:rPr>
        <w:t xml:space="preserve">тся неотъемлемой частью </w:t>
      </w:r>
      <w:r>
        <w:rPr>
          <w:sz w:val="28"/>
          <w:szCs w:val="28"/>
        </w:rPr>
        <w:t>Д</w:t>
      </w:r>
      <w:r w:rsidRPr="00DE2F4F">
        <w:rPr>
          <w:sz w:val="28"/>
          <w:szCs w:val="28"/>
        </w:rPr>
        <w:t>оговора текущего</w:t>
      </w:r>
      <w:r>
        <w:rPr>
          <w:sz w:val="28"/>
          <w:szCs w:val="28"/>
        </w:rPr>
        <w:t xml:space="preserve"> </w:t>
      </w:r>
      <w:r w:rsidRPr="00DE2F4F">
        <w:rPr>
          <w:sz w:val="28"/>
          <w:szCs w:val="28"/>
        </w:rPr>
        <w:t>(расчетного) банковского счета физического лица, заключенного между</w:t>
      </w:r>
      <w:r>
        <w:rPr>
          <w:sz w:val="28"/>
          <w:szCs w:val="28"/>
        </w:rPr>
        <w:t xml:space="preserve"> </w:t>
      </w:r>
      <w:r w:rsidR="00EB1A85" w:rsidRPr="00EB1A85">
        <w:rPr>
          <w:sz w:val="28"/>
          <w:szCs w:val="28"/>
        </w:rPr>
        <w:t>ЗАО «Банк РРБ»</w:t>
      </w:r>
      <w:r w:rsidRPr="00DE2F4F">
        <w:rPr>
          <w:sz w:val="28"/>
          <w:szCs w:val="28"/>
        </w:rPr>
        <w:t xml:space="preserve"> и </w:t>
      </w:r>
      <w:r>
        <w:rPr>
          <w:sz w:val="28"/>
          <w:szCs w:val="28"/>
        </w:rPr>
        <w:t>Клиентом</w:t>
      </w:r>
      <w:r w:rsidRPr="00DE2F4F">
        <w:rPr>
          <w:sz w:val="28"/>
          <w:szCs w:val="28"/>
        </w:rPr>
        <w:t xml:space="preserve"> (далее – Стороны), и определя</w:t>
      </w:r>
      <w:r>
        <w:rPr>
          <w:sz w:val="28"/>
          <w:szCs w:val="28"/>
        </w:rPr>
        <w:t>ю</w:t>
      </w:r>
      <w:r w:rsidRPr="00DE2F4F">
        <w:rPr>
          <w:sz w:val="28"/>
          <w:szCs w:val="28"/>
        </w:rPr>
        <w:t>т</w:t>
      </w:r>
      <w:r>
        <w:rPr>
          <w:sz w:val="28"/>
          <w:szCs w:val="28"/>
        </w:rPr>
        <w:t xml:space="preserve"> </w:t>
      </w:r>
      <w:r w:rsidRPr="00DE2F4F">
        <w:rPr>
          <w:sz w:val="28"/>
          <w:szCs w:val="28"/>
        </w:rPr>
        <w:t>общие права, обязанности и ответственность Сторон, а также иные условия при</w:t>
      </w:r>
      <w:r>
        <w:rPr>
          <w:sz w:val="28"/>
          <w:szCs w:val="28"/>
        </w:rPr>
        <w:t xml:space="preserve"> </w:t>
      </w:r>
      <w:r w:rsidRPr="00DE2F4F">
        <w:rPr>
          <w:sz w:val="28"/>
          <w:szCs w:val="28"/>
        </w:rPr>
        <w:t xml:space="preserve">проведении мгновенных платежей физических лиц с использованием </w:t>
      </w:r>
      <w:r w:rsidR="001E57E9">
        <w:rPr>
          <w:sz w:val="28"/>
          <w:szCs w:val="28"/>
        </w:rPr>
        <w:t>СМП</w:t>
      </w:r>
      <w:r w:rsidRPr="00DE2F4F">
        <w:rPr>
          <w:sz w:val="28"/>
          <w:szCs w:val="28"/>
        </w:rPr>
        <w:t xml:space="preserve"> по номеру мобильного телефона (идентификатора). Во</w:t>
      </w:r>
      <w:r>
        <w:rPr>
          <w:sz w:val="28"/>
          <w:szCs w:val="28"/>
        </w:rPr>
        <w:t xml:space="preserve"> </w:t>
      </w:r>
      <w:r w:rsidRPr="00DE2F4F">
        <w:rPr>
          <w:sz w:val="28"/>
          <w:szCs w:val="28"/>
        </w:rPr>
        <w:t xml:space="preserve">всем остальном, что не предусмотрено настоящими </w:t>
      </w:r>
      <w:r>
        <w:rPr>
          <w:sz w:val="28"/>
          <w:szCs w:val="28"/>
        </w:rPr>
        <w:t>Условиями</w:t>
      </w:r>
      <w:r w:rsidRPr="00DE2F4F">
        <w:rPr>
          <w:sz w:val="28"/>
          <w:szCs w:val="28"/>
        </w:rPr>
        <w:t xml:space="preserve"> и </w:t>
      </w:r>
      <w:r>
        <w:rPr>
          <w:sz w:val="28"/>
          <w:szCs w:val="28"/>
        </w:rPr>
        <w:t>Д</w:t>
      </w:r>
      <w:r w:rsidRPr="00DE2F4F">
        <w:rPr>
          <w:sz w:val="28"/>
          <w:szCs w:val="28"/>
        </w:rPr>
        <w:t>оговором</w:t>
      </w:r>
      <w:r>
        <w:rPr>
          <w:sz w:val="28"/>
          <w:szCs w:val="28"/>
        </w:rPr>
        <w:t xml:space="preserve"> </w:t>
      </w:r>
      <w:r w:rsidRPr="00DE2F4F">
        <w:rPr>
          <w:sz w:val="28"/>
          <w:szCs w:val="28"/>
        </w:rPr>
        <w:t>текущего (расчетного) банковского счета, Стороны руководствуются</w:t>
      </w:r>
      <w:r>
        <w:rPr>
          <w:sz w:val="28"/>
          <w:szCs w:val="28"/>
        </w:rPr>
        <w:t xml:space="preserve"> </w:t>
      </w:r>
      <w:r w:rsidRPr="00DE2F4F">
        <w:rPr>
          <w:sz w:val="28"/>
          <w:szCs w:val="28"/>
        </w:rPr>
        <w:t>законодательством Республики Беларусь.</w:t>
      </w:r>
    </w:p>
    <w:p w14:paraId="73396742" w14:textId="77777777" w:rsidR="00810AAA" w:rsidRPr="00DE2F4F" w:rsidRDefault="00810AAA" w:rsidP="00810AAA">
      <w:pPr>
        <w:ind w:firstLine="708"/>
        <w:jc w:val="both"/>
        <w:rPr>
          <w:sz w:val="28"/>
          <w:szCs w:val="28"/>
        </w:rPr>
      </w:pPr>
      <w:r w:rsidRPr="00DE2F4F">
        <w:rPr>
          <w:sz w:val="28"/>
          <w:szCs w:val="28"/>
        </w:rPr>
        <w:t xml:space="preserve">Для целей настоящих </w:t>
      </w:r>
      <w:r>
        <w:rPr>
          <w:sz w:val="28"/>
          <w:szCs w:val="28"/>
        </w:rPr>
        <w:t>Условий</w:t>
      </w:r>
      <w:r w:rsidRPr="00DE2F4F">
        <w:rPr>
          <w:sz w:val="28"/>
          <w:szCs w:val="28"/>
        </w:rPr>
        <w:t xml:space="preserve"> </w:t>
      </w:r>
      <w:r>
        <w:rPr>
          <w:sz w:val="28"/>
          <w:szCs w:val="28"/>
        </w:rPr>
        <w:t xml:space="preserve">под </w:t>
      </w:r>
      <w:r w:rsidRPr="003D4538">
        <w:rPr>
          <w:sz w:val="28"/>
          <w:szCs w:val="28"/>
        </w:rPr>
        <w:t>текущи</w:t>
      </w:r>
      <w:r>
        <w:rPr>
          <w:sz w:val="28"/>
          <w:szCs w:val="28"/>
        </w:rPr>
        <w:t>м</w:t>
      </w:r>
      <w:r w:rsidRPr="003D4538">
        <w:rPr>
          <w:sz w:val="28"/>
          <w:szCs w:val="28"/>
        </w:rPr>
        <w:t xml:space="preserve"> счет</w:t>
      </w:r>
      <w:r>
        <w:rPr>
          <w:sz w:val="28"/>
          <w:szCs w:val="28"/>
        </w:rPr>
        <w:t>ом понимается</w:t>
      </w:r>
      <w:r w:rsidRPr="003D4538">
        <w:rPr>
          <w:sz w:val="28"/>
          <w:szCs w:val="28"/>
        </w:rPr>
        <w:t xml:space="preserve"> текущий (расчетный) банковский счет физического лица в</w:t>
      </w:r>
      <w:r>
        <w:rPr>
          <w:sz w:val="28"/>
          <w:szCs w:val="28"/>
        </w:rPr>
        <w:t xml:space="preserve"> </w:t>
      </w:r>
      <w:r w:rsidRPr="003D4538">
        <w:rPr>
          <w:sz w:val="28"/>
          <w:szCs w:val="28"/>
        </w:rPr>
        <w:t>белорусских рублях, за исключением</w:t>
      </w:r>
      <w:r>
        <w:rPr>
          <w:sz w:val="28"/>
          <w:szCs w:val="28"/>
        </w:rPr>
        <w:t xml:space="preserve"> </w:t>
      </w:r>
      <w:r w:rsidRPr="003D4538">
        <w:rPr>
          <w:sz w:val="28"/>
          <w:szCs w:val="28"/>
        </w:rPr>
        <w:t>текущего счета, доступ к которому может быть обеспечен при использовании</w:t>
      </w:r>
      <w:r>
        <w:rPr>
          <w:sz w:val="28"/>
          <w:szCs w:val="28"/>
        </w:rPr>
        <w:t xml:space="preserve"> </w:t>
      </w:r>
      <w:r w:rsidRPr="003D4538">
        <w:rPr>
          <w:sz w:val="28"/>
          <w:szCs w:val="28"/>
        </w:rPr>
        <w:t>дебетовой банковской платежной карточки</w:t>
      </w:r>
      <w:r>
        <w:rPr>
          <w:sz w:val="28"/>
          <w:szCs w:val="28"/>
        </w:rPr>
        <w:t>.</w:t>
      </w:r>
    </w:p>
    <w:p w14:paraId="7C3B5399" w14:textId="77777777" w:rsidR="00810AAA" w:rsidRDefault="00810AAA" w:rsidP="00810AAA">
      <w:pPr>
        <w:jc w:val="center"/>
        <w:rPr>
          <w:sz w:val="28"/>
          <w:szCs w:val="28"/>
        </w:rPr>
      </w:pPr>
    </w:p>
    <w:p w14:paraId="0B0301E8" w14:textId="77777777" w:rsidR="00810AAA" w:rsidRDefault="00810AAA" w:rsidP="00810AAA">
      <w:pPr>
        <w:jc w:val="center"/>
        <w:rPr>
          <w:sz w:val="28"/>
          <w:szCs w:val="28"/>
        </w:rPr>
      </w:pPr>
      <w:r>
        <w:rPr>
          <w:sz w:val="28"/>
          <w:szCs w:val="28"/>
        </w:rPr>
        <w:t>1</w:t>
      </w:r>
      <w:r w:rsidRPr="00DE2F4F">
        <w:rPr>
          <w:sz w:val="28"/>
          <w:szCs w:val="28"/>
        </w:rPr>
        <w:t xml:space="preserve">. ОБЩИЕ </w:t>
      </w:r>
      <w:r>
        <w:rPr>
          <w:sz w:val="28"/>
          <w:szCs w:val="28"/>
        </w:rPr>
        <w:t>УСЛОВИЯ</w:t>
      </w:r>
      <w:r w:rsidRPr="00DE2F4F">
        <w:rPr>
          <w:sz w:val="28"/>
          <w:szCs w:val="28"/>
        </w:rPr>
        <w:t xml:space="preserve"> ОСУЩЕСТВЛЕНИЯ МГНОВЕННЫХ ПЛАТЕЖЕЙ</w:t>
      </w:r>
    </w:p>
    <w:p w14:paraId="0D6CD55C" w14:textId="77777777" w:rsidR="00810AAA" w:rsidRPr="00DE2F4F" w:rsidRDefault="00810AAA" w:rsidP="00810AAA">
      <w:pPr>
        <w:jc w:val="center"/>
        <w:rPr>
          <w:sz w:val="28"/>
          <w:szCs w:val="28"/>
        </w:rPr>
      </w:pPr>
    </w:p>
    <w:p w14:paraId="2341E71E" w14:textId="77777777" w:rsidR="00810AAA" w:rsidRPr="00DE2F4F" w:rsidRDefault="00810AAA" w:rsidP="00810AAA">
      <w:pPr>
        <w:ind w:firstLine="708"/>
        <w:jc w:val="both"/>
        <w:rPr>
          <w:sz w:val="28"/>
          <w:szCs w:val="28"/>
        </w:rPr>
      </w:pPr>
      <w:r>
        <w:rPr>
          <w:sz w:val="28"/>
          <w:szCs w:val="28"/>
        </w:rPr>
        <w:t>1</w:t>
      </w:r>
      <w:r w:rsidRPr="00DE2F4F">
        <w:rPr>
          <w:sz w:val="28"/>
          <w:szCs w:val="28"/>
        </w:rPr>
        <w:t>. Платежи с использованием СМП осуществляются в соответствии с</w:t>
      </w:r>
      <w:r>
        <w:rPr>
          <w:sz w:val="28"/>
          <w:szCs w:val="28"/>
        </w:rPr>
        <w:t xml:space="preserve"> </w:t>
      </w:r>
      <w:r w:rsidRPr="00DE2F4F">
        <w:rPr>
          <w:sz w:val="28"/>
          <w:szCs w:val="28"/>
        </w:rPr>
        <w:t xml:space="preserve">порядком, установленным </w:t>
      </w:r>
      <w:r>
        <w:rPr>
          <w:sz w:val="28"/>
          <w:szCs w:val="28"/>
        </w:rPr>
        <w:t>законодательством Республики Беларусь</w:t>
      </w:r>
      <w:r w:rsidRPr="00DE2F4F">
        <w:rPr>
          <w:sz w:val="28"/>
          <w:szCs w:val="28"/>
        </w:rPr>
        <w:t xml:space="preserve"> и настоящими </w:t>
      </w:r>
      <w:r>
        <w:rPr>
          <w:sz w:val="28"/>
          <w:szCs w:val="28"/>
        </w:rPr>
        <w:t>Условиями</w:t>
      </w:r>
      <w:r w:rsidRPr="00DE2F4F">
        <w:rPr>
          <w:sz w:val="28"/>
          <w:szCs w:val="28"/>
        </w:rPr>
        <w:t>.</w:t>
      </w:r>
    </w:p>
    <w:p w14:paraId="324C2252" w14:textId="77777777" w:rsidR="00810AAA" w:rsidRPr="00DE2F4F" w:rsidRDefault="00810AAA" w:rsidP="00810AAA">
      <w:pPr>
        <w:ind w:firstLine="708"/>
        <w:jc w:val="both"/>
        <w:rPr>
          <w:sz w:val="28"/>
          <w:szCs w:val="28"/>
        </w:rPr>
      </w:pPr>
      <w:r w:rsidRPr="00A3109A">
        <w:rPr>
          <w:sz w:val="28"/>
          <w:szCs w:val="28"/>
        </w:rPr>
        <w:t>2. Банк оказывает следующие услуги Клиенту с использованием СМП: регистрация в СМП, изменение реквизитов текущего счета для зачисления денежных средств по поступившим платежам, отправление платежей, зачисление денежных средств по поступившим платежам на текущий счет Клиента.</w:t>
      </w:r>
    </w:p>
    <w:p w14:paraId="2DCD7503" w14:textId="77777777" w:rsidR="00810AAA" w:rsidRPr="00DE2F4F" w:rsidRDefault="00810AAA" w:rsidP="00810AAA">
      <w:pPr>
        <w:ind w:firstLine="708"/>
        <w:jc w:val="both"/>
        <w:rPr>
          <w:sz w:val="28"/>
          <w:szCs w:val="28"/>
        </w:rPr>
      </w:pPr>
      <w:r w:rsidRPr="00DE2F4F">
        <w:rPr>
          <w:sz w:val="28"/>
          <w:szCs w:val="28"/>
        </w:rPr>
        <w:t>3. Банк предоставляет доступ к СМП в режиме 24/7/365, платежи</w:t>
      </w:r>
      <w:r>
        <w:rPr>
          <w:sz w:val="28"/>
          <w:szCs w:val="28"/>
        </w:rPr>
        <w:t xml:space="preserve"> </w:t>
      </w:r>
      <w:r w:rsidRPr="00DE2F4F">
        <w:rPr>
          <w:sz w:val="28"/>
          <w:szCs w:val="28"/>
        </w:rPr>
        <w:t>осуществляются в режиме времени, приближенном к реальному, за</w:t>
      </w:r>
      <w:r>
        <w:rPr>
          <w:sz w:val="28"/>
          <w:szCs w:val="28"/>
        </w:rPr>
        <w:t xml:space="preserve"> </w:t>
      </w:r>
      <w:r w:rsidRPr="00DE2F4F">
        <w:rPr>
          <w:sz w:val="28"/>
          <w:szCs w:val="28"/>
        </w:rPr>
        <w:t>исключением времени проведения технических работ.</w:t>
      </w:r>
    </w:p>
    <w:p w14:paraId="3E0ECA08" w14:textId="77777777" w:rsidR="00810AAA" w:rsidRPr="00DE2F4F" w:rsidRDefault="00810AAA" w:rsidP="00810AAA">
      <w:pPr>
        <w:ind w:firstLine="708"/>
        <w:jc w:val="both"/>
        <w:rPr>
          <w:sz w:val="28"/>
          <w:szCs w:val="28"/>
        </w:rPr>
      </w:pPr>
      <w:r w:rsidRPr="00DE2F4F">
        <w:rPr>
          <w:sz w:val="28"/>
          <w:szCs w:val="28"/>
        </w:rPr>
        <w:t xml:space="preserve">4. </w:t>
      </w:r>
      <w:r>
        <w:rPr>
          <w:sz w:val="28"/>
          <w:szCs w:val="28"/>
        </w:rPr>
        <w:t>Клиентом</w:t>
      </w:r>
      <w:r w:rsidRPr="00DE2F4F">
        <w:rPr>
          <w:sz w:val="28"/>
          <w:szCs w:val="28"/>
        </w:rPr>
        <w:t xml:space="preserve"> осуществляются мгновенные платежи с текущих</w:t>
      </w:r>
      <w:r>
        <w:rPr>
          <w:sz w:val="28"/>
          <w:szCs w:val="28"/>
        </w:rPr>
        <w:t xml:space="preserve"> </w:t>
      </w:r>
      <w:r w:rsidRPr="00DE2F4F">
        <w:rPr>
          <w:sz w:val="28"/>
          <w:szCs w:val="28"/>
        </w:rPr>
        <w:t>счетов, открытых в Банке в белорусских рублях, для зачисления белорусских</w:t>
      </w:r>
      <w:r>
        <w:rPr>
          <w:sz w:val="28"/>
          <w:szCs w:val="28"/>
        </w:rPr>
        <w:t xml:space="preserve"> </w:t>
      </w:r>
      <w:r w:rsidRPr="00DE2F4F">
        <w:rPr>
          <w:sz w:val="28"/>
          <w:szCs w:val="28"/>
        </w:rPr>
        <w:t>рублей на счета бенефициаров, открытых в иных банках – участниках СМП</w:t>
      </w:r>
      <w:r>
        <w:rPr>
          <w:sz w:val="28"/>
          <w:szCs w:val="28"/>
        </w:rPr>
        <w:t xml:space="preserve"> </w:t>
      </w:r>
      <w:r w:rsidRPr="00DE2F4F">
        <w:rPr>
          <w:sz w:val="28"/>
          <w:szCs w:val="28"/>
        </w:rPr>
        <w:t>Республики Беларусь.</w:t>
      </w:r>
    </w:p>
    <w:p w14:paraId="58697BDB" w14:textId="77777777" w:rsidR="00810AAA" w:rsidRPr="00DE2F4F" w:rsidRDefault="00810AAA" w:rsidP="00810AAA">
      <w:pPr>
        <w:ind w:firstLine="708"/>
        <w:jc w:val="both"/>
        <w:rPr>
          <w:sz w:val="28"/>
          <w:szCs w:val="28"/>
        </w:rPr>
      </w:pPr>
      <w:r w:rsidRPr="00DE2F4F">
        <w:rPr>
          <w:sz w:val="28"/>
          <w:szCs w:val="28"/>
        </w:rPr>
        <w:t>5. При отправлении мгновенных платежей с использованием СМП Банк</w:t>
      </w:r>
      <w:r>
        <w:rPr>
          <w:sz w:val="28"/>
          <w:szCs w:val="28"/>
        </w:rPr>
        <w:t xml:space="preserve"> </w:t>
      </w:r>
      <w:r w:rsidRPr="00DE2F4F">
        <w:rPr>
          <w:sz w:val="28"/>
          <w:szCs w:val="28"/>
        </w:rPr>
        <w:t>устанавливает следующие ограничения:</w:t>
      </w:r>
    </w:p>
    <w:p w14:paraId="61C1706D" w14:textId="77777777" w:rsidR="00810AAA" w:rsidRPr="00DE2F4F" w:rsidRDefault="00810AAA" w:rsidP="00810AAA">
      <w:pPr>
        <w:ind w:firstLine="708"/>
        <w:jc w:val="both"/>
        <w:rPr>
          <w:sz w:val="28"/>
          <w:szCs w:val="28"/>
        </w:rPr>
      </w:pPr>
      <w:r>
        <w:rPr>
          <w:sz w:val="28"/>
          <w:szCs w:val="28"/>
        </w:rPr>
        <w:lastRenderedPageBreak/>
        <w:t xml:space="preserve">5.1. </w:t>
      </w:r>
      <w:r w:rsidRPr="00DE2F4F">
        <w:rPr>
          <w:sz w:val="28"/>
          <w:szCs w:val="28"/>
        </w:rPr>
        <w:t>максимальная сумма одного мгновенного платежа составляет 150 (сто</w:t>
      </w:r>
      <w:r>
        <w:rPr>
          <w:sz w:val="28"/>
          <w:szCs w:val="28"/>
        </w:rPr>
        <w:t xml:space="preserve"> </w:t>
      </w:r>
      <w:r w:rsidRPr="00DE2F4F">
        <w:rPr>
          <w:sz w:val="28"/>
          <w:szCs w:val="28"/>
        </w:rPr>
        <w:t>пятьдесят) белорусских рублей;</w:t>
      </w:r>
    </w:p>
    <w:p w14:paraId="5502E6B4" w14:textId="3E17CEFB" w:rsidR="00810AAA" w:rsidRPr="00DE2F4F" w:rsidRDefault="00810AAA" w:rsidP="00810AAA">
      <w:pPr>
        <w:ind w:firstLine="708"/>
        <w:jc w:val="both"/>
        <w:rPr>
          <w:sz w:val="28"/>
          <w:szCs w:val="28"/>
        </w:rPr>
      </w:pPr>
      <w:r>
        <w:rPr>
          <w:sz w:val="28"/>
          <w:szCs w:val="28"/>
        </w:rPr>
        <w:t xml:space="preserve">5.2. </w:t>
      </w:r>
      <w:r w:rsidRPr="00DE2F4F">
        <w:rPr>
          <w:sz w:val="28"/>
          <w:szCs w:val="28"/>
        </w:rPr>
        <w:t>максимальное количество операций осуществления мгновенных</w:t>
      </w:r>
      <w:r>
        <w:rPr>
          <w:sz w:val="28"/>
          <w:szCs w:val="28"/>
        </w:rPr>
        <w:t xml:space="preserve"> </w:t>
      </w:r>
      <w:r w:rsidRPr="00DE2F4F">
        <w:rPr>
          <w:sz w:val="28"/>
          <w:szCs w:val="28"/>
        </w:rPr>
        <w:t>платежей с использованием СМП за одни</w:t>
      </w:r>
      <w:r>
        <w:rPr>
          <w:sz w:val="28"/>
          <w:szCs w:val="28"/>
        </w:rPr>
        <w:t xml:space="preserve"> </w:t>
      </w:r>
      <w:r w:rsidRPr="00DE2F4F">
        <w:rPr>
          <w:sz w:val="28"/>
          <w:szCs w:val="28"/>
        </w:rPr>
        <w:t xml:space="preserve">календарные сутки составляет </w:t>
      </w:r>
      <w:r w:rsidR="00CF2496">
        <w:rPr>
          <w:sz w:val="28"/>
          <w:szCs w:val="28"/>
        </w:rPr>
        <w:t>3</w:t>
      </w:r>
      <w:r w:rsidRPr="00DE2F4F">
        <w:rPr>
          <w:sz w:val="28"/>
          <w:szCs w:val="28"/>
        </w:rPr>
        <w:t xml:space="preserve"> операци</w:t>
      </w:r>
      <w:r w:rsidR="000314AA">
        <w:rPr>
          <w:sz w:val="28"/>
          <w:szCs w:val="28"/>
        </w:rPr>
        <w:t>и</w:t>
      </w:r>
      <w:r w:rsidRPr="00DE2F4F">
        <w:rPr>
          <w:sz w:val="28"/>
          <w:szCs w:val="28"/>
        </w:rPr>
        <w:t xml:space="preserve"> на сумму, не превышающую </w:t>
      </w:r>
      <w:r w:rsidR="00CF2496">
        <w:rPr>
          <w:sz w:val="28"/>
          <w:szCs w:val="28"/>
        </w:rPr>
        <w:t>4</w:t>
      </w:r>
      <w:r w:rsidRPr="00DE2F4F">
        <w:rPr>
          <w:sz w:val="28"/>
          <w:szCs w:val="28"/>
        </w:rPr>
        <w:t>50</w:t>
      </w:r>
      <w:r>
        <w:rPr>
          <w:sz w:val="28"/>
          <w:szCs w:val="28"/>
        </w:rPr>
        <w:t xml:space="preserve"> </w:t>
      </w:r>
      <w:r w:rsidRPr="00DE2F4F">
        <w:rPr>
          <w:sz w:val="28"/>
          <w:szCs w:val="28"/>
        </w:rPr>
        <w:t>(</w:t>
      </w:r>
      <w:r w:rsidR="00CF2496">
        <w:rPr>
          <w:sz w:val="28"/>
          <w:szCs w:val="28"/>
        </w:rPr>
        <w:t>четыреста пятьдесят</w:t>
      </w:r>
      <w:r w:rsidRPr="00DE2F4F">
        <w:rPr>
          <w:sz w:val="28"/>
          <w:szCs w:val="28"/>
        </w:rPr>
        <w:t>) белорусских рублей.</w:t>
      </w:r>
    </w:p>
    <w:p w14:paraId="6B5970D0" w14:textId="77777777" w:rsidR="00810AAA" w:rsidRPr="00DE2F4F" w:rsidRDefault="00810AAA" w:rsidP="00810AAA">
      <w:pPr>
        <w:ind w:firstLine="708"/>
        <w:jc w:val="both"/>
        <w:rPr>
          <w:sz w:val="28"/>
          <w:szCs w:val="28"/>
        </w:rPr>
      </w:pPr>
      <w:r>
        <w:rPr>
          <w:sz w:val="28"/>
          <w:szCs w:val="28"/>
        </w:rPr>
        <w:t xml:space="preserve">5.3. </w:t>
      </w:r>
      <w:r w:rsidRPr="00DE2F4F">
        <w:rPr>
          <w:sz w:val="28"/>
          <w:szCs w:val="28"/>
        </w:rPr>
        <w:t>Банк вправе изменять и устанавливать иные ограничения на совершение</w:t>
      </w:r>
      <w:r>
        <w:rPr>
          <w:sz w:val="28"/>
          <w:szCs w:val="28"/>
        </w:rPr>
        <w:t xml:space="preserve"> </w:t>
      </w:r>
      <w:r w:rsidRPr="00DE2F4F">
        <w:rPr>
          <w:sz w:val="28"/>
          <w:szCs w:val="28"/>
        </w:rPr>
        <w:t>мгновенных платежей (разовые, суточные, месячные и др.) в одностороннем</w:t>
      </w:r>
      <w:r>
        <w:rPr>
          <w:sz w:val="28"/>
          <w:szCs w:val="28"/>
        </w:rPr>
        <w:t xml:space="preserve"> </w:t>
      </w:r>
      <w:r w:rsidRPr="00DE2F4F">
        <w:rPr>
          <w:sz w:val="28"/>
          <w:szCs w:val="28"/>
        </w:rPr>
        <w:t xml:space="preserve">порядке путем внесения соответствующих изменений в настоящие </w:t>
      </w:r>
      <w:r>
        <w:rPr>
          <w:sz w:val="28"/>
          <w:szCs w:val="28"/>
        </w:rPr>
        <w:t>Условия</w:t>
      </w:r>
      <w:r w:rsidRPr="00DE2F4F">
        <w:rPr>
          <w:sz w:val="28"/>
          <w:szCs w:val="28"/>
        </w:rPr>
        <w:t>.</w:t>
      </w:r>
    </w:p>
    <w:p w14:paraId="6149CB34" w14:textId="4F3704F7" w:rsidR="00810AAA" w:rsidRPr="00DE2F4F" w:rsidRDefault="00810AAA" w:rsidP="00810AAA">
      <w:pPr>
        <w:ind w:firstLine="708"/>
        <w:jc w:val="both"/>
        <w:rPr>
          <w:sz w:val="28"/>
          <w:szCs w:val="28"/>
        </w:rPr>
      </w:pPr>
      <w:r w:rsidRPr="00DE2F4F">
        <w:rPr>
          <w:sz w:val="28"/>
          <w:szCs w:val="28"/>
        </w:rPr>
        <w:t>6. Банк взимает вознаграждение за проведение мгновенных платежей с</w:t>
      </w:r>
      <w:r>
        <w:rPr>
          <w:sz w:val="28"/>
          <w:szCs w:val="28"/>
        </w:rPr>
        <w:t xml:space="preserve"> </w:t>
      </w:r>
      <w:r w:rsidRPr="00DE2F4F">
        <w:rPr>
          <w:sz w:val="28"/>
          <w:szCs w:val="28"/>
        </w:rPr>
        <w:t xml:space="preserve">использованием СМП в соответствии со Сборником </w:t>
      </w:r>
      <w:r w:rsidR="00311621">
        <w:rPr>
          <w:sz w:val="28"/>
          <w:szCs w:val="28"/>
        </w:rPr>
        <w:t>плат</w:t>
      </w:r>
      <w:r w:rsidRPr="00DE2F4F">
        <w:rPr>
          <w:sz w:val="28"/>
          <w:szCs w:val="28"/>
        </w:rPr>
        <w:t>.</w:t>
      </w:r>
    </w:p>
    <w:p w14:paraId="67057C9B" w14:textId="77777777" w:rsidR="00810AAA" w:rsidRPr="00DE2F4F" w:rsidRDefault="00810AAA" w:rsidP="00810AAA">
      <w:pPr>
        <w:ind w:firstLine="708"/>
        <w:jc w:val="both"/>
        <w:rPr>
          <w:sz w:val="28"/>
          <w:szCs w:val="28"/>
        </w:rPr>
      </w:pPr>
      <w:r w:rsidRPr="00DE2F4F">
        <w:rPr>
          <w:sz w:val="28"/>
          <w:szCs w:val="28"/>
        </w:rPr>
        <w:t xml:space="preserve">7. Мгновенные платежи являются безотзывными. </w:t>
      </w:r>
      <w:r>
        <w:rPr>
          <w:sz w:val="28"/>
          <w:szCs w:val="28"/>
        </w:rPr>
        <w:t>Клиент</w:t>
      </w:r>
      <w:r w:rsidRPr="00DE2F4F">
        <w:rPr>
          <w:sz w:val="28"/>
          <w:szCs w:val="28"/>
        </w:rPr>
        <w:t xml:space="preserve"> несет</w:t>
      </w:r>
      <w:r>
        <w:rPr>
          <w:sz w:val="28"/>
          <w:szCs w:val="28"/>
        </w:rPr>
        <w:t xml:space="preserve"> </w:t>
      </w:r>
      <w:r w:rsidRPr="00DE2F4F">
        <w:rPr>
          <w:sz w:val="28"/>
          <w:szCs w:val="28"/>
        </w:rPr>
        <w:t>ответственность за полноту и достоверность (корректность) информации,</w:t>
      </w:r>
      <w:r>
        <w:rPr>
          <w:sz w:val="28"/>
          <w:szCs w:val="28"/>
        </w:rPr>
        <w:t xml:space="preserve"> </w:t>
      </w:r>
      <w:r w:rsidRPr="00DE2F4F">
        <w:rPr>
          <w:sz w:val="28"/>
          <w:szCs w:val="28"/>
        </w:rPr>
        <w:t>указанной при оформлении мгновенного платежа, а также соответствие</w:t>
      </w:r>
      <w:r>
        <w:rPr>
          <w:sz w:val="28"/>
          <w:szCs w:val="28"/>
        </w:rPr>
        <w:t xml:space="preserve"> </w:t>
      </w:r>
      <w:r w:rsidRPr="00DE2F4F">
        <w:rPr>
          <w:sz w:val="28"/>
          <w:szCs w:val="28"/>
        </w:rPr>
        <w:t>проводимого платежа требованиям законодательства Республики Беларусь.</w:t>
      </w:r>
      <w:r>
        <w:rPr>
          <w:sz w:val="28"/>
          <w:szCs w:val="28"/>
        </w:rPr>
        <w:t xml:space="preserve"> </w:t>
      </w:r>
      <w:r w:rsidRPr="00DE2F4F">
        <w:rPr>
          <w:sz w:val="28"/>
          <w:szCs w:val="28"/>
        </w:rPr>
        <w:t>Банк не несет ответственности за прямой или косвенный ущерб, возникший у</w:t>
      </w:r>
      <w:r>
        <w:rPr>
          <w:sz w:val="28"/>
          <w:szCs w:val="28"/>
        </w:rPr>
        <w:t xml:space="preserve"> Клиента</w:t>
      </w:r>
      <w:r w:rsidRPr="00DE2F4F">
        <w:rPr>
          <w:sz w:val="28"/>
          <w:szCs w:val="28"/>
        </w:rPr>
        <w:t xml:space="preserve"> вследствие неполного, недостоверного (некорректного)</w:t>
      </w:r>
      <w:r>
        <w:rPr>
          <w:sz w:val="28"/>
          <w:szCs w:val="28"/>
        </w:rPr>
        <w:t xml:space="preserve"> </w:t>
      </w:r>
      <w:r w:rsidRPr="00DE2F4F">
        <w:rPr>
          <w:sz w:val="28"/>
          <w:szCs w:val="28"/>
        </w:rPr>
        <w:t>указания информации при осуществлении мгновенного платежа.</w:t>
      </w:r>
    </w:p>
    <w:p w14:paraId="588A23AB" w14:textId="77777777" w:rsidR="00810AAA" w:rsidRPr="00DE2F4F" w:rsidRDefault="00810AAA" w:rsidP="00810AAA">
      <w:pPr>
        <w:ind w:firstLine="708"/>
        <w:jc w:val="both"/>
        <w:rPr>
          <w:sz w:val="28"/>
          <w:szCs w:val="28"/>
        </w:rPr>
      </w:pPr>
      <w:r w:rsidRPr="00DE2F4F">
        <w:rPr>
          <w:sz w:val="28"/>
          <w:szCs w:val="28"/>
        </w:rPr>
        <w:t>8. Мгновенные платежи осуществляются Банком в период времени,</w:t>
      </w:r>
      <w:r>
        <w:rPr>
          <w:sz w:val="28"/>
          <w:szCs w:val="28"/>
        </w:rPr>
        <w:t xml:space="preserve"> </w:t>
      </w:r>
      <w:r w:rsidRPr="00DE2F4F">
        <w:rPr>
          <w:sz w:val="28"/>
          <w:szCs w:val="28"/>
        </w:rPr>
        <w:t>установленный Национальным банком</w:t>
      </w:r>
      <w:r>
        <w:rPr>
          <w:sz w:val="28"/>
          <w:szCs w:val="28"/>
        </w:rPr>
        <w:t xml:space="preserve"> Республики Беларусь</w:t>
      </w:r>
      <w:r w:rsidRPr="00DE2F4F">
        <w:rPr>
          <w:sz w:val="28"/>
          <w:szCs w:val="28"/>
        </w:rPr>
        <w:t>.</w:t>
      </w:r>
    </w:p>
    <w:p w14:paraId="46873D66" w14:textId="77777777" w:rsidR="00810AAA" w:rsidRDefault="00810AAA" w:rsidP="00810AAA">
      <w:pPr>
        <w:jc w:val="center"/>
        <w:rPr>
          <w:sz w:val="28"/>
          <w:szCs w:val="28"/>
        </w:rPr>
      </w:pPr>
    </w:p>
    <w:p w14:paraId="4D4B4992" w14:textId="77777777" w:rsidR="00810AAA" w:rsidRDefault="00810AAA" w:rsidP="00810AAA">
      <w:pPr>
        <w:jc w:val="center"/>
        <w:rPr>
          <w:sz w:val="28"/>
          <w:szCs w:val="28"/>
        </w:rPr>
      </w:pPr>
      <w:r>
        <w:rPr>
          <w:sz w:val="28"/>
          <w:szCs w:val="28"/>
        </w:rPr>
        <w:t>2</w:t>
      </w:r>
      <w:r w:rsidRPr="00DE2F4F">
        <w:rPr>
          <w:sz w:val="28"/>
          <w:szCs w:val="28"/>
        </w:rPr>
        <w:t>. ПОРЯДОК РЕГИСТРАЦИИ В СМП ДЛЯ ПОЛУЧЕНИЯ ПЕРЕВОДА</w:t>
      </w:r>
    </w:p>
    <w:p w14:paraId="5C5245DF" w14:textId="77777777" w:rsidR="00810AAA" w:rsidRPr="00DE2F4F" w:rsidRDefault="00810AAA" w:rsidP="00810AAA">
      <w:pPr>
        <w:jc w:val="center"/>
        <w:rPr>
          <w:sz w:val="28"/>
          <w:szCs w:val="28"/>
        </w:rPr>
      </w:pPr>
    </w:p>
    <w:p w14:paraId="5B4F6210" w14:textId="77777777" w:rsidR="00810AAA" w:rsidRPr="00DE2F4F" w:rsidRDefault="00810AAA" w:rsidP="00810AAA">
      <w:pPr>
        <w:ind w:firstLine="708"/>
        <w:jc w:val="both"/>
        <w:rPr>
          <w:sz w:val="28"/>
          <w:szCs w:val="28"/>
        </w:rPr>
      </w:pPr>
      <w:r>
        <w:rPr>
          <w:sz w:val="28"/>
          <w:szCs w:val="28"/>
        </w:rPr>
        <w:t>9</w:t>
      </w:r>
      <w:r w:rsidRPr="00DE2F4F">
        <w:rPr>
          <w:sz w:val="28"/>
          <w:szCs w:val="28"/>
        </w:rPr>
        <w:t xml:space="preserve">. Для получения мгновенного платежа </w:t>
      </w:r>
      <w:r>
        <w:rPr>
          <w:sz w:val="28"/>
          <w:szCs w:val="28"/>
        </w:rPr>
        <w:t>Клиент</w:t>
      </w:r>
      <w:r w:rsidRPr="00DE2F4F">
        <w:rPr>
          <w:sz w:val="28"/>
          <w:szCs w:val="28"/>
        </w:rPr>
        <w:t xml:space="preserve"> должен</w:t>
      </w:r>
      <w:r>
        <w:rPr>
          <w:sz w:val="28"/>
          <w:szCs w:val="28"/>
        </w:rPr>
        <w:t xml:space="preserve"> </w:t>
      </w:r>
      <w:r w:rsidRPr="00DE2F4F">
        <w:rPr>
          <w:sz w:val="28"/>
          <w:szCs w:val="28"/>
        </w:rPr>
        <w:t>зарегистрироваться в СМП и создать связку.</w:t>
      </w:r>
    </w:p>
    <w:p w14:paraId="0F71E8CA" w14:textId="77777777" w:rsidR="00810AAA" w:rsidRPr="00DE2F4F" w:rsidRDefault="00810AAA" w:rsidP="00810AAA">
      <w:pPr>
        <w:ind w:firstLine="708"/>
        <w:jc w:val="both"/>
        <w:rPr>
          <w:sz w:val="28"/>
          <w:szCs w:val="28"/>
        </w:rPr>
      </w:pPr>
      <w:r>
        <w:rPr>
          <w:sz w:val="28"/>
          <w:szCs w:val="28"/>
        </w:rPr>
        <w:t>10</w:t>
      </w:r>
      <w:r w:rsidRPr="00DE2F4F">
        <w:rPr>
          <w:sz w:val="28"/>
          <w:szCs w:val="28"/>
        </w:rPr>
        <w:t xml:space="preserve">. Регистрация в СМП осуществляется </w:t>
      </w:r>
      <w:r>
        <w:rPr>
          <w:sz w:val="28"/>
          <w:szCs w:val="28"/>
        </w:rPr>
        <w:t>Клиентом</w:t>
      </w:r>
      <w:r w:rsidRPr="00DE2F4F">
        <w:rPr>
          <w:sz w:val="28"/>
          <w:szCs w:val="28"/>
        </w:rPr>
        <w:t xml:space="preserve"> в канале ДБО.</w:t>
      </w:r>
    </w:p>
    <w:p w14:paraId="1FFC5338" w14:textId="77777777" w:rsidR="00810AAA" w:rsidRPr="00DE2F4F" w:rsidRDefault="00810AAA" w:rsidP="00810AAA">
      <w:pPr>
        <w:ind w:firstLine="708"/>
        <w:jc w:val="both"/>
        <w:rPr>
          <w:sz w:val="28"/>
          <w:szCs w:val="28"/>
        </w:rPr>
      </w:pPr>
      <w:r>
        <w:rPr>
          <w:sz w:val="28"/>
          <w:szCs w:val="28"/>
        </w:rPr>
        <w:t>11</w:t>
      </w:r>
      <w:r w:rsidRPr="00DE2F4F">
        <w:rPr>
          <w:sz w:val="28"/>
          <w:szCs w:val="28"/>
        </w:rPr>
        <w:t xml:space="preserve">. Идентификатором </w:t>
      </w:r>
      <w:r>
        <w:rPr>
          <w:sz w:val="28"/>
          <w:szCs w:val="28"/>
        </w:rPr>
        <w:t>Клиента</w:t>
      </w:r>
      <w:r w:rsidRPr="00DE2F4F">
        <w:rPr>
          <w:sz w:val="28"/>
          <w:szCs w:val="28"/>
        </w:rPr>
        <w:t xml:space="preserve"> в СМП является номер</w:t>
      </w:r>
      <w:r>
        <w:rPr>
          <w:sz w:val="28"/>
          <w:szCs w:val="28"/>
        </w:rPr>
        <w:t xml:space="preserve"> </w:t>
      </w:r>
      <w:r w:rsidRPr="00DE2F4F">
        <w:rPr>
          <w:sz w:val="28"/>
          <w:szCs w:val="28"/>
        </w:rPr>
        <w:t xml:space="preserve">мобильного телефона </w:t>
      </w:r>
      <w:r>
        <w:rPr>
          <w:sz w:val="28"/>
          <w:szCs w:val="28"/>
        </w:rPr>
        <w:t>Клиента</w:t>
      </w:r>
      <w:r w:rsidRPr="00DE2F4F">
        <w:rPr>
          <w:sz w:val="28"/>
          <w:szCs w:val="28"/>
        </w:rPr>
        <w:t xml:space="preserve"> в учетной системе Банка.</w:t>
      </w:r>
    </w:p>
    <w:p w14:paraId="2E1149E9" w14:textId="77777777" w:rsidR="00810AAA" w:rsidRPr="00DE2F4F" w:rsidRDefault="00810AAA" w:rsidP="00810AAA">
      <w:pPr>
        <w:ind w:firstLine="708"/>
        <w:jc w:val="both"/>
        <w:rPr>
          <w:sz w:val="28"/>
          <w:szCs w:val="28"/>
        </w:rPr>
      </w:pPr>
      <w:r>
        <w:rPr>
          <w:sz w:val="28"/>
          <w:szCs w:val="28"/>
        </w:rPr>
        <w:t>12</w:t>
      </w:r>
      <w:r w:rsidRPr="00DE2F4F">
        <w:rPr>
          <w:sz w:val="28"/>
          <w:szCs w:val="28"/>
        </w:rPr>
        <w:t xml:space="preserve">. При регистрации в СМП </w:t>
      </w:r>
      <w:r>
        <w:rPr>
          <w:sz w:val="28"/>
          <w:szCs w:val="28"/>
        </w:rPr>
        <w:t>Клиент</w:t>
      </w:r>
      <w:r w:rsidRPr="00DE2F4F">
        <w:rPr>
          <w:sz w:val="28"/>
          <w:szCs w:val="28"/>
        </w:rPr>
        <w:t xml:space="preserve"> подтверждает свое</w:t>
      </w:r>
      <w:r>
        <w:rPr>
          <w:sz w:val="28"/>
          <w:szCs w:val="28"/>
        </w:rPr>
        <w:t xml:space="preserve"> </w:t>
      </w:r>
      <w:r w:rsidRPr="00DE2F4F">
        <w:rPr>
          <w:sz w:val="28"/>
          <w:szCs w:val="28"/>
        </w:rPr>
        <w:t>ознакомление с памяткой о правах субъекта персональных данных и механизме</w:t>
      </w:r>
      <w:r>
        <w:rPr>
          <w:sz w:val="28"/>
          <w:szCs w:val="28"/>
        </w:rPr>
        <w:t xml:space="preserve"> </w:t>
      </w:r>
      <w:r w:rsidRPr="00DE2F4F">
        <w:rPr>
          <w:sz w:val="28"/>
          <w:szCs w:val="28"/>
        </w:rPr>
        <w:t>их реализации, дает согласие на обработку своих персональных данных.</w:t>
      </w:r>
    </w:p>
    <w:p w14:paraId="684D3CD2" w14:textId="77777777" w:rsidR="00810AAA" w:rsidRPr="00DE2F4F" w:rsidRDefault="00810AAA" w:rsidP="00810AAA">
      <w:pPr>
        <w:ind w:firstLine="708"/>
        <w:jc w:val="both"/>
        <w:rPr>
          <w:sz w:val="28"/>
          <w:szCs w:val="28"/>
        </w:rPr>
      </w:pPr>
      <w:r>
        <w:rPr>
          <w:sz w:val="28"/>
          <w:szCs w:val="28"/>
        </w:rPr>
        <w:t>13</w:t>
      </w:r>
      <w:r w:rsidRPr="00DE2F4F">
        <w:rPr>
          <w:sz w:val="28"/>
          <w:szCs w:val="28"/>
        </w:rPr>
        <w:t xml:space="preserve">. Регистрируясь в СМП, </w:t>
      </w:r>
      <w:r>
        <w:rPr>
          <w:sz w:val="28"/>
          <w:szCs w:val="28"/>
        </w:rPr>
        <w:t>Клиент</w:t>
      </w:r>
      <w:r w:rsidRPr="00DE2F4F">
        <w:rPr>
          <w:sz w:val="28"/>
          <w:szCs w:val="28"/>
        </w:rPr>
        <w:t xml:space="preserve"> выражает свое согласие на</w:t>
      </w:r>
      <w:r>
        <w:rPr>
          <w:sz w:val="28"/>
          <w:szCs w:val="28"/>
        </w:rPr>
        <w:t xml:space="preserve"> </w:t>
      </w:r>
      <w:r w:rsidRPr="00DE2F4F">
        <w:rPr>
          <w:sz w:val="28"/>
          <w:szCs w:val="28"/>
        </w:rPr>
        <w:t>предоставление Банком сведений, составляющих банковскую тайну, к которым</w:t>
      </w:r>
      <w:r>
        <w:rPr>
          <w:sz w:val="28"/>
          <w:szCs w:val="28"/>
        </w:rPr>
        <w:t xml:space="preserve"> </w:t>
      </w:r>
      <w:r w:rsidRPr="00DE2F4F">
        <w:rPr>
          <w:sz w:val="28"/>
          <w:szCs w:val="28"/>
        </w:rPr>
        <w:t xml:space="preserve">относятся сведения о </w:t>
      </w:r>
      <w:r>
        <w:rPr>
          <w:sz w:val="28"/>
          <w:szCs w:val="28"/>
        </w:rPr>
        <w:t>Клиенте</w:t>
      </w:r>
      <w:r w:rsidRPr="00DE2F4F">
        <w:rPr>
          <w:sz w:val="28"/>
          <w:szCs w:val="28"/>
        </w:rPr>
        <w:t>, номере текущего счета, и других</w:t>
      </w:r>
      <w:r>
        <w:rPr>
          <w:sz w:val="28"/>
          <w:szCs w:val="28"/>
        </w:rPr>
        <w:t xml:space="preserve"> </w:t>
      </w:r>
      <w:r w:rsidRPr="00DE2F4F">
        <w:rPr>
          <w:sz w:val="28"/>
          <w:szCs w:val="28"/>
        </w:rPr>
        <w:t>реквизитах счета, в ОАО «Белорусский межбанковский расчетный центр» для</w:t>
      </w:r>
    </w:p>
    <w:p w14:paraId="76232192" w14:textId="60D22AF0" w:rsidR="00810AAA" w:rsidRPr="00DE2F4F" w:rsidRDefault="00810AAA" w:rsidP="00810AAA">
      <w:pPr>
        <w:jc w:val="both"/>
        <w:rPr>
          <w:sz w:val="28"/>
          <w:szCs w:val="28"/>
        </w:rPr>
      </w:pPr>
      <w:r w:rsidRPr="00DE2F4F">
        <w:rPr>
          <w:sz w:val="28"/>
          <w:szCs w:val="28"/>
        </w:rPr>
        <w:t>дальнейшей передачи в банки Республики Беларусь в целях осуществления плательщиком платежей в пользу</w:t>
      </w:r>
      <w:r>
        <w:rPr>
          <w:sz w:val="28"/>
          <w:szCs w:val="28"/>
        </w:rPr>
        <w:t xml:space="preserve"> </w:t>
      </w:r>
      <w:r w:rsidRPr="00DE2F4F">
        <w:rPr>
          <w:sz w:val="28"/>
          <w:szCs w:val="28"/>
        </w:rPr>
        <w:t xml:space="preserve">бенефициара с использованием </w:t>
      </w:r>
      <w:r w:rsidR="001E57E9">
        <w:rPr>
          <w:sz w:val="28"/>
          <w:szCs w:val="28"/>
        </w:rPr>
        <w:t>СМП</w:t>
      </w:r>
      <w:r w:rsidRPr="00DE2F4F">
        <w:rPr>
          <w:sz w:val="28"/>
          <w:szCs w:val="28"/>
        </w:rPr>
        <w:t xml:space="preserve"> по номеру</w:t>
      </w:r>
      <w:r>
        <w:rPr>
          <w:sz w:val="28"/>
          <w:szCs w:val="28"/>
        </w:rPr>
        <w:t xml:space="preserve"> </w:t>
      </w:r>
      <w:r w:rsidRPr="00DE2F4F">
        <w:rPr>
          <w:sz w:val="28"/>
          <w:szCs w:val="28"/>
        </w:rPr>
        <w:t>мобильного телефона (идентификатора).</w:t>
      </w:r>
    </w:p>
    <w:p w14:paraId="3CCBE3B6" w14:textId="77777777" w:rsidR="00810AAA" w:rsidRPr="00DE2F4F" w:rsidRDefault="00810AAA" w:rsidP="00810AAA">
      <w:pPr>
        <w:ind w:firstLine="708"/>
        <w:jc w:val="both"/>
        <w:rPr>
          <w:sz w:val="28"/>
          <w:szCs w:val="28"/>
        </w:rPr>
      </w:pPr>
      <w:r>
        <w:rPr>
          <w:sz w:val="28"/>
          <w:szCs w:val="28"/>
        </w:rPr>
        <w:t>14</w:t>
      </w:r>
      <w:r w:rsidRPr="00DE2F4F">
        <w:rPr>
          <w:sz w:val="28"/>
          <w:szCs w:val="28"/>
        </w:rPr>
        <w:t xml:space="preserve">. При регистрации в СМП </w:t>
      </w:r>
      <w:r>
        <w:rPr>
          <w:sz w:val="28"/>
          <w:szCs w:val="28"/>
        </w:rPr>
        <w:t>Клиент</w:t>
      </w:r>
      <w:r w:rsidRPr="00DE2F4F">
        <w:rPr>
          <w:sz w:val="28"/>
          <w:szCs w:val="28"/>
        </w:rPr>
        <w:t xml:space="preserve"> определяет текущий счет в</w:t>
      </w:r>
      <w:r>
        <w:rPr>
          <w:sz w:val="28"/>
          <w:szCs w:val="28"/>
        </w:rPr>
        <w:t xml:space="preserve"> </w:t>
      </w:r>
      <w:r w:rsidRPr="00DE2F4F">
        <w:rPr>
          <w:sz w:val="28"/>
          <w:szCs w:val="28"/>
        </w:rPr>
        <w:t>белорусских рублях для зачисления денежных средств по поступившим в его</w:t>
      </w:r>
    </w:p>
    <w:p w14:paraId="74EB98C0" w14:textId="77777777" w:rsidR="00810AAA" w:rsidRPr="00DE2F4F" w:rsidRDefault="00810AAA" w:rsidP="00810AAA">
      <w:pPr>
        <w:jc w:val="both"/>
        <w:rPr>
          <w:sz w:val="28"/>
          <w:szCs w:val="28"/>
        </w:rPr>
      </w:pPr>
      <w:r w:rsidRPr="00DE2F4F">
        <w:rPr>
          <w:sz w:val="28"/>
          <w:szCs w:val="28"/>
        </w:rPr>
        <w:t>пользу мгновенным платежам.</w:t>
      </w:r>
    </w:p>
    <w:p w14:paraId="0D500393" w14:textId="77777777" w:rsidR="00810AAA" w:rsidRPr="00DE2F4F" w:rsidRDefault="00810AAA" w:rsidP="00810AAA">
      <w:pPr>
        <w:ind w:firstLine="708"/>
        <w:jc w:val="both"/>
        <w:rPr>
          <w:sz w:val="28"/>
          <w:szCs w:val="28"/>
        </w:rPr>
      </w:pPr>
      <w:r>
        <w:rPr>
          <w:sz w:val="28"/>
          <w:szCs w:val="28"/>
        </w:rPr>
        <w:t>15</w:t>
      </w:r>
      <w:r w:rsidRPr="00DE2F4F">
        <w:rPr>
          <w:sz w:val="28"/>
          <w:szCs w:val="28"/>
        </w:rPr>
        <w:t xml:space="preserve">. Одному идентификатору </w:t>
      </w:r>
      <w:r>
        <w:rPr>
          <w:sz w:val="28"/>
          <w:szCs w:val="28"/>
        </w:rPr>
        <w:t>Клиента</w:t>
      </w:r>
      <w:r w:rsidRPr="00DE2F4F">
        <w:rPr>
          <w:sz w:val="28"/>
          <w:szCs w:val="28"/>
        </w:rPr>
        <w:t xml:space="preserve"> (номеру мобильного</w:t>
      </w:r>
      <w:r>
        <w:rPr>
          <w:sz w:val="28"/>
          <w:szCs w:val="28"/>
        </w:rPr>
        <w:t xml:space="preserve"> </w:t>
      </w:r>
      <w:r w:rsidRPr="00DE2F4F">
        <w:rPr>
          <w:sz w:val="28"/>
          <w:szCs w:val="28"/>
        </w:rPr>
        <w:t>телефона) может соответствовать только один номер текущего счета в Банке.</w:t>
      </w:r>
    </w:p>
    <w:p w14:paraId="51A5E1C3" w14:textId="239A8EE0" w:rsidR="00810AAA" w:rsidRPr="00DE2F4F" w:rsidRDefault="00810AAA" w:rsidP="00810AAA">
      <w:pPr>
        <w:ind w:firstLine="708"/>
        <w:jc w:val="both"/>
        <w:rPr>
          <w:sz w:val="28"/>
          <w:szCs w:val="28"/>
        </w:rPr>
      </w:pPr>
      <w:r>
        <w:rPr>
          <w:sz w:val="28"/>
          <w:szCs w:val="28"/>
        </w:rPr>
        <w:lastRenderedPageBreak/>
        <w:t>16</w:t>
      </w:r>
      <w:r w:rsidRPr="00DE2F4F">
        <w:rPr>
          <w:sz w:val="28"/>
          <w:szCs w:val="28"/>
        </w:rPr>
        <w:t>. Для регистрации в СМП и создания связки Банк проводит</w:t>
      </w:r>
      <w:r>
        <w:rPr>
          <w:sz w:val="28"/>
          <w:szCs w:val="28"/>
        </w:rPr>
        <w:t xml:space="preserve"> </w:t>
      </w:r>
      <w:r w:rsidR="001C56C6">
        <w:rPr>
          <w:sz w:val="28"/>
          <w:szCs w:val="28"/>
        </w:rPr>
        <w:t>аутентификацию</w:t>
      </w:r>
      <w:r w:rsidRPr="00DE2F4F">
        <w:rPr>
          <w:sz w:val="28"/>
          <w:szCs w:val="28"/>
        </w:rPr>
        <w:t xml:space="preserve"> </w:t>
      </w:r>
      <w:r>
        <w:rPr>
          <w:sz w:val="28"/>
          <w:szCs w:val="28"/>
        </w:rPr>
        <w:t>Клиента</w:t>
      </w:r>
      <w:r w:rsidRPr="00DE2F4F">
        <w:rPr>
          <w:sz w:val="28"/>
          <w:szCs w:val="28"/>
        </w:rPr>
        <w:t xml:space="preserve"> путем направления SMS-сообщения с</w:t>
      </w:r>
      <w:r>
        <w:rPr>
          <w:sz w:val="28"/>
          <w:szCs w:val="28"/>
        </w:rPr>
        <w:t xml:space="preserve"> </w:t>
      </w:r>
      <w:r w:rsidRPr="00DE2F4F">
        <w:rPr>
          <w:sz w:val="28"/>
          <w:szCs w:val="28"/>
        </w:rPr>
        <w:t xml:space="preserve">одноразовым кодом на номер мобильного телефона (идентификатор) </w:t>
      </w:r>
      <w:r>
        <w:rPr>
          <w:sz w:val="28"/>
          <w:szCs w:val="28"/>
        </w:rPr>
        <w:t>Клиента</w:t>
      </w:r>
      <w:r w:rsidRPr="00DE2F4F">
        <w:rPr>
          <w:sz w:val="28"/>
          <w:szCs w:val="28"/>
        </w:rPr>
        <w:t>, указанный в учетной системе Банка.</w:t>
      </w:r>
    </w:p>
    <w:p w14:paraId="63D2DAFE" w14:textId="77777777" w:rsidR="00810AAA" w:rsidRPr="00DE2F4F" w:rsidRDefault="00810AAA" w:rsidP="00810AAA">
      <w:pPr>
        <w:ind w:firstLine="708"/>
        <w:jc w:val="both"/>
        <w:rPr>
          <w:sz w:val="28"/>
          <w:szCs w:val="28"/>
        </w:rPr>
      </w:pPr>
      <w:r>
        <w:rPr>
          <w:sz w:val="28"/>
          <w:szCs w:val="28"/>
        </w:rPr>
        <w:t>17</w:t>
      </w:r>
      <w:r w:rsidRPr="00DE2F4F">
        <w:rPr>
          <w:sz w:val="28"/>
          <w:szCs w:val="28"/>
        </w:rPr>
        <w:t xml:space="preserve">. В случае неактуальности номера мобильного телефона </w:t>
      </w:r>
      <w:r>
        <w:rPr>
          <w:sz w:val="28"/>
          <w:szCs w:val="28"/>
        </w:rPr>
        <w:t>Клиенту</w:t>
      </w:r>
      <w:r w:rsidRPr="00DE2F4F">
        <w:rPr>
          <w:sz w:val="28"/>
          <w:szCs w:val="28"/>
        </w:rPr>
        <w:t xml:space="preserve"> необходимо обратиться в </w:t>
      </w:r>
      <w:r>
        <w:rPr>
          <w:sz w:val="28"/>
          <w:szCs w:val="28"/>
        </w:rPr>
        <w:t>Центр банковских услуг Банка</w:t>
      </w:r>
      <w:r w:rsidRPr="00DE2F4F">
        <w:rPr>
          <w:sz w:val="28"/>
          <w:szCs w:val="28"/>
        </w:rPr>
        <w:t xml:space="preserve"> для оформления уведомления об</w:t>
      </w:r>
      <w:r>
        <w:rPr>
          <w:sz w:val="28"/>
          <w:szCs w:val="28"/>
        </w:rPr>
        <w:t xml:space="preserve"> </w:t>
      </w:r>
      <w:r w:rsidRPr="00DE2F4F">
        <w:rPr>
          <w:sz w:val="28"/>
          <w:szCs w:val="28"/>
        </w:rPr>
        <w:t>изменении персональных данных клиента по форме, установленной Банком. В</w:t>
      </w:r>
      <w:r>
        <w:rPr>
          <w:sz w:val="28"/>
          <w:szCs w:val="28"/>
        </w:rPr>
        <w:t xml:space="preserve"> </w:t>
      </w:r>
      <w:r w:rsidRPr="00DE2F4F">
        <w:rPr>
          <w:sz w:val="28"/>
          <w:szCs w:val="28"/>
        </w:rPr>
        <w:t xml:space="preserve">канале ДБО номер мобильного телефона (идентификатор) </w:t>
      </w:r>
      <w:r>
        <w:rPr>
          <w:sz w:val="28"/>
          <w:szCs w:val="28"/>
        </w:rPr>
        <w:t xml:space="preserve">Клиентом </w:t>
      </w:r>
      <w:r w:rsidRPr="00DE2F4F">
        <w:rPr>
          <w:sz w:val="28"/>
          <w:szCs w:val="28"/>
        </w:rPr>
        <w:t>самостоятельно изменен быть не может.</w:t>
      </w:r>
    </w:p>
    <w:p w14:paraId="2B28245B" w14:textId="77777777" w:rsidR="00810AAA" w:rsidRPr="00DE2F4F" w:rsidRDefault="00810AAA" w:rsidP="00810AAA">
      <w:pPr>
        <w:ind w:firstLine="708"/>
        <w:jc w:val="both"/>
        <w:rPr>
          <w:sz w:val="28"/>
          <w:szCs w:val="28"/>
        </w:rPr>
      </w:pPr>
      <w:r>
        <w:rPr>
          <w:sz w:val="28"/>
          <w:szCs w:val="28"/>
        </w:rPr>
        <w:t>18</w:t>
      </w:r>
      <w:r w:rsidRPr="00DE2F4F">
        <w:rPr>
          <w:sz w:val="28"/>
          <w:szCs w:val="28"/>
        </w:rPr>
        <w:t xml:space="preserve">. После регистрации в СМП и создания связки </w:t>
      </w:r>
      <w:r>
        <w:rPr>
          <w:sz w:val="28"/>
          <w:szCs w:val="28"/>
        </w:rPr>
        <w:t>Клиент</w:t>
      </w:r>
      <w:r w:rsidRPr="00DE2F4F">
        <w:rPr>
          <w:sz w:val="28"/>
          <w:szCs w:val="28"/>
        </w:rPr>
        <w:t xml:space="preserve"> вправе</w:t>
      </w:r>
      <w:r>
        <w:rPr>
          <w:sz w:val="28"/>
          <w:szCs w:val="28"/>
        </w:rPr>
        <w:t xml:space="preserve"> </w:t>
      </w:r>
      <w:r w:rsidRPr="00DE2F4F">
        <w:rPr>
          <w:sz w:val="28"/>
          <w:szCs w:val="28"/>
        </w:rPr>
        <w:t>изменить реквизиты текущего счета для зачисления мгновенных платежей.</w:t>
      </w:r>
    </w:p>
    <w:p w14:paraId="3E0787FB" w14:textId="77777777" w:rsidR="00810AAA" w:rsidRPr="00DE2F4F" w:rsidRDefault="00810AAA" w:rsidP="00810AAA">
      <w:pPr>
        <w:ind w:firstLine="708"/>
        <w:jc w:val="both"/>
        <w:rPr>
          <w:sz w:val="28"/>
          <w:szCs w:val="28"/>
        </w:rPr>
      </w:pPr>
      <w:r>
        <w:rPr>
          <w:sz w:val="28"/>
          <w:szCs w:val="28"/>
        </w:rPr>
        <w:t>19</w:t>
      </w:r>
      <w:r w:rsidRPr="00DE2F4F">
        <w:rPr>
          <w:sz w:val="28"/>
          <w:szCs w:val="28"/>
        </w:rPr>
        <w:t xml:space="preserve">. </w:t>
      </w:r>
      <w:r>
        <w:rPr>
          <w:sz w:val="28"/>
          <w:szCs w:val="28"/>
        </w:rPr>
        <w:t>Клиент</w:t>
      </w:r>
      <w:r w:rsidRPr="00DE2F4F">
        <w:rPr>
          <w:sz w:val="28"/>
          <w:szCs w:val="28"/>
        </w:rPr>
        <w:t xml:space="preserve"> имеет возможность удалить ранее созданную связку.</w:t>
      </w:r>
      <w:r>
        <w:rPr>
          <w:sz w:val="28"/>
          <w:szCs w:val="28"/>
        </w:rPr>
        <w:t xml:space="preserve"> </w:t>
      </w:r>
      <w:r w:rsidRPr="00DE2F4F">
        <w:rPr>
          <w:sz w:val="28"/>
          <w:szCs w:val="28"/>
        </w:rPr>
        <w:t xml:space="preserve">В случае удаления созданной связки мгновенные платежи в пользу </w:t>
      </w:r>
      <w:r>
        <w:rPr>
          <w:sz w:val="28"/>
          <w:szCs w:val="28"/>
        </w:rPr>
        <w:t>Клиента</w:t>
      </w:r>
      <w:r w:rsidRPr="00DE2F4F">
        <w:rPr>
          <w:sz w:val="28"/>
          <w:szCs w:val="28"/>
        </w:rPr>
        <w:t xml:space="preserve"> на текущие счета, открытые в Банке, не осуществляются.</w:t>
      </w:r>
    </w:p>
    <w:p w14:paraId="41F8889E" w14:textId="77777777" w:rsidR="00810AAA" w:rsidRDefault="00810AAA" w:rsidP="00810AAA">
      <w:pPr>
        <w:jc w:val="center"/>
        <w:rPr>
          <w:sz w:val="28"/>
          <w:szCs w:val="28"/>
        </w:rPr>
      </w:pPr>
    </w:p>
    <w:p w14:paraId="769DE678" w14:textId="77777777" w:rsidR="00810AAA" w:rsidRDefault="00810AAA" w:rsidP="00810AAA">
      <w:pPr>
        <w:jc w:val="center"/>
        <w:rPr>
          <w:sz w:val="28"/>
          <w:szCs w:val="28"/>
        </w:rPr>
      </w:pPr>
      <w:r>
        <w:rPr>
          <w:sz w:val="28"/>
          <w:szCs w:val="28"/>
        </w:rPr>
        <w:t>3</w:t>
      </w:r>
      <w:r w:rsidRPr="00DE2F4F">
        <w:rPr>
          <w:sz w:val="28"/>
          <w:szCs w:val="28"/>
        </w:rPr>
        <w:t>. ОТПРАВЛЕНИЕ МГНОВЕННОГО ПЛАТЕЖА С ИСПОЛЬЗОВАНИЕМ</w:t>
      </w:r>
      <w:r>
        <w:rPr>
          <w:sz w:val="28"/>
          <w:szCs w:val="28"/>
        </w:rPr>
        <w:t xml:space="preserve"> </w:t>
      </w:r>
      <w:r w:rsidRPr="00DE2F4F">
        <w:rPr>
          <w:sz w:val="28"/>
          <w:szCs w:val="28"/>
        </w:rPr>
        <w:t>СМП</w:t>
      </w:r>
    </w:p>
    <w:p w14:paraId="229F77F7" w14:textId="77777777" w:rsidR="00810AAA" w:rsidRPr="00DE2F4F" w:rsidRDefault="00810AAA" w:rsidP="00810AAA">
      <w:pPr>
        <w:jc w:val="center"/>
        <w:rPr>
          <w:sz w:val="28"/>
          <w:szCs w:val="28"/>
        </w:rPr>
      </w:pPr>
    </w:p>
    <w:p w14:paraId="5ACA07A2" w14:textId="77777777" w:rsidR="00810AAA" w:rsidRPr="00DE2F4F" w:rsidRDefault="00810AAA" w:rsidP="00810AAA">
      <w:pPr>
        <w:ind w:firstLine="708"/>
        <w:jc w:val="both"/>
        <w:rPr>
          <w:sz w:val="28"/>
          <w:szCs w:val="28"/>
        </w:rPr>
      </w:pPr>
      <w:r>
        <w:rPr>
          <w:sz w:val="28"/>
          <w:szCs w:val="28"/>
        </w:rPr>
        <w:t>20</w:t>
      </w:r>
      <w:r w:rsidRPr="00DE2F4F">
        <w:rPr>
          <w:sz w:val="28"/>
          <w:szCs w:val="28"/>
        </w:rPr>
        <w:t>. Мгновенный платеж осуществляется при соблюдении следующих</w:t>
      </w:r>
      <w:r>
        <w:rPr>
          <w:sz w:val="28"/>
          <w:szCs w:val="28"/>
        </w:rPr>
        <w:t xml:space="preserve"> </w:t>
      </w:r>
      <w:r w:rsidRPr="00DE2F4F">
        <w:rPr>
          <w:sz w:val="28"/>
          <w:szCs w:val="28"/>
        </w:rPr>
        <w:t>условий:</w:t>
      </w:r>
    </w:p>
    <w:p w14:paraId="1393C7F1" w14:textId="77777777" w:rsidR="00810AAA" w:rsidRPr="00DE2F4F" w:rsidRDefault="00810AAA" w:rsidP="00810AAA">
      <w:pPr>
        <w:ind w:firstLine="708"/>
        <w:jc w:val="both"/>
        <w:rPr>
          <w:sz w:val="28"/>
          <w:szCs w:val="28"/>
        </w:rPr>
      </w:pPr>
      <w:r>
        <w:rPr>
          <w:sz w:val="28"/>
          <w:szCs w:val="28"/>
        </w:rPr>
        <w:t xml:space="preserve">20.1. </w:t>
      </w:r>
      <w:r w:rsidRPr="00DE2F4F">
        <w:rPr>
          <w:sz w:val="28"/>
          <w:szCs w:val="28"/>
        </w:rPr>
        <w:t xml:space="preserve">при наличии у </w:t>
      </w:r>
      <w:r>
        <w:rPr>
          <w:sz w:val="28"/>
          <w:szCs w:val="28"/>
        </w:rPr>
        <w:t>Клиента</w:t>
      </w:r>
      <w:r w:rsidRPr="00DE2F4F">
        <w:rPr>
          <w:sz w:val="28"/>
          <w:szCs w:val="28"/>
        </w:rPr>
        <w:t xml:space="preserve"> подключения к каналу ДБО и текущего</w:t>
      </w:r>
      <w:r>
        <w:rPr>
          <w:sz w:val="28"/>
          <w:szCs w:val="28"/>
        </w:rPr>
        <w:t xml:space="preserve"> </w:t>
      </w:r>
      <w:r w:rsidRPr="00DE2F4F">
        <w:rPr>
          <w:sz w:val="28"/>
          <w:szCs w:val="28"/>
        </w:rPr>
        <w:t>счета в белорусских рублях в Банке;</w:t>
      </w:r>
    </w:p>
    <w:p w14:paraId="276A2638" w14:textId="77777777" w:rsidR="00810AAA" w:rsidRPr="00DE2F4F" w:rsidRDefault="00810AAA" w:rsidP="00810AAA">
      <w:pPr>
        <w:ind w:firstLine="708"/>
        <w:jc w:val="both"/>
        <w:rPr>
          <w:sz w:val="28"/>
          <w:szCs w:val="28"/>
        </w:rPr>
      </w:pPr>
      <w:r>
        <w:rPr>
          <w:sz w:val="28"/>
          <w:szCs w:val="28"/>
        </w:rPr>
        <w:t xml:space="preserve">20.2. </w:t>
      </w:r>
      <w:r w:rsidRPr="00DE2F4F">
        <w:rPr>
          <w:sz w:val="28"/>
          <w:szCs w:val="28"/>
        </w:rPr>
        <w:t>при наличии у бенефициара зарегистрированной связки в другом банке</w:t>
      </w:r>
      <w:r>
        <w:rPr>
          <w:sz w:val="28"/>
          <w:szCs w:val="28"/>
        </w:rPr>
        <w:t xml:space="preserve"> </w:t>
      </w:r>
      <w:r w:rsidRPr="00DE2F4F">
        <w:rPr>
          <w:sz w:val="28"/>
          <w:szCs w:val="28"/>
        </w:rPr>
        <w:t>–</w:t>
      </w:r>
      <w:r>
        <w:rPr>
          <w:sz w:val="28"/>
          <w:szCs w:val="28"/>
        </w:rPr>
        <w:t xml:space="preserve"> </w:t>
      </w:r>
      <w:r w:rsidRPr="00DE2F4F">
        <w:rPr>
          <w:sz w:val="28"/>
          <w:szCs w:val="28"/>
        </w:rPr>
        <w:t>участнике СМП.</w:t>
      </w:r>
    </w:p>
    <w:p w14:paraId="2E48F8A1" w14:textId="77777777" w:rsidR="00810AAA" w:rsidRPr="00DE2F4F" w:rsidRDefault="00810AAA" w:rsidP="00810AAA">
      <w:pPr>
        <w:ind w:firstLine="708"/>
        <w:jc w:val="both"/>
        <w:rPr>
          <w:sz w:val="28"/>
          <w:szCs w:val="28"/>
        </w:rPr>
      </w:pPr>
      <w:r>
        <w:rPr>
          <w:sz w:val="28"/>
          <w:szCs w:val="28"/>
        </w:rPr>
        <w:t>21</w:t>
      </w:r>
      <w:r w:rsidRPr="00DE2F4F">
        <w:rPr>
          <w:sz w:val="28"/>
          <w:szCs w:val="28"/>
        </w:rPr>
        <w:t xml:space="preserve">. Банк предоставляет возможность </w:t>
      </w:r>
      <w:r>
        <w:rPr>
          <w:sz w:val="28"/>
          <w:szCs w:val="28"/>
        </w:rPr>
        <w:t>Клиенту</w:t>
      </w:r>
      <w:r w:rsidRPr="00DE2F4F">
        <w:rPr>
          <w:sz w:val="28"/>
          <w:szCs w:val="28"/>
        </w:rPr>
        <w:t xml:space="preserve"> совершать с</w:t>
      </w:r>
      <w:r>
        <w:rPr>
          <w:sz w:val="28"/>
          <w:szCs w:val="28"/>
        </w:rPr>
        <w:t xml:space="preserve"> </w:t>
      </w:r>
      <w:r w:rsidRPr="00DE2F4F">
        <w:rPr>
          <w:sz w:val="28"/>
          <w:szCs w:val="28"/>
        </w:rPr>
        <w:t>использованием СМП мгновенные платежи на счета бенефициара, открытые в</w:t>
      </w:r>
    </w:p>
    <w:p w14:paraId="4076FA80" w14:textId="77777777" w:rsidR="00810AAA" w:rsidRPr="00DE2F4F" w:rsidRDefault="00810AAA" w:rsidP="00810AAA">
      <w:pPr>
        <w:jc w:val="both"/>
        <w:rPr>
          <w:sz w:val="28"/>
          <w:szCs w:val="28"/>
        </w:rPr>
      </w:pPr>
      <w:r w:rsidRPr="00DE2F4F">
        <w:rPr>
          <w:sz w:val="28"/>
          <w:szCs w:val="28"/>
        </w:rPr>
        <w:t>других банках – участниках СМП Республики Беларусь.</w:t>
      </w:r>
    </w:p>
    <w:p w14:paraId="2F74DB50" w14:textId="77777777" w:rsidR="00810AAA" w:rsidRPr="00DE2F4F" w:rsidRDefault="00810AAA" w:rsidP="00810AAA">
      <w:pPr>
        <w:ind w:firstLine="708"/>
        <w:jc w:val="both"/>
        <w:rPr>
          <w:sz w:val="28"/>
          <w:szCs w:val="28"/>
        </w:rPr>
      </w:pPr>
      <w:r>
        <w:rPr>
          <w:sz w:val="28"/>
          <w:szCs w:val="28"/>
        </w:rPr>
        <w:t>22</w:t>
      </w:r>
      <w:r w:rsidRPr="00DE2F4F">
        <w:rPr>
          <w:sz w:val="28"/>
          <w:szCs w:val="28"/>
        </w:rPr>
        <w:t xml:space="preserve">. После ввода </w:t>
      </w:r>
      <w:r>
        <w:rPr>
          <w:sz w:val="28"/>
          <w:szCs w:val="28"/>
        </w:rPr>
        <w:t>Клиентом</w:t>
      </w:r>
      <w:r w:rsidRPr="00DE2F4F">
        <w:rPr>
          <w:sz w:val="28"/>
          <w:szCs w:val="28"/>
        </w:rPr>
        <w:t xml:space="preserve"> реквизитов, необходимых для</w:t>
      </w:r>
      <w:r>
        <w:rPr>
          <w:sz w:val="28"/>
          <w:szCs w:val="28"/>
        </w:rPr>
        <w:t xml:space="preserve"> </w:t>
      </w:r>
      <w:r w:rsidRPr="00DE2F4F">
        <w:rPr>
          <w:sz w:val="28"/>
          <w:szCs w:val="28"/>
        </w:rPr>
        <w:t>проведения мгновенного платежа, Банк в канале ДБО отражает форму</w:t>
      </w:r>
      <w:r>
        <w:rPr>
          <w:sz w:val="28"/>
          <w:szCs w:val="28"/>
        </w:rPr>
        <w:t xml:space="preserve"> </w:t>
      </w:r>
      <w:r w:rsidRPr="00DE2F4F">
        <w:rPr>
          <w:sz w:val="28"/>
          <w:szCs w:val="28"/>
        </w:rPr>
        <w:t>подтверждения платежа.</w:t>
      </w:r>
    </w:p>
    <w:p w14:paraId="310E6B99" w14:textId="2A5B7EF4" w:rsidR="00810AAA" w:rsidRPr="00DE2F4F" w:rsidRDefault="00810AAA" w:rsidP="00810AAA">
      <w:pPr>
        <w:ind w:firstLine="708"/>
        <w:jc w:val="both"/>
        <w:rPr>
          <w:sz w:val="28"/>
          <w:szCs w:val="28"/>
        </w:rPr>
      </w:pPr>
      <w:r>
        <w:rPr>
          <w:sz w:val="28"/>
          <w:szCs w:val="28"/>
        </w:rPr>
        <w:t>23</w:t>
      </w:r>
      <w:r w:rsidRPr="00DE2F4F">
        <w:rPr>
          <w:sz w:val="28"/>
          <w:szCs w:val="28"/>
        </w:rPr>
        <w:t>. После подтверждения мгновенного платежа Банк проводит</w:t>
      </w:r>
      <w:r>
        <w:rPr>
          <w:sz w:val="28"/>
          <w:szCs w:val="28"/>
        </w:rPr>
        <w:t xml:space="preserve"> </w:t>
      </w:r>
      <w:r w:rsidR="001C56C6">
        <w:rPr>
          <w:sz w:val="28"/>
          <w:szCs w:val="28"/>
        </w:rPr>
        <w:t>аутентификацию</w:t>
      </w:r>
      <w:r w:rsidRPr="00DE2F4F">
        <w:rPr>
          <w:sz w:val="28"/>
          <w:szCs w:val="28"/>
        </w:rPr>
        <w:t xml:space="preserve"> </w:t>
      </w:r>
      <w:r>
        <w:rPr>
          <w:sz w:val="28"/>
          <w:szCs w:val="28"/>
        </w:rPr>
        <w:t>Клиента</w:t>
      </w:r>
      <w:r w:rsidRPr="00DE2F4F">
        <w:rPr>
          <w:sz w:val="28"/>
          <w:szCs w:val="28"/>
        </w:rPr>
        <w:t xml:space="preserve"> посредством направления ему SMS-сообщения с</w:t>
      </w:r>
      <w:r>
        <w:rPr>
          <w:sz w:val="28"/>
          <w:szCs w:val="28"/>
        </w:rPr>
        <w:t xml:space="preserve"> </w:t>
      </w:r>
      <w:r w:rsidRPr="00DE2F4F">
        <w:rPr>
          <w:sz w:val="28"/>
          <w:szCs w:val="28"/>
        </w:rPr>
        <w:t xml:space="preserve">одноразовым кодом. После подтверждения </w:t>
      </w:r>
      <w:r>
        <w:rPr>
          <w:sz w:val="28"/>
          <w:szCs w:val="28"/>
        </w:rPr>
        <w:t>Клиентом</w:t>
      </w:r>
      <w:r w:rsidRPr="00DE2F4F">
        <w:rPr>
          <w:sz w:val="28"/>
          <w:szCs w:val="28"/>
        </w:rPr>
        <w:t xml:space="preserve"> мгновенного</w:t>
      </w:r>
      <w:r>
        <w:rPr>
          <w:sz w:val="28"/>
          <w:szCs w:val="28"/>
        </w:rPr>
        <w:t xml:space="preserve"> </w:t>
      </w:r>
      <w:r w:rsidRPr="00DE2F4F">
        <w:rPr>
          <w:sz w:val="28"/>
          <w:szCs w:val="28"/>
        </w:rPr>
        <w:t xml:space="preserve">платежа и </w:t>
      </w:r>
      <w:r w:rsidR="001C56C6">
        <w:rPr>
          <w:sz w:val="28"/>
          <w:szCs w:val="28"/>
        </w:rPr>
        <w:t>аутентификации</w:t>
      </w:r>
      <w:r w:rsidRPr="00DE2F4F">
        <w:rPr>
          <w:sz w:val="28"/>
          <w:szCs w:val="28"/>
        </w:rPr>
        <w:t xml:space="preserve"> </w:t>
      </w:r>
      <w:r>
        <w:rPr>
          <w:sz w:val="28"/>
          <w:szCs w:val="28"/>
        </w:rPr>
        <w:t>Клиента</w:t>
      </w:r>
      <w:r w:rsidRPr="00DE2F4F">
        <w:rPr>
          <w:sz w:val="28"/>
          <w:szCs w:val="28"/>
        </w:rPr>
        <w:t xml:space="preserve"> платеж является безотзывным.</w:t>
      </w:r>
    </w:p>
    <w:p w14:paraId="114296C4" w14:textId="39073908" w:rsidR="00810AAA" w:rsidRPr="00DE2F4F" w:rsidRDefault="00810AAA" w:rsidP="00810AAA">
      <w:pPr>
        <w:ind w:firstLine="708"/>
        <w:jc w:val="both"/>
        <w:rPr>
          <w:sz w:val="28"/>
          <w:szCs w:val="28"/>
        </w:rPr>
      </w:pPr>
      <w:r>
        <w:rPr>
          <w:sz w:val="28"/>
          <w:szCs w:val="28"/>
        </w:rPr>
        <w:t>24</w:t>
      </w:r>
      <w:r w:rsidRPr="00DE2F4F">
        <w:rPr>
          <w:sz w:val="28"/>
          <w:szCs w:val="28"/>
        </w:rPr>
        <w:t xml:space="preserve">. В случае успешной </w:t>
      </w:r>
      <w:r w:rsidR="001C56C6">
        <w:rPr>
          <w:sz w:val="28"/>
          <w:szCs w:val="28"/>
        </w:rPr>
        <w:t>аутентификации</w:t>
      </w:r>
      <w:r w:rsidRPr="00DE2F4F">
        <w:rPr>
          <w:sz w:val="28"/>
          <w:szCs w:val="28"/>
        </w:rPr>
        <w:t xml:space="preserve"> </w:t>
      </w:r>
      <w:r>
        <w:rPr>
          <w:sz w:val="28"/>
          <w:szCs w:val="28"/>
        </w:rPr>
        <w:t>Клиента,</w:t>
      </w:r>
      <w:r w:rsidRPr="00DE2F4F">
        <w:rPr>
          <w:sz w:val="28"/>
          <w:szCs w:val="28"/>
        </w:rPr>
        <w:t xml:space="preserve"> Банк информирует</w:t>
      </w:r>
      <w:r>
        <w:rPr>
          <w:sz w:val="28"/>
          <w:szCs w:val="28"/>
        </w:rPr>
        <w:t xml:space="preserve"> Клиента</w:t>
      </w:r>
      <w:r w:rsidRPr="00DE2F4F">
        <w:rPr>
          <w:sz w:val="28"/>
          <w:szCs w:val="28"/>
        </w:rPr>
        <w:t xml:space="preserve"> о принятии мгновенного платежа в обработку.</w:t>
      </w:r>
    </w:p>
    <w:p w14:paraId="429E89EF" w14:textId="77777777" w:rsidR="00810AAA" w:rsidRDefault="00810AAA" w:rsidP="00810AAA">
      <w:pPr>
        <w:jc w:val="both"/>
        <w:rPr>
          <w:sz w:val="28"/>
          <w:szCs w:val="28"/>
        </w:rPr>
      </w:pPr>
    </w:p>
    <w:p w14:paraId="571E8085" w14:textId="77777777" w:rsidR="00810AAA" w:rsidRPr="00DE2F4F" w:rsidRDefault="00810AAA" w:rsidP="00810AAA">
      <w:pPr>
        <w:jc w:val="center"/>
        <w:rPr>
          <w:sz w:val="28"/>
          <w:szCs w:val="28"/>
        </w:rPr>
      </w:pPr>
      <w:r>
        <w:rPr>
          <w:sz w:val="28"/>
          <w:szCs w:val="28"/>
        </w:rPr>
        <w:t>4</w:t>
      </w:r>
      <w:r w:rsidRPr="00DE2F4F">
        <w:rPr>
          <w:sz w:val="28"/>
          <w:szCs w:val="28"/>
        </w:rPr>
        <w:t>. ПРАВА И ОБЯЗАННОСТИ СТОРОН</w:t>
      </w:r>
    </w:p>
    <w:p w14:paraId="48356155" w14:textId="77777777" w:rsidR="00810AAA" w:rsidRDefault="00810AAA" w:rsidP="00810AAA">
      <w:pPr>
        <w:jc w:val="both"/>
        <w:rPr>
          <w:sz w:val="28"/>
          <w:szCs w:val="28"/>
        </w:rPr>
      </w:pPr>
    </w:p>
    <w:p w14:paraId="42E3CCC0" w14:textId="77777777" w:rsidR="00810AAA" w:rsidRPr="00DE2F4F" w:rsidRDefault="00810AAA" w:rsidP="00810AAA">
      <w:pPr>
        <w:ind w:firstLine="708"/>
        <w:jc w:val="both"/>
        <w:rPr>
          <w:sz w:val="28"/>
          <w:szCs w:val="28"/>
        </w:rPr>
      </w:pPr>
      <w:r>
        <w:rPr>
          <w:sz w:val="28"/>
          <w:szCs w:val="28"/>
        </w:rPr>
        <w:t>25</w:t>
      </w:r>
      <w:r w:rsidRPr="00DE2F4F">
        <w:rPr>
          <w:sz w:val="28"/>
          <w:szCs w:val="28"/>
        </w:rPr>
        <w:t>. Банк имеет право в одностороннем порядке полностью или частично</w:t>
      </w:r>
      <w:r>
        <w:rPr>
          <w:sz w:val="28"/>
          <w:szCs w:val="28"/>
        </w:rPr>
        <w:t xml:space="preserve"> </w:t>
      </w:r>
      <w:r w:rsidRPr="00DE2F4F">
        <w:rPr>
          <w:sz w:val="28"/>
          <w:szCs w:val="28"/>
        </w:rPr>
        <w:t xml:space="preserve">изменять настоящие </w:t>
      </w:r>
      <w:r>
        <w:rPr>
          <w:sz w:val="28"/>
          <w:szCs w:val="28"/>
        </w:rPr>
        <w:t>Условия</w:t>
      </w:r>
      <w:r w:rsidRPr="00DE2F4F">
        <w:rPr>
          <w:sz w:val="28"/>
          <w:szCs w:val="28"/>
        </w:rPr>
        <w:t xml:space="preserve"> </w:t>
      </w:r>
      <w:r>
        <w:rPr>
          <w:sz w:val="28"/>
          <w:szCs w:val="28"/>
        </w:rPr>
        <w:t>с</w:t>
      </w:r>
      <w:r w:rsidRPr="00DE2F4F">
        <w:rPr>
          <w:sz w:val="28"/>
          <w:szCs w:val="28"/>
        </w:rPr>
        <w:t xml:space="preserve"> предварительн</w:t>
      </w:r>
      <w:r>
        <w:rPr>
          <w:sz w:val="28"/>
          <w:szCs w:val="28"/>
        </w:rPr>
        <w:t>ым</w:t>
      </w:r>
      <w:r w:rsidRPr="00DE2F4F">
        <w:rPr>
          <w:sz w:val="28"/>
          <w:szCs w:val="28"/>
        </w:rPr>
        <w:t xml:space="preserve"> размещени</w:t>
      </w:r>
      <w:r>
        <w:rPr>
          <w:sz w:val="28"/>
          <w:szCs w:val="28"/>
        </w:rPr>
        <w:t xml:space="preserve">ем </w:t>
      </w:r>
      <w:r w:rsidRPr="00DE2F4F">
        <w:rPr>
          <w:sz w:val="28"/>
          <w:szCs w:val="28"/>
        </w:rPr>
        <w:t>соответствующей информации на корпоративном сайте Банка.</w:t>
      </w:r>
    </w:p>
    <w:p w14:paraId="3832B78B" w14:textId="77777777" w:rsidR="00810AAA" w:rsidRPr="00DE2F4F" w:rsidRDefault="00810AAA" w:rsidP="00810AAA">
      <w:pPr>
        <w:ind w:firstLine="708"/>
        <w:jc w:val="both"/>
        <w:rPr>
          <w:sz w:val="28"/>
          <w:szCs w:val="28"/>
        </w:rPr>
      </w:pPr>
      <w:r>
        <w:rPr>
          <w:sz w:val="28"/>
          <w:szCs w:val="28"/>
        </w:rPr>
        <w:t>26</w:t>
      </w:r>
      <w:r w:rsidRPr="00DE2F4F">
        <w:rPr>
          <w:sz w:val="28"/>
          <w:szCs w:val="28"/>
        </w:rPr>
        <w:t>. Банк вправе:</w:t>
      </w:r>
    </w:p>
    <w:p w14:paraId="0CB82884" w14:textId="77777777" w:rsidR="00810AAA" w:rsidRPr="00DE2F4F" w:rsidRDefault="00810AAA" w:rsidP="00810AAA">
      <w:pPr>
        <w:ind w:firstLine="708"/>
        <w:jc w:val="both"/>
        <w:rPr>
          <w:sz w:val="28"/>
          <w:szCs w:val="28"/>
        </w:rPr>
      </w:pPr>
      <w:r>
        <w:rPr>
          <w:sz w:val="28"/>
          <w:szCs w:val="28"/>
        </w:rPr>
        <w:t xml:space="preserve">26.1. </w:t>
      </w:r>
      <w:r w:rsidRPr="00DE2F4F">
        <w:rPr>
          <w:sz w:val="28"/>
          <w:szCs w:val="28"/>
        </w:rPr>
        <w:t>прекратить оказание услуг с использованием СМП в случаях,</w:t>
      </w:r>
      <w:r>
        <w:rPr>
          <w:sz w:val="28"/>
          <w:szCs w:val="28"/>
        </w:rPr>
        <w:t xml:space="preserve"> </w:t>
      </w:r>
      <w:r w:rsidRPr="00DE2F4F">
        <w:rPr>
          <w:sz w:val="28"/>
          <w:szCs w:val="28"/>
        </w:rPr>
        <w:t>определенных законодательством Республики Беларусь в сфере</w:t>
      </w:r>
      <w:r>
        <w:rPr>
          <w:sz w:val="28"/>
          <w:szCs w:val="28"/>
        </w:rPr>
        <w:t xml:space="preserve"> </w:t>
      </w:r>
      <w:r w:rsidRPr="00DE2F4F">
        <w:rPr>
          <w:sz w:val="28"/>
          <w:szCs w:val="28"/>
        </w:rPr>
        <w:lastRenderedPageBreak/>
        <w:t>предотвращения легализации доходов, полученных преступным путем,</w:t>
      </w:r>
      <w:r>
        <w:rPr>
          <w:sz w:val="28"/>
          <w:szCs w:val="28"/>
        </w:rPr>
        <w:t xml:space="preserve"> </w:t>
      </w:r>
      <w:r w:rsidRPr="00DE2F4F">
        <w:rPr>
          <w:sz w:val="28"/>
          <w:szCs w:val="28"/>
        </w:rPr>
        <w:t>финансирования террористической деятельности и финансирования</w:t>
      </w:r>
      <w:r>
        <w:rPr>
          <w:sz w:val="28"/>
          <w:szCs w:val="28"/>
        </w:rPr>
        <w:t xml:space="preserve"> </w:t>
      </w:r>
      <w:r w:rsidRPr="00DE2F4F">
        <w:rPr>
          <w:sz w:val="28"/>
          <w:szCs w:val="28"/>
        </w:rPr>
        <w:t>распространения оружия массового поражения;</w:t>
      </w:r>
    </w:p>
    <w:p w14:paraId="0FF6FB57" w14:textId="77777777" w:rsidR="00810AAA" w:rsidRPr="00DE2F4F" w:rsidRDefault="00810AAA" w:rsidP="00810AAA">
      <w:pPr>
        <w:ind w:firstLine="708"/>
        <w:jc w:val="both"/>
        <w:rPr>
          <w:sz w:val="28"/>
          <w:szCs w:val="28"/>
        </w:rPr>
      </w:pPr>
      <w:r>
        <w:rPr>
          <w:sz w:val="28"/>
          <w:szCs w:val="28"/>
        </w:rPr>
        <w:t xml:space="preserve">26.2. </w:t>
      </w:r>
      <w:r w:rsidRPr="00DE2F4F">
        <w:rPr>
          <w:sz w:val="28"/>
          <w:szCs w:val="28"/>
        </w:rPr>
        <w:t xml:space="preserve">отказать </w:t>
      </w:r>
      <w:r>
        <w:rPr>
          <w:sz w:val="28"/>
          <w:szCs w:val="28"/>
        </w:rPr>
        <w:t>Клиенту</w:t>
      </w:r>
      <w:r w:rsidRPr="00DE2F4F">
        <w:rPr>
          <w:sz w:val="28"/>
          <w:szCs w:val="28"/>
        </w:rPr>
        <w:t xml:space="preserve"> в проведении мгновенного платежа с</w:t>
      </w:r>
      <w:r>
        <w:rPr>
          <w:sz w:val="28"/>
          <w:szCs w:val="28"/>
        </w:rPr>
        <w:t xml:space="preserve"> </w:t>
      </w:r>
      <w:r w:rsidRPr="00DE2F4F">
        <w:rPr>
          <w:sz w:val="28"/>
          <w:szCs w:val="28"/>
        </w:rPr>
        <w:t>использованием СМП при выявлении подозрительной активности</w:t>
      </w:r>
      <w:r>
        <w:rPr>
          <w:sz w:val="28"/>
          <w:szCs w:val="28"/>
        </w:rPr>
        <w:t xml:space="preserve"> </w:t>
      </w:r>
      <w:r w:rsidRPr="00DE2F4F">
        <w:rPr>
          <w:sz w:val="28"/>
          <w:szCs w:val="28"/>
        </w:rPr>
        <w:t>(мошеннических операций).</w:t>
      </w:r>
    </w:p>
    <w:p w14:paraId="1114F29A" w14:textId="77777777" w:rsidR="00810AAA" w:rsidRPr="00DE2F4F" w:rsidRDefault="00810AAA" w:rsidP="00810AAA">
      <w:pPr>
        <w:ind w:firstLine="708"/>
        <w:jc w:val="both"/>
        <w:rPr>
          <w:sz w:val="28"/>
          <w:szCs w:val="28"/>
        </w:rPr>
      </w:pPr>
      <w:r>
        <w:rPr>
          <w:sz w:val="28"/>
          <w:szCs w:val="28"/>
        </w:rPr>
        <w:t>27</w:t>
      </w:r>
      <w:r w:rsidRPr="00DE2F4F">
        <w:rPr>
          <w:sz w:val="28"/>
          <w:szCs w:val="28"/>
        </w:rPr>
        <w:t>. Банк обязан:</w:t>
      </w:r>
    </w:p>
    <w:p w14:paraId="6BABC80C" w14:textId="77777777" w:rsidR="00810AAA" w:rsidRPr="00DE2F4F" w:rsidRDefault="00810AAA" w:rsidP="00810AAA">
      <w:pPr>
        <w:ind w:firstLine="708"/>
        <w:jc w:val="both"/>
        <w:rPr>
          <w:sz w:val="28"/>
          <w:szCs w:val="28"/>
        </w:rPr>
      </w:pPr>
      <w:r>
        <w:rPr>
          <w:sz w:val="28"/>
          <w:szCs w:val="28"/>
        </w:rPr>
        <w:t>27</w:t>
      </w:r>
      <w:r w:rsidRPr="00DE2F4F">
        <w:rPr>
          <w:sz w:val="28"/>
          <w:szCs w:val="28"/>
        </w:rPr>
        <w:t>.1. выполнить мгновенный платеж в соответствии с требованиями</w:t>
      </w:r>
      <w:r>
        <w:rPr>
          <w:sz w:val="28"/>
          <w:szCs w:val="28"/>
        </w:rPr>
        <w:t xml:space="preserve"> </w:t>
      </w:r>
      <w:r w:rsidRPr="00DE2F4F">
        <w:rPr>
          <w:sz w:val="28"/>
          <w:szCs w:val="28"/>
        </w:rPr>
        <w:t xml:space="preserve">Национального банка </w:t>
      </w:r>
      <w:r>
        <w:rPr>
          <w:sz w:val="28"/>
          <w:szCs w:val="28"/>
        </w:rPr>
        <w:t xml:space="preserve">Республики Беларусь </w:t>
      </w:r>
      <w:r w:rsidRPr="00DE2F4F">
        <w:rPr>
          <w:sz w:val="28"/>
          <w:szCs w:val="28"/>
        </w:rPr>
        <w:t xml:space="preserve">и настоящими </w:t>
      </w:r>
      <w:r>
        <w:rPr>
          <w:sz w:val="28"/>
          <w:szCs w:val="28"/>
        </w:rPr>
        <w:t>Условиями</w:t>
      </w:r>
      <w:r w:rsidRPr="00DE2F4F">
        <w:rPr>
          <w:sz w:val="28"/>
          <w:szCs w:val="28"/>
        </w:rPr>
        <w:t>;</w:t>
      </w:r>
    </w:p>
    <w:p w14:paraId="382666DA" w14:textId="77777777" w:rsidR="00810AAA" w:rsidRPr="00DE2F4F" w:rsidRDefault="00810AAA" w:rsidP="00810AAA">
      <w:pPr>
        <w:ind w:firstLine="708"/>
        <w:jc w:val="both"/>
        <w:rPr>
          <w:sz w:val="28"/>
          <w:szCs w:val="28"/>
        </w:rPr>
      </w:pPr>
      <w:r>
        <w:rPr>
          <w:sz w:val="28"/>
          <w:szCs w:val="28"/>
        </w:rPr>
        <w:t>27</w:t>
      </w:r>
      <w:r w:rsidRPr="00DE2F4F">
        <w:rPr>
          <w:sz w:val="28"/>
          <w:szCs w:val="28"/>
        </w:rPr>
        <w:t>.2. соблюдать банковскую тайну и требования законодательства</w:t>
      </w:r>
      <w:r>
        <w:rPr>
          <w:sz w:val="28"/>
          <w:szCs w:val="28"/>
        </w:rPr>
        <w:t xml:space="preserve"> </w:t>
      </w:r>
      <w:r w:rsidRPr="00DE2F4F">
        <w:rPr>
          <w:sz w:val="28"/>
          <w:szCs w:val="28"/>
        </w:rPr>
        <w:t>Республики Беларусь по защите персональных данных;</w:t>
      </w:r>
    </w:p>
    <w:p w14:paraId="344481A7" w14:textId="77777777" w:rsidR="00810AAA" w:rsidRPr="00DE2F4F" w:rsidRDefault="00810AAA" w:rsidP="00810AAA">
      <w:pPr>
        <w:ind w:firstLine="708"/>
        <w:jc w:val="both"/>
        <w:rPr>
          <w:sz w:val="28"/>
          <w:szCs w:val="28"/>
        </w:rPr>
      </w:pPr>
      <w:r>
        <w:rPr>
          <w:sz w:val="28"/>
          <w:szCs w:val="28"/>
        </w:rPr>
        <w:t>27</w:t>
      </w:r>
      <w:r w:rsidRPr="00DE2F4F">
        <w:rPr>
          <w:sz w:val="28"/>
          <w:szCs w:val="28"/>
        </w:rPr>
        <w:t>.3. информировать об изменениях и дополнениях, вносимых Банком в</w:t>
      </w:r>
    </w:p>
    <w:p w14:paraId="432EAFF2" w14:textId="77777777" w:rsidR="00810AAA" w:rsidRPr="00DE2F4F" w:rsidRDefault="00810AAA" w:rsidP="00810AAA">
      <w:pPr>
        <w:jc w:val="both"/>
        <w:rPr>
          <w:sz w:val="28"/>
          <w:szCs w:val="28"/>
        </w:rPr>
      </w:pPr>
      <w:r w:rsidRPr="00DE2F4F">
        <w:rPr>
          <w:sz w:val="28"/>
          <w:szCs w:val="28"/>
        </w:rPr>
        <w:t xml:space="preserve">настоящие </w:t>
      </w:r>
      <w:r>
        <w:rPr>
          <w:sz w:val="28"/>
          <w:szCs w:val="28"/>
        </w:rPr>
        <w:t>Условия</w:t>
      </w:r>
      <w:r w:rsidRPr="00DE2F4F">
        <w:rPr>
          <w:sz w:val="28"/>
          <w:szCs w:val="28"/>
        </w:rPr>
        <w:t xml:space="preserve">, посредством размещения соответствующего сообщения </w:t>
      </w:r>
      <w:r>
        <w:rPr>
          <w:sz w:val="28"/>
          <w:szCs w:val="28"/>
        </w:rPr>
        <w:t>на сайте Банка</w:t>
      </w:r>
      <w:r w:rsidRPr="00DE2F4F">
        <w:rPr>
          <w:sz w:val="28"/>
          <w:szCs w:val="28"/>
        </w:rPr>
        <w:t>;</w:t>
      </w:r>
    </w:p>
    <w:p w14:paraId="7120AD4E" w14:textId="77777777" w:rsidR="00810AAA" w:rsidRPr="00DE2F4F" w:rsidRDefault="00810AAA" w:rsidP="00810AAA">
      <w:pPr>
        <w:ind w:firstLine="708"/>
        <w:jc w:val="both"/>
        <w:rPr>
          <w:sz w:val="28"/>
          <w:szCs w:val="28"/>
        </w:rPr>
      </w:pPr>
      <w:r>
        <w:rPr>
          <w:sz w:val="28"/>
          <w:szCs w:val="28"/>
        </w:rPr>
        <w:t>28</w:t>
      </w:r>
      <w:r w:rsidRPr="00DE2F4F">
        <w:rPr>
          <w:sz w:val="28"/>
          <w:szCs w:val="28"/>
        </w:rPr>
        <w:t xml:space="preserve">. </w:t>
      </w:r>
      <w:r>
        <w:rPr>
          <w:sz w:val="28"/>
          <w:szCs w:val="28"/>
        </w:rPr>
        <w:t>Клиент</w:t>
      </w:r>
      <w:r w:rsidRPr="00DE2F4F">
        <w:rPr>
          <w:sz w:val="28"/>
          <w:szCs w:val="28"/>
        </w:rPr>
        <w:t xml:space="preserve"> обязан соблюдать нормы настоящих </w:t>
      </w:r>
      <w:r>
        <w:rPr>
          <w:sz w:val="28"/>
          <w:szCs w:val="28"/>
        </w:rPr>
        <w:t>Условий</w:t>
      </w:r>
      <w:r w:rsidRPr="00DE2F4F">
        <w:rPr>
          <w:sz w:val="28"/>
          <w:szCs w:val="28"/>
        </w:rPr>
        <w:t xml:space="preserve"> и</w:t>
      </w:r>
      <w:r>
        <w:rPr>
          <w:sz w:val="28"/>
          <w:szCs w:val="28"/>
        </w:rPr>
        <w:t xml:space="preserve"> </w:t>
      </w:r>
      <w:r w:rsidRPr="00DE2F4F">
        <w:rPr>
          <w:sz w:val="28"/>
          <w:szCs w:val="28"/>
        </w:rPr>
        <w:t>законодательства Республики Беларусь.</w:t>
      </w:r>
    </w:p>
    <w:p w14:paraId="0DA573BD" w14:textId="77777777" w:rsidR="00810AAA" w:rsidRPr="00DE2F4F" w:rsidRDefault="00810AAA" w:rsidP="00810AAA">
      <w:pPr>
        <w:ind w:firstLine="708"/>
        <w:jc w:val="both"/>
        <w:rPr>
          <w:sz w:val="28"/>
          <w:szCs w:val="28"/>
        </w:rPr>
      </w:pPr>
      <w:r>
        <w:rPr>
          <w:sz w:val="28"/>
          <w:szCs w:val="28"/>
        </w:rPr>
        <w:t>29</w:t>
      </w:r>
      <w:r w:rsidRPr="00DE2F4F">
        <w:rPr>
          <w:sz w:val="28"/>
          <w:szCs w:val="28"/>
        </w:rPr>
        <w:t xml:space="preserve">. </w:t>
      </w:r>
      <w:r>
        <w:rPr>
          <w:sz w:val="28"/>
          <w:szCs w:val="28"/>
        </w:rPr>
        <w:t>Клиент</w:t>
      </w:r>
      <w:r w:rsidRPr="00DE2F4F">
        <w:rPr>
          <w:sz w:val="28"/>
          <w:szCs w:val="28"/>
        </w:rPr>
        <w:t xml:space="preserve"> вправе запрашивать у Банка информацию о</w:t>
      </w:r>
      <w:r>
        <w:rPr>
          <w:sz w:val="28"/>
          <w:szCs w:val="28"/>
        </w:rPr>
        <w:t xml:space="preserve"> с</w:t>
      </w:r>
      <w:r w:rsidRPr="00DE2F4F">
        <w:rPr>
          <w:sz w:val="28"/>
          <w:szCs w:val="28"/>
        </w:rPr>
        <w:t>овершенном мгновенном платеже.</w:t>
      </w:r>
    </w:p>
    <w:p w14:paraId="1F55CA71" w14:textId="77777777" w:rsidR="00810AAA" w:rsidRPr="00DE2F4F" w:rsidRDefault="00810AAA" w:rsidP="00810AAA">
      <w:pPr>
        <w:ind w:firstLine="708"/>
        <w:jc w:val="both"/>
        <w:rPr>
          <w:sz w:val="28"/>
          <w:szCs w:val="28"/>
        </w:rPr>
      </w:pPr>
      <w:r>
        <w:rPr>
          <w:sz w:val="28"/>
          <w:szCs w:val="28"/>
        </w:rPr>
        <w:t>30</w:t>
      </w:r>
      <w:r w:rsidRPr="00DE2F4F">
        <w:rPr>
          <w:sz w:val="28"/>
          <w:szCs w:val="28"/>
        </w:rPr>
        <w:t xml:space="preserve">. </w:t>
      </w:r>
      <w:r>
        <w:rPr>
          <w:sz w:val="28"/>
          <w:szCs w:val="28"/>
        </w:rPr>
        <w:t>Клиент</w:t>
      </w:r>
      <w:r w:rsidRPr="00DE2F4F">
        <w:rPr>
          <w:sz w:val="28"/>
          <w:szCs w:val="28"/>
        </w:rPr>
        <w:t xml:space="preserve"> не вправе осуществлять с использованием СМП</w:t>
      </w:r>
      <w:r>
        <w:rPr>
          <w:sz w:val="28"/>
          <w:szCs w:val="28"/>
        </w:rPr>
        <w:t xml:space="preserve"> </w:t>
      </w:r>
      <w:r w:rsidRPr="00DE2F4F">
        <w:rPr>
          <w:sz w:val="28"/>
          <w:szCs w:val="28"/>
        </w:rPr>
        <w:t>мгновенные платежи:</w:t>
      </w:r>
    </w:p>
    <w:p w14:paraId="39440E0B" w14:textId="77777777" w:rsidR="00810AAA" w:rsidRPr="00DE2F4F" w:rsidRDefault="00810AAA" w:rsidP="00810AAA">
      <w:pPr>
        <w:ind w:firstLine="708"/>
        <w:jc w:val="both"/>
        <w:rPr>
          <w:sz w:val="28"/>
          <w:szCs w:val="28"/>
        </w:rPr>
      </w:pPr>
      <w:r>
        <w:rPr>
          <w:sz w:val="28"/>
          <w:szCs w:val="28"/>
        </w:rPr>
        <w:t xml:space="preserve">30.1. </w:t>
      </w:r>
      <w:r w:rsidRPr="00DE2F4F">
        <w:rPr>
          <w:sz w:val="28"/>
          <w:szCs w:val="28"/>
        </w:rPr>
        <w:t>в рамках осуществления предпринимательской деятельности;</w:t>
      </w:r>
    </w:p>
    <w:p w14:paraId="02DB904B" w14:textId="77777777" w:rsidR="00810AAA" w:rsidRPr="00DE2F4F" w:rsidRDefault="00810AAA" w:rsidP="00810AAA">
      <w:pPr>
        <w:ind w:firstLine="708"/>
        <w:jc w:val="both"/>
        <w:rPr>
          <w:sz w:val="28"/>
          <w:szCs w:val="28"/>
        </w:rPr>
      </w:pPr>
      <w:r>
        <w:rPr>
          <w:sz w:val="28"/>
          <w:szCs w:val="28"/>
        </w:rPr>
        <w:t xml:space="preserve">30.2. </w:t>
      </w:r>
      <w:r w:rsidRPr="00DE2F4F">
        <w:rPr>
          <w:sz w:val="28"/>
          <w:szCs w:val="28"/>
        </w:rPr>
        <w:t>по валютным договорам, подлежащим регистрации в соответствии</w:t>
      </w:r>
      <w:r>
        <w:rPr>
          <w:sz w:val="28"/>
          <w:szCs w:val="28"/>
        </w:rPr>
        <w:t xml:space="preserve"> </w:t>
      </w:r>
      <w:r w:rsidRPr="00DE2F4F">
        <w:rPr>
          <w:sz w:val="28"/>
          <w:szCs w:val="28"/>
        </w:rPr>
        <w:t>с</w:t>
      </w:r>
      <w:r>
        <w:rPr>
          <w:sz w:val="28"/>
          <w:szCs w:val="28"/>
        </w:rPr>
        <w:t xml:space="preserve"> </w:t>
      </w:r>
      <w:r w:rsidRPr="00DE2F4F">
        <w:rPr>
          <w:sz w:val="28"/>
          <w:szCs w:val="28"/>
        </w:rPr>
        <w:t>валютным законодательством Республики Беларусь.</w:t>
      </w:r>
    </w:p>
    <w:p w14:paraId="3C3B4DFC" w14:textId="77777777" w:rsidR="00810AAA" w:rsidRDefault="00810AAA" w:rsidP="00810AAA">
      <w:pPr>
        <w:jc w:val="both"/>
        <w:rPr>
          <w:sz w:val="28"/>
          <w:szCs w:val="28"/>
        </w:rPr>
      </w:pPr>
    </w:p>
    <w:p w14:paraId="4A2B93FE" w14:textId="77777777" w:rsidR="00810AAA" w:rsidRPr="00DE2F4F" w:rsidRDefault="00810AAA" w:rsidP="00810AAA">
      <w:pPr>
        <w:jc w:val="center"/>
        <w:rPr>
          <w:sz w:val="28"/>
          <w:szCs w:val="28"/>
        </w:rPr>
      </w:pPr>
      <w:r>
        <w:rPr>
          <w:sz w:val="28"/>
          <w:szCs w:val="28"/>
        </w:rPr>
        <w:t>5</w:t>
      </w:r>
      <w:r w:rsidRPr="00DE2F4F">
        <w:rPr>
          <w:sz w:val="28"/>
          <w:szCs w:val="28"/>
        </w:rPr>
        <w:t>. ОТВЕТСТВЕННОСТЬ СТОРОН</w:t>
      </w:r>
    </w:p>
    <w:p w14:paraId="04D940C8" w14:textId="77777777" w:rsidR="00810AAA" w:rsidRDefault="00810AAA" w:rsidP="00810AAA">
      <w:pPr>
        <w:jc w:val="both"/>
        <w:rPr>
          <w:sz w:val="28"/>
          <w:szCs w:val="28"/>
        </w:rPr>
      </w:pPr>
    </w:p>
    <w:p w14:paraId="1D96F367" w14:textId="77777777" w:rsidR="00810AAA" w:rsidRPr="00DE2F4F" w:rsidRDefault="00810AAA" w:rsidP="00810AAA">
      <w:pPr>
        <w:ind w:firstLine="708"/>
        <w:jc w:val="both"/>
        <w:rPr>
          <w:sz w:val="28"/>
          <w:szCs w:val="28"/>
        </w:rPr>
      </w:pPr>
      <w:r>
        <w:rPr>
          <w:sz w:val="28"/>
          <w:szCs w:val="28"/>
        </w:rPr>
        <w:t>3</w:t>
      </w:r>
      <w:r w:rsidRPr="00DE2F4F">
        <w:rPr>
          <w:sz w:val="28"/>
          <w:szCs w:val="28"/>
        </w:rPr>
        <w:t>1. Стороны несут ответственность за неисполнение или ненадлежащее</w:t>
      </w:r>
    </w:p>
    <w:p w14:paraId="4304797B" w14:textId="77777777" w:rsidR="00810AAA" w:rsidRPr="00DE2F4F" w:rsidRDefault="00810AAA" w:rsidP="00810AAA">
      <w:pPr>
        <w:jc w:val="both"/>
        <w:rPr>
          <w:sz w:val="28"/>
          <w:szCs w:val="28"/>
        </w:rPr>
      </w:pPr>
      <w:r w:rsidRPr="00DE2F4F">
        <w:rPr>
          <w:sz w:val="28"/>
          <w:szCs w:val="28"/>
        </w:rPr>
        <w:t xml:space="preserve">исполнение настоящих </w:t>
      </w:r>
      <w:r>
        <w:rPr>
          <w:sz w:val="28"/>
          <w:szCs w:val="28"/>
        </w:rPr>
        <w:t>Условий</w:t>
      </w:r>
      <w:r w:rsidRPr="00DE2F4F">
        <w:rPr>
          <w:sz w:val="28"/>
          <w:szCs w:val="28"/>
        </w:rPr>
        <w:t xml:space="preserve"> в соответствии с законодательством Республики</w:t>
      </w:r>
      <w:r>
        <w:rPr>
          <w:sz w:val="28"/>
          <w:szCs w:val="28"/>
        </w:rPr>
        <w:t xml:space="preserve"> </w:t>
      </w:r>
      <w:r w:rsidRPr="00DE2F4F">
        <w:rPr>
          <w:sz w:val="28"/>
          <w:szCs w:val="28"/>
        </w:rPr>
        <w:t>Беларусь.</w:t>
      </w:r>
    </w:p>
    <w:p w14:paraId="1DB52CF7" w14:textId="77777777" w:rsidR="00810AAA" w:rsidRPr="00DE2F4F" w:rsidRDefault="00810AAA" w:rsidP="00810AAA">
      <w:pPr>
        <w:ind w:firstLine="708"/>
        <w:jc w:val="both"/>
        <w:rPr>
          <w:sz w:val="28"/>
          <w:szCs w:val="28"/>
        </w:rPr>
      </w:pPr>
      <w:r>
        <w:rPr>
          <w:sz w:val="28"/>
          <w:szCs w:val="28"/>
        </w:rPr>
        <w:t>32</w:t>
      </w:r>
      <w:r w:rsidRPr="00DE2F4F">
        <w:rPr>
          <w:sz w:val="28"/>
          <w:szCs w:val="28"/>
        </w:rPr>
        <w:t>. Банк не несет ответственности:</w:t>
      </w:r>
    </w:p>
    <w:p w14:paraId="4A8ACBEF" w14:textId="77777777" w:rsidR="00810AAA" w:rsidRPr="00DE2F4F" w:rsidRDefault="00810AAA" w:rsidP="00810AAA">
      <w:pPr>
        <w:ind w:firstLine="708"/>
        <w:jc w:val="both"/>
        <w:rPr>
          <w:sz w:val="28"/>
          <w:szCs w:val="28"/>
        </w:rPr>
      </w:pPr>
      <w:r>
        <w:rPr>
          <w:sz w:val="28"/>
          <w:szCs w:val="28"/>
        </w:rPr>
        <w:t xml:space="preserve">32.1. </w:t>
      </w:r>
      <w:r w:rsidRPr="00DE2F4F">
        <w:rPr>
          <w:sz w:val="28"/>
          <w:szCs w:val="28"/>
        </w:rPr>
        <w:t>за любые задержки, прерывания, потери, проблемы при передаче данных</w:t>
      </w:r>
      <w:r>
        <w:rPr>
          <w:sz w:val="28"/>
          <w:szCs w:val="28"/>
        </w:rPr>
        <w:t xml:space="preserve"> </w:t>
      </w:r>
      <w:r w:rsidRPr="00DE2F4F">
        <w:rPr>
          <w:sz w:val="28"/>
          <w:szCs w:val="28"/>
        </w:rPr>
        <w:t>или соединении при проведении мгновенного платежа, вследствие</w:t>
      </w:r>
      <w:r>
        <w:rPr>
          <w:sz w:val="28"/>
          <w:szCs w:val="28"/>
        </w:rPr>
        <w:t xml:space="preserve"> </w:t>
      </w:r>
      <w:r w:rsidRPr="00DE2F4F">
        <w:rPr>
          <w:sz w:val="28"/>
          <w:szCs w:val="28"/>
        </w:rPr>
        <w:t>технологических проблем, вне сферы контроля Банка;</w:t>
      </w:r>
    </w:p>
    <w:p w14:paraId="49BE5F3F" w14:textId="77777777" w:rsidR="00810AAA" w:rsidRPr="00DE2F4F" w:rsidRDefault="00810AAA" w:rsidP="00810AAA">
      <w:pPr>
        <w:ind w:firstLine="708"/>
        <w:jc w:val="both"/>
        <w:rPr>
          <w:sz w:val="28"/>
          <w:szCs w:val="28"/>
        </w:rPr>
      </w:pPr>
      <w:r>
        <w:rPr>
          <w:sz w:val="28"/>
          <w:szCs w:val="28"/>
        </w:rPr>
        <w:t xml:space="preserve">32.2. </w:t>
      </w:r>
      <w:r w:rsidRPr="00DE2F4F">
        <w:rPr>
          <w:sz w:val="28"/>
          <w:szCs w:val="28"/>
        </w:rPr>
        <w:t>за кражу, повреждение или утрату конфиденциальной информации</w:t>
      </w:r>
    </w:p>
    <w:p w14:paraId="2758E268" w14:textId="77777777" w:rsidR="00810AAA" w:rsidRPr="00DE2F4F" w:rsidRDefault="00810AAA" w:rsidP="00810AAA">
      <w:pPr>
        <w:jc w:val="both"/>
        <w:rPr>
          <w:sz w:val="28"/>
          <w:szCs w:val="28"/>
        </w:rPr>
      </w:pPr>
      <w:r>
        <w:rPr>
          <w:sz w:val="28"/>
          <w:szCs w:val="28"/>
        </w:rPr>
        <w:t>Клиента</w:t>
      </w:r>
      <w:r w:rsidRPr="00DE2F4F">
        <w:rPr>
          <w:sz w:val="28"/>
          <w:szCs w:val="28"/>
        </w:rPr>
        <w:t xml:space="preserve"> в результате работы вредоносных программ на оборудовании,</w:t>
      </w:r>
      <w:r>
        <w:rPr>
          <w:sz w:val="28"/>
          <w:szCs w:val="28"/>
        </w:rPr>
        <w:t xml:space="preserve"> </w:t>
      </w:r>
      <w:r w:rsidRPr="00DE2F4F">
        <w:rPr>
          <w:sz w:val="28"/>
          <w:szCs w:val="28"/>
        </w:rPr>
        <w:t xml:space="preserve">которое </w:t>
      </w:r>
      <w:r>
        <w:rPr>
          <w:sz w:val="28"/>
          <w:szCs w:val="28"/>
        </w:rPr>
        <w:t>Клиент</w:t>
      </w:r>
      <w:r w:rsidRPr="00DE2F4F">
        <w:rPr>
          <w:sz w:val="28"/>
          <w:szCs w:val="28"/>
        </w:rPr>
        <w:t xml:space="preserve"> использует для проведения мгновенного платежа, а</w:t>
      </w:r>
      <w:r>
        <w:rPr>
          <w:sz w:val="28"/>
          <w:szCs w:val="28"/>
        </w:rPr>
        <w:t xml:space="preserve"> </w:t>
      </w:r>
      <w:r w:rsidRPr="00DE2F4F">
        <w:rPr>
          <w:sz w:val="28"/>
          <w:szCs w:val="28"/>
        </w:rPr>
        <w:t>также за вызванные этим последствия;</w:t>
      </w:r>
    </w:p>
    <w:p w14:paraId="17F2868D" w14:textId="77777777" w:rsidR="00810AAA" w:rsidRPr="00DE2F4F" w:rsidRDefault="00810AAA" w:rsidP="00810AAA">
      <w:pPr>
        <w:ind w:firstLine="708"/>
        <w:jc w:val="both"/>
        <w:rPr>
          <w:sz w:val="28"/>
          <w:szCs w:val="28"/>
        </w:rPr>
      </w:pPr>
      <w:r>
        <w:rPr>
          <w:sz w:val="28"/>
          <w:szCs w:val="28"/>
        </w:rPr>
        <w:t xml:space="preserve">32.3. </w:t>
      </w:r>
      <w:r w:rsidRPr="00DE2F4F">
        <w:rPr>
          <w:sz w:val="28"/>
          <w:szCs w:val="28"/>
        </w:rPr>
        <w:t xml:space="preserve">за отсутствие у </w:t>
      </w:r>
      <w:r>
        <w:rPr>
          <w:sz w:val="28"/>
          <w:szCs w:val="28"/>
        </w:rPr>
        <w:t xml:space="preserve">Клиента </w:t>
      </w:r>
      <w:r w:rsidRPr="00DE2F4F">
        <w:rPr>
          <w:sz w:val="28"/>
          <w:szCs w:val="28"/>
        </w:rPr>
        <w:t>возможности воспользоваться СМП по</w:t>
      </w:r>
      <w:r>
        <w:rPr>
          <w:sz w:val="28"/>
          <w:szCs w:val="28"/>
        </w:rPr>
        <w:t xml:space="preserve"> </w:t>
      </w:r>
      <w:r w:rsidRPr="00DE2F4F">
        <w:rPr>
          <w:sz w:val="28"/>
          <w:szCs w:val="28"/>
        </w:rPr>
        <w:t xml:space="preserve">причинам, связанным с оборудованием </w:t>
      </w:r>
      <w:r>
        <w:rPr>
          <w:sz w:val="28"/>
          <w:szCs w:val="28"/>
        </w:rPr>
        <w:t>Клиента</w:t>
      </w:r>
      <w:r w:rsidRPr="00DE2F4F">
        <w:rPr>
          <w:sz w:val="28"/>
          <w:szCs w:val="28"/>
        </w:rPr>
        <w:t>.</w:t>
      </w:r>
    </w:p>
    <w:p w14:paraId="4E208FBC" w14:textId="77777777" w:rsidR="00810AAA" w:rsidRPr="00DE2F4F" w:rsidRDefault="00810AAA" w:rsidP="00810AAA">
      <w:pPr>
        <w:ind w:firstLine="708"/>
        <w:jc w:val="both"/>
        <w:rPr>
          <w:sz w:val="28"/>
          <w:szCs w:val="28"/>
        </w:rPr>
      </w:pPr>
      <w:r>
        <w:rPr>
          <w:sz w:val="28"/>
          <w:szCs w:val="28"/>
        </w:rPr>
        <w:t>33</w:t>
      </w:r>
      <w:r w:rsidRPr="00DE2F4F">
        <w:rPr>
          <w:sz w:val="28"/>
          <w:szCs w:val="28"/>
        </w:rPr>
        <w:t>. Стороны не несут ответственности за полное или частичное</w:t>
      </w:r>
      <w:r>
        <w:rPr>
          <w:sz w:val="28"/>
          <w:szCs w:val="28"/>
        </w:rPr>
        <w:t xml:space="preserve"> </w:t>
      </w:r>
      <w:r w:rsidRPr="00DE2F4F">
        <w:rPr>
          <w:sz w:val="28"/>
          <w:szCs w:val="28"/>
        </w:rPr>
        <w:t>неисполнение своих обязательств в случае действия обстоятельств</w:t>
      </w:r>
      <w:r>
        <w:rPr>
          <w:sz w:val="28"/>
          <w:szCs w:val="28"/>
        </w:rPr>
        <w:t xml:space="preserve"> </w:t>
      </w:r>
      <w:r w:rsidRPr="00DE2F4F">
        <w:rPr>
          <w:sz w:val="28"/>
          <w:szCs w:val="28"/>
        </w:rPr>
        <w:t>непреодолимой силы, возникших в результате событий чрезвычайного</w:t>
      </w:r>
      <w:r>
        <w:rPr>
          <w:sz w:val="28"/>
          <w:szCs w:val="28"/>
        </w:rPr>
        <w:t xml:space="preserve"> </w:t>
      </w:r>
      <w:r w:rsidRPr="00DE2F4F">
        <w:rPr>
          <w:sz w:val="28"/>
          <w:szCs w:val="28"/>
        </w:rPr>
        <w:t xml:space="preserve">характера, которые Банк и </w:t>
      </w:r>
      <w:r>
        <w:rPr>
          <w:sz w:val="28"/>
          <w:szCs w:val="28"/>
        </w:rPr>
        <w:t>Клиент</w:t>
      </w:r>
      <w:r w:rsidRPr="00DE2F4F">
        <w:rPr>
          <w:sz w:val="28"/>
          <w:szCs w:val="28"/>
        </w:rPr>
        <w:t xml:space="preserve"> не могли предвидеть и</w:t>
      </w:r>
      <w:r>
        <w:rPr>
          <w:sz w:val="28"/>
          <w:szCs w:val="28"/>
        </w:rPr>
        <w:t xml:space="preserve"> </w:t>
      </w:r>
      <w:r w:rsidRPr="00DE2F4F">
        <w:rPr>
          <w:sz w:val="28"/>
          <w:szCs w:val="28"/>
        </w:rPr>
        <w:t>предотвратить.</w:t>
      </w:r>
    </w:p>
    <w:p w14:paraId="52370832" w14:textId="77777777" w:rsidR="00810AAA" w:rsidRDefault="00810AAA" w:rsidP="00810AAA">
      <w:pPr>
        <w:jc w:val="both"/>
        <w:rPr>
          <w:sz w:val="28"/>
          <w:szCs w:val="28"/>
        </w:rPr>
      </w:pPr>
    </w:p>
    <w:p w14:paraId="24424B65" w14:textId="77777777" w:rsidR="00810AAA" w:rsidRDefault="00810AAA" w:rsidP="00810AAA">
      <w:pPr>
        <w:jc w:val="center"/>
        <w:rPr>
          <w:sz w:val="28"/>
          <w:szCs w:val="28"/>
        </w:rPr>
      </w:pPr>
      <w:r>
        <w:rPr>
          <w:sz w:val="28"/>
          <w:szCs w:val="28"/>
        </w:rPr>
        <w:t>6</w:t>
      </w:r>
      <w:r w:rsidRPr="00DE2F4F">
        <w:rPr>
          <w:sz w:val="28"/>
          <w:szCs w:val="28"/>
        </w:rPr>
        <w:t>. ПРОЧИЕ УСЛОВИЯ</w:t>
      </w:r>
    </w:p>
    <w:p w14:paraId="1E532461" w14:textId="77777777" w:rsidR="00810AAA" w:rsidRPr="00DE2F4F" w:rsidRDefault="00810AAA" w:rsidP="00810AAA">
      <w:pPr>
        <w:jc w:val="center"/>
        <w:rPr>
          <w:sz w:val="28"/>
          <w:szCs w:val="28"/>
        </w:rPr>
      </w:pPr>
    </w:p>
    <w:p w14:paraId="76A76A09" w14:textId="77777777" w:rsidR="00810AAA" w:rsidRPr="00DE2F4F" w:rsidRDefault="00810AAA" w:rsidP="00810AAA">
      <w:pPr>
        <w:ind w:firstLine="708"/>
        <w:jc w:val="both"/>
        <w:rPr>
          <w:sz w:val="28"/>
          <w:szCs w:val="28"/>
        </w:rPr>
      </w:pPr>
      <w:r>
        <w:rPr>
          <w:sz w:val="28"/>
          <w:szCs w:val="28"/>
        </w:rPr>
        <w:t>34</w:t>
      </w:r>
      <w:r w:rsidRPr="00DE2F4F">
        <w:rPr>
          <w:sz w:val="28"/>
          <w:szCs w:val="28"/>
        </w:rPr>
        <w:t xml:space="preserve">. По вопросам, не нашедшим отражения в настоящих </w:t>
      </w:r>
      <w:r>
        <w:rPr>
          <w:sz w:val="28"/>
          <w:szCs w:val="28"/>
        </w:rPr>
        <w:t>Условиях</w:t>
      </w:r>
      <w:r w:rsidRPr="00DE2F4F">
        <w:rPr>
          <w:sz w:val="28"/>
          <w:szCs w:val="28"/>
        </w:rPr>
        <w:t>, а</w:t>
      </w:r>
      <w:r>
        <w:rPr>
          <w:sz w:val="28"/>
          <w:szCs w:val="28"/>
        </w:rPr>
        <w:t xml:space="preserve"> </w:t>
      </w:r>
      <w:r w:rsidRPr="00DE2F4F">
        <w:rPr>
          <w:sz w:val="28"/>
          <w:szCs w:val="28"/>
        </w:rPr>
        <w:t>также при изменении законодательства Республики Беларусь до внесения</w:t>
      </w:r>
      <w:r>
        <w:rPr>
          <w:sz w:val="28"/>
          <w:szCs w:val="28"/>
        </w:rPr>
        <w:t xml:space="preserve"> </w:t>
      </w:r>
      <w:r w:rsidRPr="00DE2F4F">
        <w:rPr>
          <w:sz w:val="28"/>
          <w:szCs w:val="28"/>
        </w:rPr>
        <w:t xml:space="preserve">соответствующих изменений в настоящие </w:t>
      </w:r>
      <w:r>
        <w:rPr>
          <w:sz w:val="28"/>
          <w:szCs w:val="28"/>
        </w:rPr>
        <w:t>Условия</w:t>
      </w:r>
      <w:r w:rsidRPr="00DE2F4F">
        <w:rPr>
          <w:sz w:val="28"/>
          <w:szCs w:val="28"/>
        </w:rPr>
        <w:t xml:space="preserve"> Стороны руководствуются</w:t>
      </w:r>
    </w:p>
    <w:p w14:paraId="0F9BE272" w14:textId="77777777" w:rsidR="00810AAA" w:rsidRPr="00DE2F4F" w:rsidRDefault="00810AAA" w:rsidP="00810AAA">
      <w:pPr>
        <w:jc w:val="both"/>
        <w:rPr>
          <w:sz w:val="28"/>
          <w:szCs w:val="28"/>
        </w:rPr>
      </w:pPr>
      <w:r w:rsidRPr="00DE2F4F">
        <w:rPr>
          <w:sz w:val="28"/>
          <w:szCs w:val="28"/>
        </w:rPr>
        <w:t>законодательством Республики Беларусь</w:t>
      </w:r>
      <w:r>
        <w:rPr>
          <w:sz w:val="28"/>
          <w:szCs w:val="28"/>
        </w:rPr>
        <w:t>.</w:t>
      </w:r>
    </w:p>
    <w:p w14:paraId="01D43725" w14:textId="77777777" w:rsidR="00C05181" w:rsidRPr="00601DDD" w:rsidRDefault="00C05181" w:rsidP="007F17C1">
      <w:pPr>
        <w:widowControl w:val="0"/>
        <w:autoSpaceDE w:val="0"/>
        <w:autoSpaceDN w:val="0"/>
        <w:adjustRightInd w:val="0"/>
        <w:ind w:firstLine="709"/>
        <w:rPr>
          <w:color w:val="000000" w:themeColor="text1"/>
          <w:sz w:val="28"/>
          <w:szCs w:val="28"/>
        </w:rPr>
      </w:pPr>
    </w:p>
    <w:sectPr w:rsidR="00C05181" w:rsidRPr="00601DDD" w:rsidSect="001C2BB8">
      <w:footerReference w:type="default" r:id="rId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4B8D9" w14:textId="77777777" w:rsidR="00864A41" w:rsidRDefault="00864A41" w:rsidP="001C2BB8">
      <w:r>
        <w:separator/>
      </w:r>
    </w:p>
  </w:endnote>
  <w:endnote w:type="continuationSeparator" w:id="0">
    <w:p w14:paraId="55665100" w14:textId="77777777" w:rsidR="00864A41" w:rsidRDefault="00864A41" w:rsidP="001C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117882"/>
      <w:docPartObj>
        <w:docPartGallery w:val="Page Numbers (Bottom of Page)"/>
        <w:docPartUnique/>
      </w:docPartObj>
    </w:sdtPr>
    <w:sdtEndPr/>
    <w:sdtContent>
      <w:p w14:paraId="2B71E3A6" w14:textId="15EAA680" w:rsidR="001C2BB8" w:rsidRDefault="001C2BB8">
        <w:pPr>
          <w:pStyle w:val="af7"/>
          <w:jc w:val="right"/>
        </w:pPr>
        <w:r>
          <w:fldChar w:fldCharType="begin"/>
        </w:r>
        <w:r>
          <w:instrText>PAGE   \* MERGEFORMAT</w:instrText>
        </w:r>
        <w:r>
          <w:fldChar w:fldCharType="separate"/>
        </w:r>
        <w:r w:rsidR="00E54F92">
          <w:rPr>
            <w:noProof/>
          </w:rPr>
          <w:t>13</w:t>
        </w:r>
        <w:r>
          <w:fldChar w:fldCharType="end"/>
        </w:r>
      </w:p>
    </w:sdtContent>
  </w:sdt>
  <w:p w14:paraId="4B373138" w14:textId="77777777" w:rsidR="001C2BB8" w:rsidRDefault="001C2BB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39774" w14:textId="77777777" w:rsidR="00864A41" w:rsidRDefault="00864A41" w:rsidP="001C2BB8">
      <w:r>
        <w:separator/>
      </w:r>
    </w:p>
  </w:footnote>
  <w:footnote w:type="continuationSeparator" w:id="0">
    <w:p w14:paraId="594E8E22" w14:textId="77777777" w:rsidR="00864A41" w:rsidRDefault="00864A41" w:rsidP="001C2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72FE"/>
    <w:multiLevelType w:val="hybridMultilevel"/>
    <w:tmpl w:val="30A0F728"/>
    <w:lvl w:ilvl="0" w:tplc="F3B86A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2E2BE0"/>
    <w:multiLevelType w:val="hybridMultilevel"/>
    <w:tmpl w:val="B2026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697205"/>
    <w:multiLevelType w:val="hybridMultilevel"/>
    <w:tmpl w:val="A55E7C98"/>
    <w:lvl w:ilvl="0" w:tplc="0419000F">
      <w:start w:val="1"/>
      <w:numFmt w:val="decimal"/>
      <w:lvlText w:val="%1."/>
      <w:lvlJc w:val="left"/>
      <w:pPr>
        <w:ind w:left="6173" w:hanging="360"/>
      </w:pPr>
      <w:rPr>
        <w:rFonts w:hint="default"/>
        <w:color w:val="auto"/>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3" w15:restartNumberingAfterBreak="0">
    <w:nsid w:val="2C6E38FE"/>
    <w:multiLevelType w:val="hybridMultilevel"/>
    <w:tmpl w:val="728494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A4CBE"/>
    <w:multiLevelType w:val="hybridMultilevel"/>
    <w:tmpl w:val="78C6BA48"/>
    <w:lvl w:ilvl="0" w:tplc="891ED664">
      <w:start w:val="1"/>
      <w:numFmt w:val="bullet"/>
      <w:lvlText w:val=""/>
      <w:lvlJc w:val="left"/>
      <w:pPr>
        <w:ind w:left="8157" w:hanging="360"/>
      </w:pPr>
      <w:rPr>
        <w:rFonts w:ascii="Wingdings" w:hAnsi="Wingdings" w:hint="default"/>
      </w:rPr>
    </w:lvl>
    <w:lvl w:ilvl="1" w:tplc="04190003" w:tentative="1">
      <w:start w:val="1"/>
      <w:numFmt w:val="bullet"/>
      <w:lvlText w:val="o"/>
      <w:lvlJc w:val="left"/>
      <w:pPr>
        <w:ind w:left="8877" w:hanging="360"/>
      </w:pPr>
      <w:rPr>
        <w:rFonts w:ascii="Courier New" w:hAnsi="Courier New" w:cs="Courier New" w:hint="default"/>
      </w:rPr>
    </w:lvl>
    <w:lvl w:ilvl="2" w:tplc="04190005" w:tentative="1">
      <w:start w:val="1"/>
      <w:numFmt w:val="bullet"/>
      <w:lvlText w:val=""/>
      <w:lvlJc w:val="left"/>
      <w:pPr>
        <w:ind w:left="9597" w:hanging="360"/>
      </w:pPr>
      <w:rPr>
        <w:rFonts w:ascii="Wingdings" w:hAnsi="Wingdings" w:hint="default"/>
      </w:rPr>
    </w:lvl>
    <w:lvl w:ilvl="3" w:tplc="04190001" w:tentative="1">
      <w:start w:val="1"/>
      <w:numFmt w:val="bullet"/>
      <w:lvlText w:val=""/>
      <w:lvlJc w:val="left"/>
      <w:pPr>
        <w:ind w:left="10317" w:hanging="360"/>
      </w:pPr>
      <w:rPr>
        <w:rFonts w:ascii="Symbol" w:hAnsi="Symbol" w:hint="default"/>
      </w:rPr>
    </w:lvl>
    <w:lvl w:ilvl="4" w:tplc="04190003" w:tentative="1">
      <w:start w:val="1"/>
      <w:numFmt w:val="bullet"/>
      <w:lvlText w:val="o"/>
      <w:lvlJc w:val="left"/>
      <w:pPr>
        <w:ind w:left="11037" w:hanging="360"/>
      </w:pPr>
      <w:rPr>
        <w:rFonts w:ascii="Courier New" w:hAnsi="Courier New" w:cs="Courier New" w:hint="default"/>
      </w:rPr>
    </w:lvl>
    <w:lvl w:ilvl="5" w:tplc="04190005" w:tentative="1">
      <w:start w:val="1"/>
      <w:numFmt w:val="bullet"/>
      <w:lvlText w:val=""/>
      <w:lvlJc w:val="left"/>
      <w:pPr>
        <w:ind w:left="11757" w:hanging="360"/>
      </w:pPr>
      <w:rPr>
        <w:rFonts w:ascii="Wingdings" w:hAnsi="Wingdings" w:hint="default"/>
      </w:rPr>
    </w:lvl>
    <w:lvl w:ilvl="6" w:tplc="04190001" w:tentative="1">
      <w:start w:val="1"/>
      <w:numFmt w:val="bullet"/>
      <w:lvlText w:val=""/>
      <w:lvlJc w:val="left"/>
      <w:pPr>
        <w:ind w:left="12477" w:hanging="360"/>
      </w:pPr>
      <w:rPr>
        <w:rFonts w:ascii="Symbol" w:hAnsi="Symbol" w:hint="default"/>
      </w:rPr>
    </w:lvl>
    <w:lvl w:ilvl="7" w:tplc="04190003" w:tentative="1">
      <w:start w:val="1"/>
      <w:numFmt w:val="bullet"/>
      <w:lvlText w:val="o"/>
      <w:lvlJc w:val="left"/>
      <w:pPr>
        <w:ind w:left="13197" w:hanging="360"/>
      </w:pPr>
      <w:rPr>
        <w:rFonts w:ascii="Courier New" w:hAnsi="Courier New" w:cs="Courier New" w:hint="default"/>
      </w:rPr>
    </w:lvl>
    <w:lvl w:ilvl="8" w:tplc="04190005" w:tentative="1">
      <w:start w:val="1"/>
      <w:numFmt w:val="bullet"/>
      <w:lvlText w:val=""/>
      <w:lvlJc w:val="left"/>
      <w:pPr>
        <w:ind w:left="13917" w:hanging="360"/>
      </w:pPr>
      <w:rPr>
        <w:rFonts w:ascii="Wingdings" w:hAnsi="Wingdings" w:hint="default"/>
      </w:rPr>
    </w:lvl>
  </w:abstractNum>
  <w:abstractNum w:abstractNumId="5" w15:restartNumberingAfterBreak="0">
    <w:nsid w:val="3AD426C3"/>
    <w:multiLevelType w:val="multilevel"/>
    <w:tmpl w:val="7160FE94"/>
    <w:lvl w:ilvl="0">
      <w:start w:val="1"/>
      <w:numFmt w:val="decimal"/>
      <w:suff w:val="space"/>
      <w:lvlText w:val="%1."/>
      <w:lvlJc w:val="left"/>
      <w:rPr>
        <w:rFonts w:cs="Times New Roman" w:hint="default"/>
      </w:rPr>
    </w:lvl>
    <w:lvl w:ilvl="1">
      <w:start w:val="1"/>
      <w:numFmt w:val="decimal"/>
      <w:suff w:val="space"/>
      <w:lvlText w:val="%1.%2."/>
      <w:lvlJc w:val="left"/>
      <w:pPr>
        <w:ind w:firstLine="680"/>
      </w:pPr>
      <w:rPr>
        <w:rFonts w:ascii="Times New Roman" w:hAnsi="Times New Roman" w:cs="Times New Roman" w:hint="default"/>
        <w:b w:val="0"/>
        <w:bCs w:val="0"/>
        <w:i w:val="0"/>
        <w:iCs w:val="0"/>
        <w:sz w:val="24"/>
        <w:szCs w:val="24"/>
      </w:rPr>
    </w:lvl>
    <w:lvl w:ilvl="2">
      <w:start w:val="1"/>
      <w:numFmt w:val="decimal"/>
      <w:suff w:val="space"/>
      <w:lvlText w:val="%1.%2.%3."/>
      <w:lvlJc w:val="left"/>
      <w:pPr>
        <w:ind w:firstLine="680"/>
      </w:pPr>
      <w:rPr>
        <w:rFonts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0A0E21"/>
    <w:multiLevelType w:val="hybridMultilevel"/>
    <w:tmpl w:val="8EE0C656"/>
    <w:lvl w:ilvl="0" w:tplc="04190005">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3764601"/>
    <w:multiLevelType w:val="hybridMultilevel"/>
    <w:tmpl w:val="8D80F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7612ED"/>
    <w:multiLevelType w:val="hybridMultilevel"/>
    <w:tmpl w:val="31BA0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E7022A"/>
    <w:multiLevelType w:val="hybridMultilevel"/>
    <w:tmpl w:val="A55E7C98"/>
    <w:lvl w:ilvl="0" w:tplc="0419000F">
      <w:start w:val="1"/>
      <w:numFmt w:val="decimal"/>
      <w:lvlText w:val="%1."/>
      <w:lvlJc w:val="left"/>
      <w:pPr>
        <w:ind w:left="6173" w:hanging="360"/>
      </w:pPr>
      <w:rPr>
        <w:rFonts w:hint="default"/>
        <w:color w:val="auto"/>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10" w15:restartNumberingAfterBreak="0">
    <w:nsid w:val="5F8C4A67"/>
    <w:multiLevelType w:val="hybridMultilevel"/>
    <w:tmpl w:val="31889528"/>
    <w:lvl w:ilvl="0" w:tplc="04190005">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6"/>
  </w:num>
  <w:num w:numId="6">
    <w:abstractNumId w:val="10"/>
  </w:num>
  <w:num w:numId="7">
    <w:abstractNumId w:val="8"/>
  </w:num>
  <w:num w:numId="8">
    <w:abstractNumId w:val="7"/>
  </w:num>
  <w:num w:numId="9">
    <w:abstractNumId w:val="3"/>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hideGrammaticalErrors/>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AF"/>
    <w:rsid w:val="00000C18"/>
    <w:rsid w:val="00004AC1"/>
    <w:rsid w:val="00005630"/>
    <w:rsid w:val="000057B6"/>
    <w:rsid w:val="00005BE5"/>
    <w:rsid w:val="00006171"/>
    <w:rsid w:val="00006B5E"/>
    <w:rsid w:val="00007368"/>
    <w:rsid w:val="00011397"/>
    <w:rsid w:val="000140F2"/>
    <w:rsid w:val="00014697"/>
    <w:rsid w:val="00015129"/>
    <w:rsid w:val="00015545"/>
    <w:rsid w:val="00015886"/>
    <w:rsid w:val="00020CE2"/>
    <w:rsid w:val="00021577"/>
    <w:rsid w:val="00021607"/>
    <w:rsid w:val="00021CCA"/>
    <w:rsid w:val="00023D96"/>
    <w:rsid w:val="0002433E"/>
    <w:rsid w:val="00026A0C"/>
    <w:rsid w:val="00026DAE"/>
    <w:rsid w:val="0002736D"/>
    <w:rsid w:val="00027AA7"/>
    <w:rsid w:val="000314AA"/>
    <w:rsid w:val="00032193"/>
    <w:rsid w:val="00032C86"/>
    <w:rsid w:val="000342C2"/>
    <w:rsid w:val="00036054"/>
    <w:rsid w:val="000360C8"/>
    <w:rsid w:val="00036A40"/>
    <w:rsid w:val="00037AD4"/>
    <w:rsid w:val="00041B46"/>
    <w:rsid w:val="00041D5B"/>
    <w:rsid w:val="00041E0B"/>
    <w:rsid w:val="00044955"/>
    <w:rsid w:val="00055FF4"/>
    <w:rsid w:val="000572C0"/>
    <w:rsid w:val="000577ED"/>
    <w:rsid w:val="00057950"/>
    <w:rsid w:val="00060D99"/>
    <w:rsid w:val="00060E3B"/>
    <w:rsid w:val="000624E1"/>
    <w:rsid w:val="00063AE1"/>
    <w:rsid w:val="00064B48"/>
    <w:rsid w:val="000671E3"/>
    <w:rsid w:val="00067824"/>
    <w:rsid w:val="00067C74"/>
    <w:rsid w:val="00071992"/>
    <w:rsid w:val="00076049"/>
    <w:rsid w:val="000764B9"/>
    <w:rsid w:val="00080547"/>
    <w:rsid w:val="0008099C"/>
    <w:rsid w:val="00080FB6"/>
    <w:rsid w:val="0008149A"/>
    <w:rsid w:val="000848B9"/>
    <w:rsid w:val="00086BE0"/>
    <w:rsid w:val="00091C24"/>
    <w:rsid w:val="0009238D"/>
    <w:rsid w:val="000942E5"/>
    <w:rsid w:val="000952B5"/>
    <w:rsid w:val="00096421"/>
    <w:rsid w:val="00097234"/>
    <w:rsid w:val="00097664"/>
    <w:rsid w:val="000A3655"/>
    <w:rsid w:val="000A6D9C"/>
    <w:rsid w:val="000A7A60"/>
    <w:rsid w:val="000A7BA3"/>
    <w:rsid w:val="000B4F42"/>
    <w:rsid w:val="000B5F98"/>
    <w:rsid w:val="000B68C4"/>
    <w:rsid w:val="000B72A3"/>
    <w:rsid w:val="000C02B5"/>
    <w:rsid w:val="000C0B3A"/>
    <w:rsid w:val="000C359C"/>
    <w:rsid w:val="000C515F"/>
    <w:rsid w:val="000C5D2C"/>
    <w:rsid w:val="000D06BD"/>
    <w:rsid w:val="000D225F"/>
    <w:rsid w:val="000D2331"/>
    <w:rsid w:val="000D6C80"/>
    <w:rsid w:val="000E1BC9"/>
    <w:rsid w:val="000E1C98"/>
    <w:rsid w:val="000E2485"/>
    <w:rsid w:val="000E4EDE"/>
    <w:rsid w:val="000E6EE4"/>
    <w:rsid w:val="000F17D6"/>
    <w:rsid w:val="000F2CF6"/>
    <w:rsid w:val="000F39D8"/>
    <w:rsid w:val="000F3F52"/>
    <w:rsid w:val="000F69A6"/>
    <w:rsid w:val="000F75AE"/>
    <w:rsid w:val="000F7765"/>
    <w:rsid w:val="000F7BE2"/>
    <w:rsid w:val="0010061C"/>
    <w:rsid w:val="0010278C"/>
    <w:rsid w:val="00106E65"/>
    <w:rsid w:val="00107060"/>
    <w:rsid w:val="001070F9"/>
    <w:rsid w:val="001075E3"/>
    <w:rsid w:val="001079C9"/>
    <w:rsid w:val="00107E08"/>
    <w:rsid w:val="001107A8"/>
    <w:rsid w:val="00110888"/>
    <w:rsid w:val="001112DB"/>
    <w:rsid w:val="00111CD2"/>
    <w:rsid w:val="00112B67"/>
    <w:rsid w:val="001134B6"/>
    <w:rsid w:val="00113F59"/>
    <w:rsid w:val="001158EF"/>
    <w:rsid w:val="00117821"/>
    <w:rsid w:val="00120C8E"/>
    <w:rsid w:val="00125ED9"/>
    <w:rsid w:val="001267F9"/>
    <w:rsid w:val="00126F20"/>
    <w:rsid w:val="001302B2"/>
    <w:rsid w:val="00130EE2"/>
    <w:rsid w:val="0013103D"/>
    <w:rsid w:val="001339C5"/>
    <w:rsid w:val="00133B39"/>
    <w:rsid w:val="00134F76"/>
    <w:rsid w:val="00135374"/>
    <w:rsid w:val="00135A36"/>
    <w:rsid w:val="0013780F"/>
    <w:rsid w:val="001378AC"/>
    <w:rsid w:val="001400ED"/>
    <w:rsid w:val="001407D1"/>
    <w:rsid w:val="00141220"/>
    <w:rsid w:val="00141AA4"/>
    <w:rsid w:val="00143BF9"/>
    <w:rsid w:val="00145C28"/>
    <w:rsid w:val="00145C4E"/>
    <w:rsid w:val="00147182"/>
    <w:rsid w:val="00147302"/>
    <w:rsid w:val="00150497"/>
    <w:rsid w:val="001507D6"/>
    <w:rsid w:val="001532F5"/>
    <w:rsid w:val="001537AD"/>
    <w:rsid w:val="00153A7A"/>
    <w:rsid w:val="00154CBA"/>
    <w:rsid w:val="00156553"/>
    <w:rsid w:val="00156716"/>
    <w:rsid w:val="00160C44"/>
    <w:rsid w:val="0016156B"/>
    <w:rsid w:val="0016272B"/>
    <w:rsid w:val="00163422"/>
    <w:rsid w:val="00163DC5"/>
    <w:rsid w:val="00164DFC"/>
    <w:rsid w:val="0016523D"/>
    <w:rsid w:val="00165F09"/>
    <w:rsid w:val="00166F8A"/>
    <w:rsid w:val="00167C8C"/>
    <w:rsid w:val="00170618"/>
    <w:rsid w:val="00170FDD"/>
    <w:rsid w:val="001722EA"/>
    <w:rsid w:val="00173510"/>
    <w:rsid w:val="001738BB"/>
    <w:rsid w:val="00173C24"/>
    <w:rsid w:val="00177250"/>
    <w:rsid w:val="00180192"/>
    <w:rsid w:val="0018126D"/>
    <w:rsid w:val="00182CD6"/>
    <w:rsid w:val="001838FA"/>
    <w:rsid w:val="00184828"/>
    <w:rsid w:val="001862B0"/>
    <w:rsid w:val="00186494"/>
    <w:rsid w:val="0018765B"/>
    <w:rsid w:val="00191A7A"/>
    <w:rsid w:val="00195F2C"/>
    <w:rsid w:val="0019782D"/>
    <w:rsid w:val="00197C82"/>
    <w:rsid w:val="001A23E4"/>
    <w:rsid w:val="001A24F7"/>
    <w:rsid w:val="001A2C4D"/>
    <w:rsid w:val="001A2CBE"/>
    <w:rsid w:val="001A2E4F"/>
    <w:rsid w:val="001A4225"/>
    <w:rsid w:val="001A4D68"/>
    <w:rsid w:val="001A4F32"/>
    <w:rsid w:val="001A7811"/>
    <w:rsid w:val="001A797F"/>
    <w:rsid w:val="001B016D"/>
    <w:rsid w:val="001B1EAC"/>
    <w:rsid w:val="001B2138"/>
    <w:rsid w:val="001B2241"/>
    <w:rsid w:val="001B3FCE"/>
    <w:rsid w:val="001B55B2"/>
    <w:rsid w:val="001B7C29"/>
    <w:rsid w:val="001C0ECD"/>
    <w:rsid w:val="001C13EA"/>
    <w:rsid w:val="001C21D2"/>
    <w:rsid w:val="001C2BB8"/>
    <w:rsid w:val="001C56C6"/>
    <w:rsid w:val="001C6E15"/>
    <w:rsid w:val="001C7C32"/>
    <w:rsid w:val="001C7E59"/>
    <w:rsid w:val="001D0292"/>
    <w:rsid w:val="001D2173"/>
    <w:rsid w:val="001D2676"/>
    <w:rsid w:val="001D3A0F"/>
    <w:rsid w:val="001D55C0"/>
    <w:rsid w:val="001D6807"/>
    <w:rsid w:val="001D7836"/>
    <w:rsid w:val="001E0144"/>
    <w:rsid w:val="001E1636"/>
    <w:rsid w:val="001E57E9"/>
    <w:rsid w:val="001E6C9E"/>
    <w:rsid w:val="001E772C"/>
    <w:rsid w:val="001E7E4D"/>
    <w:rsid w:val="001F0568"/>
    <w:rsid w:val="001F143F"/>
    <w:rsid w:val="001F181F"/>
    <w:rsid w:val="001F20F9"/>
    <w:rsid w:val="001F2361"/>
    <w:rsid w:val="001F2F95"/>
    <w:rsid w:val="001F39AA"/>
    <w:rsid w:val="001F5498"/>
    <w:rsid w:val="001F607A"/>
    <w:rsid w:val="001F6E9D"/>
    <w:rsid w:val="001F7B70"/>
    <w:rsid w:val="001F7BAB"/>
    <w:rsid w:val="00201028"/>
    <w:rsid w:val="002015C1"/>
    <w:rsid w:val="002024D8"/>
    <w:rsid w:val="00202B11"/>
    <w:rsid w:val="002034AF"/>
    <w:rsid w:val="0020670F"/>
    <w:rsid w:val="0020675A"/>
    <w:rsid w:val="00206824"/>
    <w:rsid w:val="00206842"/>
    <w:rsid w:val="002069A5"/>
    <w:rsid w:val="0021073E"/>
    <w:rsid w:val="00213EF8"/>
    <w:rsid w:val="00215C73"/>
    <w:rsid w:val="002214E8"/>
    <w:rsid w:val="00222F3F"/>
    <w:rsid w:val="00223203"/>
    <w:rsid w:val="002232E5"/>
    <w:rsid w:val="002235DD"/>
    <w:rsid w:val="00223F85"/>
    <w:rsid w:val="00225C13"/>
    <w:rsid w:val="00230709"/>
    <w:rsid w:val="00231525"/>
    <w:rsid w:val="0023264F"/>
    <w:rsid w:val="00232B56"/>
    <w:rsid w:val="002352A3"/>
    <w:rsid w:val="00237134"/>
    <w:rsid w:val="00237CD5"/>
    <w:rsid w:val="0024010A"/>
    <w:rsid w:val="00244F86"/>
    <w:rsid w:val="00245E00"/>
    <w:rsid w:val="0024645D"/>
    <w:rsid w:val="0025044A"/>
    <w:rsid w:val="0025089E"/>
    <w:rsid w:val="0025172B"/>
    <w:rsid w:val="002518AB"/>
    <w:rsid w:val="0025433E"/>
    <w:rsid w:val="002560A2"/>
    <w:rsid w:val="00261295"/>
    <w:rsid w:val="002634C1"/>
    <w:rsid w:val="00263B2C"/>
    <w:rsid w:val="00265CE6"/>
    <w:rsid w:val="00271C97"/>
    <w:rsid w:val="0027365A"/>
    <w:rsid w:val="00275589"/>
    <w:rsid w:val="00276770"/>
    <w:rsid w:val="0028017C"/>
    <w:rsid w:val="002819A7"/>
    <w:rsid w:val="00283E53"/>
    <w:rsid w:val="00283FA9"/>
    <w:rsid w:val="00284286"/>
    <w:rsid w:val="00284373"/>
    <w:rsid w:val="002847A8"/>
    <w:rsid w:val="00286081"/>
    <w:rsid w:val="00286F8E"/>
    <w:rsid w:val="00287BEB"/>
    <w:rsid w:val="002905F8"/>
    <w:rsid w:val="0029125B"/>
    <w:rsid w:val="00291AC6"/>
    <w:rsid w:val="00292BE2"/>
    <w:rsid w:val="00293087"/>
    <w:rsid w:val="00293124"/>
    <w:rsid w:val="00294622"/>
    <w:rsid w:val="00294CFE"/>
    <w:rsid w:val="002956EF"/>
    <w:rsid w:val="00295ADA"/>
    <w:rsid w:val="002A0833"/>
    <w:rsid w:val="002A298B"/>
    <w:rsid w:val="002A2E97"/>
    <w:rsid w:val="002A3970"/>
    <w:rsid w:val="002A4A96"/>
    <w:rsid w:val="002B06AC"/>
    <w:rsid w:val="002B1B1E"/>
    <w:rsid w:val="002B57B1"/>
    <w:rsid w:val="002B744B"/>
    <w:rsid w:val="002C1B3D"/>
    <w:rsid w:val="002C1D64"/>
    <w:rsid w:val="002C4AAF"/>
    <w:rsid w:val="002C7396"/>
    <w:rsid w:val="002C77C3"/>
    <w:rsid w:val="002C7E36"/>
    <w:rsid w:val="002D1805"/>
    <w:rsid w:val="002D1FCE"/>
    <w:rsid w:val="002D5198"/>
    <w:rsid w:val="002D5966"/>
    <w:rsid w:val="002D6589"/>
    <w:rsid w:val="002D6A24"/>
    <w:rsid w:val="002E007F"/>
    <w:rsid w:val="002E1E80"/>
    <w:rsid w:val="002E3505"/>
    <w:rsid w:val="002E5BA6"/>
    <w:rsid w:val="002E7527"/>
    <w:rsid w:val="002F00F6"/>
    <w:rsid w:val="002F2464"/>
    <w:rsid w:val="002F2CF6"/>
    <w:rsid w:val="002F3561"/>
    <w:rsid w:val="002F4E29"/>
    <w:rsid w:val="002F5724"/>
    <w:rsid w:val="002F5C50"/>
    <w:rsid w:val="0030020D"/>
    <w:rsid w:val="003003D4"/>
    <w:rsid w:val="00301604"/>
    <w:rsid w:val="00303471"/>
    <w:rsid w:val="00303A48"/>
    <w:rsid w:val="00304448"/>
    <w:rsid w:val="0030534B"/>
    <w:rsid w:val="003079FE"/>
    <w:rsid w:val="00307B32"/>
    <w:rsid w:val="00311621"/>
    <w:rsid w:val="00311EF1"/>
    <w:rsid w:val="00313110"/>
    <w:rsid w:val="00313F5A"/>
    <w:rsid w:val="003144E3"/>
    <w:rsid w:val="00314C0E"/>
    <w:rsid w:val="00317B3B"/>
    <w:rsid w:val="00317B3F"/>
    <w:rsid w:val="0032018F"/>
    <w:rsid w:val="00320530"/>
    <w:rsid w:val="00320887"/>
    <w:rsid w:val="00320C56"/>
    <w:rsid w:val="003231BE"/>
    <w:rsid w:val="00330586"/>
    <w:rsid w:val="00331FE3"/>
    <w:rsid w:val="00335718"/>
    <w:rsid w:val="00336A40"/>
    <w:rsid w:val="0033710C"/>
    <w:rsid w:val="00337384"/>
    <w:rsid w:val="003377AF"/>
    <w:rsid w:val="0034085C"/>
    <w:rsid w:val="00341356"/>
    <w:rsid w:val="00341372"/>
    <w:rsid w:val="00346200"/>
    <w:rsid w:val="00347692"/>
    <w:rsid w:val="00350A7C"/>
    <w:rsid w:val="003518F1"/>
    <w:rsid w:val="0035309D"/>
    <w:rsid w:val="00353971"/>
    <w:rsid w:val="003540A4"/>
    <w:rsid w:val="0035417A"/>
    <w:rsid w:val="00354BDB"/>
    <w:rsid w:val="003568CF"/>
    <w:rsid w:val="00356E79"/>
    <w:rsid w:val="00357F4C"/>
    <w:rsid w:val="00364A61"/>
    <w:rsid w:val="00364E66"/>
    <w:rsid w:val="00365E13"/>
    <w:rsid w:val="00366FE3"/>
    <w:rsid w:val="00367C4D"/>
    <w:rsid w:val="0037030F"/>
    <w:rsid w:val="0037110A"/>
    <w:rsid w:val="003716A0"/>
    <w:rsid w:val="003721B8"/>
    <w:rsid w:val="003756E0"/>
    <w:rsid w:val="00375A81"/>
    <w:rsid w:val="00376319"/>
    <w:rsid w:val="003772FB"/>
    <w:rsid w:val="003808AC"/>
    <w:rsid w:val="00380972"/>
    <w:rsid w:val="0038425F"/>
    <w:rsid w:val="00385389"/>
    <w:rsid w:val="00387094"/>
    <w:rsid w:val="0038775C"/>
    <w:rsid w:val="0039084D"/>
    <w:rsid w:val="00390CEB"/>
    <w:rsid w:val="00392D23"/>
    <w:rsid w:val="00392E30"/>
    <w:rsid w:val="003A2349"/>
    <w:rsid w:val="003A306E"/>
    <w:rsid w:val="003A3680"/>
    <w:rsid w:val="003B1559"/>
    <w:rsid w:val="003B35A9"/>
    <w:rsid w:val="003B3B37"/>
    <w:rsid w:val="003B524F"/>
    <w:rsid w:val="003C39DD"/>
    <w:rsid w:val="003C504F"/>
    <w:rsid w:val="003C6EDA"/>
    <w:rsid w:val="003C7066"/>
    <w:rsid w:val="003D29B9"/>
    <w:rsid w:val="003D30F1"/>
    <w:rsid w:val="003D374D"/>
    <w:rsid w:val="003D3804"/>
    <w:rsid w:val="003D79C8"/>
    <w:rsid w:val="003E120F"/>
    <w:rsid w:val="003E405E"/>
    <w:rsid w:val="003E69F5"/>
    <w:rsid w:val="003E7931"/>
    <w:rsid w:val="003F2FD4"/>
    <w:rsid w:val="003F4C8D"/>
    <w:rsid w:val="003F67D4"/>
    <w:rsid w:val="003F6C95"/>
    <w:rsid w:val="00400951"/>
    <w:rsid w:val="00400C97"/>
    <w:rsid w:val="00402494"/>
    <w:rsid w:val="004052DE"/>
    <w:rsid w:val="00410103"/>
    <w:rsid w:val="0041408F"/>
    <w:rsid w:val="00416496"/>
    <w:rsid w:val="00425EE4"/>
    <w:rsid w:val="00434279"/>
    <w:rsid w:val="004362A5"/>
    <w:rsid w:val="004362AD"/>
    <w:rsid w:val="00436D35"/>
    <w:rsid w:val="004402A0"/>
    <w:rsid w:val="00440AFD"/>
    <w:rsid w:val="00440B6F"/>
    <w:rsid w:val="004436C4"/>
    <w:rsid w:val="004437C3"/>
    <w:rsid w:val="00445557"/>
    <w:rsid w:val="0044580D"/>
    <w:rsid w:val="00446766"/>
    <w:rsid w:val="00446F19"/>
    <w:rsid w:val="0044771C"/>
    <w:rsid w:val="004504C5"/>
    <w:rsid w:val="00461202"/>
    <w:rsid w:val="0046193A"/>
    <w:rsid w:val="0046203D"/>
    <w:rsid w:val="004625C8"/>
    <w:rsid w:val="00463620"/>
    <w:rsid w:val="004719EB"/>
    <w:rsid w:val="00475963"/>
    <w:rsid w:val="00476D1E"/>
    <w:rsid w:val="00480365"/>
    <w:rsid w:val="00481E65"/>
    <w:rsid w:val="00482498"/>
    <w:rsid w:val="00484C88"/>
    <w:rsid w:val="00484EE4"/>
    <w:rsid w:val="0048506B"/>
    <w:rsid w:val="0048644A"/>
    <w:rsid w:val="00486B09"/>
    <w:rsid w:val="00486EC9"/>
    <w:rsid w:val="004874E5"/>
    <w:rsid w:val="00493105"/>
    <w:rsid w:val="004935F8"/>
    <w:rsid w:val="00493BE8"/>
    <w:rsid w:val="004A099C"/>
    <w:rsid w:val="004A2855"/>
    <w:rsid w:val="004A4ADB"/>
    <w:rsid w:val="004A57ED"/>
    <w:rsid w:val="004A6AFE"/>
    <w:rsid w:val="004A6DAF"/>
    <w:rsid w:val="004A7CEB"/>
    <w:rsid w:val="004B0679"/>
    <w:rsid w:val="004B1691"/>
    <w:rsid w:val="004B2452"/>
    <w:rsid w:val="004B6A4B"/>
    <w:rsid w:val="004B70F5"/>
    <w:rsid w:val="004B764F"/>
    <w:rsid w:val="004B77F5"/>
    <w:rsid w:val="004C0460"/>
    <w:rsid w:val="004C2578"/>
    <w:rsid w:val="004C4000"/>
    <w:rsid w:val="004C7F25"/>
    <w:rsid w:val="004D1217"/>
    <w:rsid w:val="004D30D6"/>
    <w:rsid w:val="004D4479"/>
    <w:rsid w:val="004D4FA8"/>
    <w:rsid w:val="004D6113"/>
    <w:rsid w:val="004D6CB5"/>
    <w:rsid w:val="004E1D1D"/>
    <w:rsid w:val="004E2A93"/>
    <w:rsid w:val="004E3945"/>
    <w:rsid w:val="004E615D"/>
    <w:rsid w:val="004F0C30"/>
    <w:rsid w:val="004F1026"/>
    <w:rsid w:val="004F308B"/>
    <w:rsid w:val="004F43F7"/>
    <w:rsid w:val="004F62EC"/>
    <w:rsid w:val="004F73B6"/>
    <w:rsid w:val="005006B9"/>
    <w:rsid w:val="005043A0"/>
    <w:rsid w:val="005079AF"/>
    <w:rsid w:val="00510765"/>
    <w:rsid w:val="00510A21"/>
    <w:rsid w:val="00511966"/>
    <w:rsid w:val="00512278"/>
    <w:rsid w:val="00512ED7"/>
    <w:rsid w:val="00513FF4"/>
    <w:rsid w:val="00516498"/>
    <w:rsid w:val="00516F00"/>
    <w:rsid w:val="00517799"/>
    <w:rsid w:val="00517DDF"/>
    <w:rsid w:val="0052041A"/>
    <w:rsid w:val="00521BA1"/>
    <w:rsid w:val="00522588"/>
    <w:rsid w:val="005269BB"/>
    <w:rsid w:val="0052719B"/>
    <w:rsid w:val="00527565"/>
    <w:rsid w:val="0053121C"/>
    <w:rsid w:val="00531F2F"/>
    <w:rsid w:val="005415F8"/>
    <w:rsid w:val="00544D44"/>
    <w:rsid w:val="00544FD9"/>
    <w:rsid w:val="00547F73"/>
    <w:rsid w:val="005513EA"/>
    <w:rsid w:val="00551413"/>
    <w:rsid w:val="005546DF"/>
    <w:rsid w:val="0055674D"/>
    <w:rsid w:val="00557A18"/>
    <w:rsid w:val="0056138C"/>
    <w:rsid w:val="005616F0"/>
    <w:rsid w:val="00562D3C"/>
    <w:rsid w:val="005635A2"/>
    <w:rsid w:val="00564160"/>
    <w:rsid w:val="00564D1D"/>
    <w:rsid w:val="00574A70"/>
    <w:rsid w:val="00574B2A"/>
    <w:rsid w:val="00574C27"/>
    <w:rsid w:val="005802DF"/>
    <w:rsid w:val="00580F17"/>
    <w:rsid w:val="00581020"/>
    <w:rsid w:val="00582722"/>
    <w:rsid w:val="005828D6"/>
    <w:rsid w:val="005830B9"/>
    <w:rsid w:val="00583C6F"/>
    <w:rsid w:val="00584F84"/>
    <w:rsid w:val="00587001"/>
    <w:rsid w:val="005873BF"/>
    <w:rsid w:val="0059218A"/>
    <w:rsid w:val="005921A4"/>
    <w:rsid w:val="0059223A"/>
    <w:rsid w:val="00592380"/>
    <w:rsid w:val="00593470"/>
    <w:rsid w:val="005944A2"/>
    <w:rsid w:val="0059533D"/>
    <w:rsid w:val="005966A2"/>
    <w:rsid w:val="005969C4"/>
    <w:rsid w:val="005A0175"/>
    <w:rsid w:val="005A0781"/>
    <w:rsid w:val="005A12FD"/>
    <w:rsid w:val="005A141A"/>
    <w:rsid w:val="005A19B5"/>
    <w:rsid w:val="005A261B"/>
    <w:rsid w:val="005A2675"/>
    <w:rsid w:val="005B2D31"/>
    <w:rsid w:val="005B4F97"/>
    <w:rsid w:val="005B6C51"/>
    <w:rsid w:val="005C01C3"/>
    <w:rsid w:val="005C1558"/>
    <w:rsid w:val="005C2A43"/>
    <w:rsid w:val="005C41F6"/>
    <w:rsid w:val="005C560F"/>
    <w:rsid w:val="005C5AB5"/>
    <w:rsid w:val="005C7B12"/>
    <w:rsid w:val="005D19ED"/>
    <w:rsid w:val="005D2544"/>
    <w:rsid w:val="005D37AF"/>
    <w:rsid w:val="005D391A"/>
    <w:rsid w:val="005D6E1F"/>
    <w:rsid w:val="005D6F56"/>
    <w:rsid w:val="005E2FF2"/>
    <w:rsid w:val="005E4D7C"/>
    <w:rsid w:val="005E7062"/>
    <w:rsid w:val="005F0D33"/>
    <w:rsid w:val="005F153F"/>
    <w:rsid w:val="005F24CA"/>
    <w:rsid w:val="005F4F8A"/>
    <w:rsid w:val="005F5D11"/>
    <w:rsid w:val="00601DDD"/>
    <w:rsid w:val="00602A6C"/>
    <w:rsid w:val="00602BF7"/>
    <w:rsid w:val="00605D37"/>
    <w:rsid w:val="006104F3"/>
    <w:rsid w:val="006108EB"/>
    <w:rsid w:val="006115BF"/>
    <w:rsid w:val="00611F6C"/>
    <w:rsid w:val="006120FD"/>
    <w:rsid w:val="00612F03"/>
    <w:rsid w:val="00613BB6"/>
    <w:rsid w:val="006157D6"/>
    <w:rsid w:val="0061694B"/>
    <w:rsid w:val="00616D09"/>
    <w:rsid w:val="006172C3"/>
    <w:rsid w:val="00617E70"/>
    <w:rsid w:val="00620236"/>
    <w:rsid w:val="00623D4C"/>
    <w:rsid w:val="00625286"/>
    <w:rsid w:val="006257FD"/>
    <w:rsid w:val="006306E9"/>
    <w:rsid w:val="0063088D"/>
    <w:rsid w:val="00633221"/>
    <w:rsid w:val="00636F84"/>
    <w:rsid w:val="00637810"/>
    <w:rsid w:val="0064110F"/>
    <w:rsid w:val="0064256D"/>
    <w:rsid w:val="00643157"/>
    <w:rsid w:val="00643B61"/>
    <w:rsid w:val="00643F26"/>
    <w:rsid w:val="0064536B"/>
    <w:rsid w:val="00646850"/>
    <w:rsid w:val="00650486"/>
    <w:rsid w:val="00650631"/>
    <w:rsid w:val="00650C1E"/>
    <w:rsid w:val="00651017"/>
    <w:rsid w:val="006525FF"/>
    <w:rsid w:val="00653200"/>
    <w:rsid w:val="006534E9"/>
    <w:rsid w:val="00653A80"/>
    <w:rsid w:val="00654DF6"/>
    <w:rsid w:val="00655D7D"/>
    <w:rsid w:val="00657392"/>
    <w:rsid w:val="00657515"/>
    <w:rsid w:val="00657B55"/>
    <w:rsid w:val="00660498"/>
    <w:rsid w:val="00661748"/>
    <w:rsid w:val="00662079"/>
    <w:rsid w:val="006633D0"/>
    <w:rsid w:val="0066375A"/>
    <w:rsid w:val="006642FE"/>
    <w:rsid w:val="0066672D"/>
    <w:rsid w:val="006674F3"/>
    <w:rsid w:val="006702B2"/>
    <w:rsid w:val="0067133F"/>
    <w:rsid w:val="00673BE2"/>
    <w:rsid w:val="006749EA"/>
    <w:rsid w:val="00675719"/>
    <w:rsid w:val="006762D3"/>
    <w:rsid w:val="006766D1"/>
    <w:rsid w:val="006800D9"/>
    <w:rsid w:val="006805C1"/>
    <w:rsid w:val="00682DDA"/>
    <w:rsid w:val="0068328F"/>
    <w:rsid w:val="00683908"/>
    <w:rsid w:val="00683E0B"/>
    <w:rsid w:val="00683E18"/>
    <w:rsid w:val="006851EF"/>
    <w:rsid w:val="00686B6A"/>
    <w:rsid w:val="0068732D"/>
    <w:rsid w:val="0069026B"/>
    <w:rsid w:val="00692257"/>
    <w:rsid w:val="00692BF3"/>
    <w:rsid w:val="00693D71"/>
    <w:rsid w:val="00694A10"/>
    <w:rsid w:val="00695820"/>
    <w:rsid w:val="00695EE9"/>
    <w:rsid w:val="00696FEA"/>
    <w:rsid w:val="006A0C23"/>
    <w:rsid w:val="006A0C88"/>
    <w:rsid w:val="006A1053"/>
    <w:rsid w:val="006A1F71"/>
    <w:rsid w:val="006A3888"/>
    <w:rsid w:val="006A494F"/>
    <w:rsid w:val="006A5300"/>
    <w:rsid w:val="006A53D5"/>
    <w:rsid w:val="006A62D5"/>
    <w:rsid w:val="006B123C"/>
    <w:rsid w:val="006B2A29"/>
    <w:rsid w:val="006B4162"/>
    <w:rsid w:val="006B4799"/>
    <w:rsid w:val="006B67B8"/>
    <w:rsid w:val="006B6C4D"/>
    <w:rsid w:val="006C0566"/>
    <w:rsid w:val="006C1D47"/>
    <w:rsid w:val="006C42CA"/>
    <w:rsid w:val="006C56E6"/>
    <w:rsid w:val="006C5DB0"/>
    <w:rsid w:val="006C69BD"/>
    <w:rsid w:val="006C75A6"/>
    <w:rsid w:val="006C7A15"/>
    <w:rsid w:val="006D121E"/>
    <w:rsid w:val="006D218C"/>
    <w:rsid w:val="006D4FF2"/>
    <w:rsid w:val="006D55BA"/>
    <w:rsid w:val="006D57AE"/>
    <w:rsid w:val="006D5D34"/>
    <w:rsid w:val="006D5D56"/>
    <w:rsid w:val="006D6863"/>
    <w:rsid w:val="006E1A9A"/>
    <w:rsid w:val="006E2893"/>
    <w:rsid w:val="006E385A"/>
    <w:rsid w:val="006E3E2C"/>
    <w:rsid w:val="006E63F2"/>
    <w:rsid w:val="006E6D01"/>
    <w:rsid w:val="006F118D"/>
    <w:rsid w:val="006F1B10"/>
    <w:rsid w:val="006F1F74"/>
    <w:rsid w:val="006F322E"/>
    <w:rsid w:val="006F3508"/>
    <w:rsid w:val="006F3FFD"/>
    <w:rsid w:val="006F5941"/>
    <w:rsid w:val="006F6ACF"/>
    <w:rsid w:val="006F6B0B"/>
    <w:rsid w:val="0070051A"/>
    <w:rsid w:val="0070098E"/>
    <w:rsid w:val="00703541"/>
    <w:rsid w:val="007079A3"/>
    <w:rsid w:val="00711E3D"/>
    <w:rsid w:val="0072073D"/>
    <w:rsid w:val="00724982"/>
    <w:rsid w:val="00724DFE"/>
    <w:rsid w:val="00724EDD"/>
    <w:rsid w:val="0072717F"/>
    <w:rsid w:val="0073079D"/>
    <w:rsid w:val="00730E29"/>
    <w:rsid w:val="007310FA"/>
    <w:rsid w:val="00732BB2"/>
    <w:rsid w:val="00732F3F"/>
    <w:rsid w:val="00734CE4"/>
    <w:rsid w:val="00741891"/>
    <w:rsid w:val="007418E5"/>
    <w:rsid w:val="00741970"/>
    <w:rsid w:val="00742216"/>
    <w:rsid w:val="007435BF"/>
    <w:rsid w:val="00744260"/>
    <w:rsid w:val="0074433E"/>
    <w:rsid w:val="007455CE"/>
    <w:rsid w:val="007470FE"/>
    <w:rsid w:val="007478D4"/>
    <w:rsid w:val="00750692"/>
    <w:rsid w:val="00750820"/>
    <w:rsid w:val="00751586"/>
    <w:rsid w:val="00751954"/>
    <w:rsid w:val="007546D1"/>
    <w:rsid w:val="00754E46"/>
    <w:rsid w:val="007557C1"/>
    <w:rsid w:val="007603A2"/>
    <w:rsid w:val="00761D8C"/>
    <w:rsid w:val="007637BA"/>
    <w:rsid w:val="00763D7A"/>
    <w:rsid w:val="00764163"/>
    <w:rsid w:val="007648A1"/>
    <w:rsid w:val="007704E6"/>
    <w:rsid w:val="00770B73"/>
    <w:rsid w:val="00773053"/>
    <w:rsid w:val="00773628"/>
    <w:rsid w:val="00774A49"/>
    <w:rsid w:val="00774BD5"/>
    <w:rsid w:val="00776803"/>
    <w:rsid w:val="007804BB"/>
    <w:rsid w:val="0078334C"/>
    <w:rsid w:val="0078457A"/>
    <w:rsid w:val="007846D1"/>
    <w:rsid w:val="00785114"/>
    <w:rsid w:val="0078594E"/>
    <w:rsid w:val="00787670"/>
    <w:rsid w:val="00790BCD"/>
    <w:rsid w:val="00791B25"/>
    <w:rsid w:val="00793354"/>
    <w:rsid w:val="007933AF"/>
    <w:rsid w:val="00795696"/>
    <w:rsid w:val="0079593D"/>
    <w:rsid w:val="00796841"/>
    <w:rsid w:val="0079778A"/>
    <w:rsid w:val="00797925"/>
    <w:rsid w:val="00797A92"/>
    <w:rsid w:val="007A234A"/>
    <w:rsid w:val="007A3BD9"/>
    <w:rsid w:val="007A474B"/>
    <w:rsid w:val="007A58B9"/>
    <w:rsid w:val="007A63A4"/>
    <w:rsid w:val="007A6A41"/>
    <w:rsid w:val="007B0A81"/>
    <w:rsid w:val="007B1191"/>
    <w:rsid w:val="007B155B"/>
    <w:rsid w:val="007B1607"/>
    <w:rsid w:val="007B23F1"/>
    <w:rsid w:val="007B5EF5"/>
    <w:rsid w:val="007C1AB1"/>
    <w:rsid w:val="007C2567"/>
    <w:rsid w:val="007C304F"/>
    <w:rsid w:val="007C38F3"/>
    <w:rsid w:val="007C40D7"/>
    <w:rsid w:val="007D13A4"/>
    <w:rsid w:val="007D2153"/>
    <w:rsid w:val="007D3DD1"/>
    <w:rsid w:val="007D4558"/>
    <w:rsid w:val="007D4A8F"/>
    <w:rsid w:val="007D5401"/>
    <w:rsid w:val="007D5CA6"/>
    <w:rsid w:val="007E19A8"/>
    <w:rsid w:val="007E2A12"/>
    <w:rsid w:val="007E53DC"/>
    <w:rsid w:val="007E5B05"/>
    <w:rsid w:val="007E76CE"/>
    <w:rsid w:val="007F016C"/>
    <w:rsid w:val="007F03B3"/>
    <w:rsid w:val="007F17C1"/>
    <w:rsid w:val="007F1FA0"/>
    <w:rsid w:val="007F5DDB"/>
    <w:rsid w:val="007F69A4"/>
    <w:rsid w:val="007F76D2"/>
    <w:rsid w:val="00802262"/>
    <w:rsid w:val="008034CA"/>
    <w:rsid w:val="008035AA"/>
    <w:rsid w:val="00805336"/>
    <w:rsid w:val="00807AFE"/>
    <w:rsid w:val="00807E7E"/>
    <w:rsid w:val="00807F4F"/>
    <w:rsid w:val="00810A00"/>
    <w:rsid w:val="00810AAA"/>
    <w:rsid w:val="00813340"/>
    <w:rsid w:val="00814E63"/>
    <w:rsid w:val="008167DD"/>
    <w:rsid w:val="008168E5"/>
    <w:rsid w:val="00820332"/>
    <w:rsid w:val="00821E7F"/>
    <w:rsid w:val="008242EC"/>
    <w:rsid w:val="00830F51"/>
    <w:rsid w:val="00831072"/>
    <w:rsid w:val="008310DA"/>
    <w:rsid w:val="008314FD"/>
    <w:rsid w:val="008327CA"/>
    <w:rsid w:val="00841B8D"/>
    <w:rsid w:val="00841C80"/>
    <w:rsid w:val="00841FFB"/>
    <w:rsid w:val="0084485E"/>
    <w:rsid w:val="00844A29"/>
    <w:rsid w:val="00844FC1"/>
    <w:rsid w:val="00845A11"/>
    <w:rsid w:val="00845A13"/>
    <w:rsid w:val="008465CF"/>
    <w:rsid w:val="0084782A"/>
    <w:rsid w:val="00852A5A"/>
    <w:rsid w:val="008547D0"/>
    <w:rsid w:val="008604A8"/>
    <w:rsid w:val="00863907"/>
    <w:rsid w:val="00864A41"/>
    <w:rsid w:val="00864AC6"/>
    <w:rsid w:val="008669FE"/>
    <w:rsid w:val="00870415"/>
    <w:rsid w:val="008714AA"/>
    <w:rsid w:val="00871B34"/>
    <w:rsid w:val="00872775"/>
    <w:rsid w:val="0087592A"/>
    <w:rsid w:val="008767BD"/>
    <w:rsid w:val="00876A71"/>
    <w:rsid w:val="00876AF0"/>
    <w:rsid w:val="008814C1"/>
    <w:rsid w:val="008822FC"/>
    <w:rsid w:val="008839DE"/>
    <w:rsid w:val="00885C6B"/>
    <w:rsid w:val="008861E7"/>
    <w:rsid w:val="0088622D"/>
    <w:rsid w:val="00891226"/>
    <w:rsid w:val="00891BBE"/>
    <w:rsid w:val="00892A66"/>
    <w:rsid w:val="00892EDE"/>
    <w:rsid w:val="008937AD"/>
    <w:rsid w:val="008952B3"/>
    <w:rsid w:val="00895C6A"/>
    <w:rsid w:val="008973F6"/>
    <w:rsid w:val="0089747F"/>
    <w:rsid w:val="008978AB"/>
    <w:rsid w:val="008A332F"/>
    <w:rsid w:val="008A3FA3"/>
    <w:rsid w:val="008A5A92"/>
    <w:rsid w:val="008A7F7B"/>
    <w:rsid w:val="008B03A4"/>
    <w:rsid w:val="008B0B25"/>
    <w:rsid w:val="008B438A"/>
    <w:rsid w:val="008B4B09"/>
    <w:rsid w:val="008B5110"/>
    <w:rsid w:val="008B6A62"/>
    <w:rsid w:val="008B6B3B"/>
    <w:rsid w:val="008C1489"/>
    <w:rsid w:val="008C1A66"/>
    <w:rsid w:val="008C1EBE"/>
    <w:rsid w:val="008C426F"/>
    <w:rsid w:val="008C5160"/>
    <w:rsid w:val="008C5669"/>
    <w:rsid w:val="008C74B0"/>
    <w:rsid w:val="008D0887"/>
    <w:rsid w:val="008D1738"/>
    <w:rsid w:val="008D220D"/>
    <w:rsid w:val="008D278C"/>
    <w:rsid w:val="008D2B60"/>
    <w:rsid w:val="008D4608"/>
    <w:rsid w:val="008D6F66"/>
    <w:rsid w:val="008D7B3A"/>
    <w:rsid w:val="008E0E7E"/>
    <w:rsid w:val="008E13AF"/>
    <w:rsid w:val="008E3951"/>
    <w:rsid w:val="008E451D"/>
    <w:rsid w:val="008E5A48"/>
    <w:rsid w:val="008E5A7D"/>
    <w:rsid w:val="008E637F"/>
    <w:rsid w:val="008F0657"/>
    <w:rsid w:val="008F09F3"/>
    <w:rsid w:val="008F374D"/>
    <w:rsid w:val="008F6551"/>
    <w:rsid w:val="009007B2"/>
    <w:rsid w:val="00900E26"/>
    <w:rsid w:val="00900EE5"/>
    <w:rsid w:val="009068B2"/>
    <w:rsid w:val="009069FD"/>
    <w:rsid w:val="00907FDF"/>
    <w:rsid w:val="00915DE2"/>
    <w:rsid w:val="0091781D"/>
    <w:rsid w:val="00921025"/>
    <w:rsid w:val="00921507"/>
    <w:rsid w:val="00921E0C"/>
    <w:rsid w:val="00922B89"/>
    <w:rsid w:val="00922BD8"/>
    <w:rsid w:val="00922EFB"/>
    <w:rsid w:val="009302FF"/>
    <w:rsid w:val="009364C6"/>
    <w:rsid w:val="00940A32"/>
    <w:rsid w:val="00944860"/>
    <w:rsid w:val="00944ADB"/>
    <w:rsid w:val="00945010"/>
    <w:rsid w:val="00945974"/>
    <w:rsid w:val="00950E4D"/>
    <w:rsid w:val="00951483"/>
    <w:rsid w:val="00953DEC"/>
    <w:rsid w:val="00956832"/>
    <w:rsid w:val="00956C49"/>
    <w:rsid w:val="00961A82"/>
    <w:rsid w:val="009635F5"/>
    <w:rsid w:val="00966F4C"/>
    <w:rsid w:val="0096786F"/>
    <w:rsid w:val="00972ED9"/>
    <w:rsid w:val="009733F3"/>
    <w:rsid w:val="00973529"/>
    <w:rsid w:val="00976B33"/>
    <w:rsid w:val="009808AC"/>
    <w:rsid w:val="00981F84"/>
    <w:rsid w:val="0098261E"/>
    <w:rsid w:val="00983841"/>
    <w:rsid w:val="00983DA7"/>
    <w:rsid w:val="0098439B"/>
    <w:rsid w:val="00986449"/>
    <w:rsid w:val="009914CB"/>
    <w:rsid w:val="0099392B"/>
    <w:rsid w:val="009947F1"/>
    <w:rsid w:val="009948C9"/>
    <w:rsid w:val="00994E93"/>
    <w:rsid w:val="00995A24"/>
    <w:rsid w:val="00996989"/>
    <w:rsid w:val="009A1BF5"/>
    <w:rsid w:val="009A3207"/>
    <w:rsid w:val="009A4139"/>
    <w:rsid w:val="009A453A"/>
    <w:rsid w:val="009A6230"/>
    <w:rsid w:val="009A6590"/>
    <w:rsid w:val="009A7DB2"/>
    <w:rsid w:val="009B05FB"/>
    <w:rsid w:val="009B3B73"/>
    <w:rsid w:val="009B44AA"/>
    <w:rsid w:val="009B5F14"/>
    <w:rsid w:val="009B68E2"/>
    <w:rsid w:val="009C3C7E"/>
    <w:rsid w:val="009C3EE0"/>
    <w:rsid w:val="009C4C9B"/>
    <w:rsid w:val="009C6236"/>
    <w:rsid w:val="009C6859"/>
    <w:rsid w:val="009C71D6"/>
    <w:rsid w:val="009C7B6A"/>
    <w:rsid w:val="009C7EB0"/>
    <w:rsid w:val="009D189F"/>
    <w:rsid w:val="009D1ED6"/>
    <w:rsid w:val="009D23EF"/>
    <w:rsid w:val="009D568F"/>
    <w:rsid w:val="009D5BF7"/>
    <w:rsid w:val="009D73CD"/>
    <w:rsid w:val="009D7699"/>
    <w:rsid w:val="009E0E84"/>
    <w:rsid w:val="009E533F"/>
    <w:rsid w:val="009E580F"/>
    <w:rsid w:val="009E60ED"/>
    <w:rsid w:val="009E6969"/>
    <w:rsid w:val="009E7C39"/>
    <w:rsid w:val="009E7CFF"/>
    <w:rsid w:val="009E7E57"/>
    <w:rsid w:val="009F1B58"/>
    <w:rsid w:val="009F53E3"/>
    <w:rsid w:val="009F608A"/>
    <w:rsid w:val="009F75AA"/>
    <w:rsid w:val="00A03B3F"/>
    <w:rsid w:val="00A03F8C"/>
    <w:rsid w:val="00A04903"/>
    <w:rsid w:val="00A06AD6"/>
    <w:rsid w:val="00A10864"/>
    <w:rsid w:val="00A10CF6"/>
    <w:rsid w:val="00A133C5"/>
    <w:rsid w:val="00A14695"/>
    <w:rsid w:val="00A14873"/>
    <w:rsid w:val="00A15EC6"/>
    <w:rsid w:val="00A20FF7"/>
    <w:rsid w:val="00A21F6B"/>
    <w:rsid w:val="00A2201D"/>
    <w:rsid w:val="00A22E07"/>
    <w:rsid w:val="00A231F9"/>
    <w:rsid w:val="00A23D32"/>
    <w:rsid w:val="00A24C3A"/>
    <w:rsid w:val="00A25995"/>
    <w:rsid w:val="00A25AC5"/>
    <w:rsid w:val="00A25CA2"/>
    <w:rsid w:val="00A25E92"/>
    <w:rsid w:val="00A27FDE"/>
    <w:rsid w:val="00A3032F"/>
    <w:rsid w:val="00A313B0"/>
    <w:rsid w:val="00A31EE1"/>
    <w:rsid w:val="00A33F7B"/>
    <w:rsid w:val="00A3482F"/>
    <w:rsid w:val="00A34911"/>
    <w:rsid w:val="00A351B0"/>
    <w:rsid w:val="00A36C5E"/>
    <w:rsid w:val="00A36EEB"/>
    <w:rsid w:val="00A37ECF"/>
    <w:rsid w:val="00A421C9"/>
    <w:rsid w:val="00A42F6B"/>
    <w:rsid w:val="00A43F9D"/>
    <w:rsid w:val="00A47098"/>
    <w:rsid w:val="00A47683"/>
    <w:rsid w:val="00A52AC0"/>
    <w:rsid w:val="00A543FF"/>
    <w:rsid w:val="00A564B9"/>
    <w:rsid w:val="00A56E79"/>
    <w:rsid w:val="00A577D6"/>
    <w:rsid w:val="00A6177E"/>
    <w:rsid w:val="00A61AC6"/>
    <w:rsid w:val="00A61DE5"/>
    <w:rsid w:val="00A62B25"/>
    <w:rsid w:val="00A63F57"/>
    <w:rsid w:val="00A64579"/>
    <w:rsid w:val="00A658B0"/>
    <w:rsid w:val="00A707B1"/>
    <w:rsid w:val="00A719EE"/>
    <w:rsid w:val="00A732B6"/>
    <w:rsid w:val="00A75752"/>
    <w:rsid w:val="00A774FD"/>
    <w:rsid w:val="00A814C6"/>
    <w:rsid w:val="00A82EB0"/>
    <w:rsid w:val="00A82EC4"/>
    <w:rsid w:val="00A842F9"/>
    <w:rsid w:val="00A854B0"/>
    <w:rsid w:val="00A856FA"/>
    <w:rsid w:val="00A857D0"/>
    <w:rsid w:val="00A87EE5"/>
    <w:rsid w:val="00A9122A"/>
    <w:rsid w:val="00A914B1"/>
    <w:rsid w:val="00A92D30"/>
    <w:rsid w:val="00A92E63"/>
    <w:rsid w:val="00AA0697"/>
    <w:rsid w:val="00AA1872"/>
    <w:rsid w:val="00AA422A"/>
    <w:rsid w:val="00AA476F"/>
    <w:rsid w:val="00AA5BED"/>
    <w:rsid w:val="00AA5F9A"/>
    <w:rsid w:val="00AB0713"/>
    <w:rsid w:val="00AB0AF6"/>
    <w:rsid w:val="00AB1463"/>
    <w:rsid w:val="00AB253A"/>
    <w:rsid w:val="00AB25D1"/>
    <w:rsid w:val="00AB32DD"/>
    <w:rsid w:val="00AB3510"/>
    <w:rsid w:val="00AB4027"/>
    <w:rsid w:val="00AC0CC1"/>
    <w:rsid w:val="00AC2E85"/>
    <w:rsid w:val="00AC45C4"/>
    <w:rsid w:val="00AC4630"/>
    <w:rsid w:val="00AC64B7"/>
    <w:rsid w:val="00AD0CB8"/>
    <w:rsid w:val="00AD0D1F"/>
    <w:rsid w:val="00AD237E"/>
    <w:rsid w:val="00AD473F"/>
    <w:rsid w:val="00AD4DEA"/>
    <w:rsid w:val="00AD581B"/>
    <w:rsid w:val="00AE070C"/>
    <w:rsid w:val="00AE0913"/>
    <w:rsid w:val="00AE1C0D"/>
    <w:rsid w:val="00AE2F10"/>
    <w:rsid w:val="00AE321C"/>
    <w:rsid w:val="00AE3B8A"/>
    <w:rsid w:val="00AE3EBC"/>
    <w:rsid w:val="00AE701C"/>
    <w:rsid w:val="00AE71FC"/>
    <w:rsid w:val="00AE7200"/>
    <w:rsid w:val="00AE7E43"/>
    <w:rsid w:val="00AF362E"/>
    <w:rsid w:val="00AF4132"/>
    <w:rsid w:val="00AF5FE0"/>
    <w:rsid w:val="00AF6242"/>
    <w:rsid w:val="00AF6B6A"/>
    <w:rsid w:val="00B01B0A"/>
    <w:rsid w:val="00B02D6A"/>
    <w:rsid w:val="00B05FB2"/>
    <w:rsid w:val="00B063D8"/>
    <w:rsid w:val="00B1122E"/>
    <w:rsid w:val="00B15ABD"/>
    <w:rsid w:val="00B16833"/>
    <w:rsid w:val="00B16EC4"/>
    <w:rsid w:val="00B17E32"/>
    <w:rsid w:val="00B17F5C"/>
    <w:rsid w:val="00B21B92"/>
    <w:rsid w:val="00B2280B"/>
    <w:rsid w:val="00B23E17"/>
    <w:rsid w:val="00B24080"/>
    <w:rsid w:val="00B24BD7"/>
    <w:rsid w:val="00B25470"/>
    <w:rsid w:val="00B2635A"/>
    <w:rsid w:val="00B2654B"/>
    <w:rsid w:val="00B27343"/>
    <w:rsid w:val="00B27605"/>
    <w:rsid w:val="00B30C1E"/>
    <w:rsid w:val="00B3111A"/>
    <w:rsid w:val="00B3146E"/>
    <w:rsid w:val="00B339AA"/>
    <w:rsid w:val="00B34BE9"/>
    <w:rsid w:val="00B36311"/>
    <w:rsid w:val="00B36DAF"/>
    <w:rsid w:val="00B41012"/>
    <w:rsid w:val="00B4244D"/>
    <w:rsid w:val="00B42552"/>
    <w:rsid w:val="00B45D2B"/>
    <w:rsid w:val="00B4766D"/>
    <w:rsid w:val="00B4766E"/>
    <w:rsid w:val="00B479DD"/>
    <w:rsid w:val="00B542C2"/>
    <w:rsid w:val="00B54574"/>
    <w:rsid w:val="00B55C14"/>
    <w:rsid w:val="00B55E6B"/>
    <w:rsid w:val="00B57587"/>
    <w:rsid w:val="00B60E23"/>
    <w:rsid w:val="00B61834"/>
    <w:rsid w:val="00B6215A"/>
    <w:rsid w:val="00B62504"/>
    <w:rsid w:val="00B62AA8"/>
    <w:rsid w:val="00B654B0"/>
    <w:rsid w:val="00B66ABA"/>
    <w:rsid w:val="00B66C7C"/>
    <w:rsid w:val="00B700B1"/>
    <w:rsid w:val="00B70874"/>
    <w:rsid w:val="00B73473"/>
    <w:rsid w:val="00B737B2"/>
    <w:rsid w:val="00B74400"/>
    <w:rsid w:val="00B74A50"/>
    <w:rsid w:val="00B80097"/>
    <w:rsid w:val="00B805DA"/>
    <w:rsid w:val="00B80D6A"/>
    <w:rsid w:val="00B841AF"/>
    <w:rsid w:val="00B84996"/>
    <w:rsid w:val="00B9154A"/>
    <w:rsid w:val="00B944DC"/>
    <w:rsid w:val="00B971E1"/>
    <w:rsid w:val="00BA1627"/>
    <w:rsid w:val="00BA1998"/>
    <w:rsid w:val="00BA2E25"/>
    <w:rsid w:val="00BA3AC4"/>
    <w:rsid w:val="00BA3D66"/>
    <w:rsid w:val="00BA4213"/>
    <w:rsid w:val="00BA4A38"/>
    <w:rsid w:val="00BA4B2D"/>
    <w:rsid w:val="00BB0488"/>
    <w:rsid w:val="00BB0E8B"/>
    <w:rsid w:val="00BB2CC6"/>
    <w:rsid w:val="00BB4DE7"/>
    <w:rsid w:val="00BB7C73"/>
    <w:rsid w:val="00BC0FCC"/>
    <w:rsid w:val="00BC4B5F"/>
    <w:rsid w:val="00BC4BA4"/>
    <w:rsid w:val="00BC59C4"/>
    <w:rsid w:val="00BC5A38"/>
    <w:rsid w:val="00BC5DC7"/>
    <w:rsid w:val="00BC70AD"/>
    <w:rsid w:val="00BC7991"/>
    <w:rsid w:val="00BC79B8"/>
    <w:rsid w:val="00BD1683"/>
    <w:rsid w:val="00BD2069"/>
    <w:rsid w:val="00BE0C0B"/>
    <w:rsid w:val="00BE1F0D"/>
    <w:rsid w:val="00BE21FC"/>
    <w:rsid w:val="00BE2F49"/>
    <w:rsid w:val="00BE3A53"/>
    <w:rsid w:val="00BE5EB4"/>
    <w:rsid w:val="00BE76A6"/>
    <w:rsid w:val="00BF47CA"/>
    <w:rsid w:val="00BF55D7"/>
    <w:rsid w:val="00C002FD"/>
    <w:rsid w:val="00C01A3F"/>
    <w:rsid w:val="00C0301E"/>
    <w:rsid w:val="00C033EE"/>
    <w:rsid w:val="00C03472"/>
    <w:rsid w:val="00C05181"/>
    <w:rsid w:val="00C05A32"/>
    <w:rsid w:val="00C076FD"/>
    <w:rsid w:val="00C07C86"/>
    <w:rsid w:val="00C07DF6"/>
    <w:rsid w:val="00C10312"/>
    <w:rsid w:val="00C11B00"/>
    <w:rsid w:val="00C1251B"/>
    <w:rsid w:val="00C13928"/>
    <w:rsid w:val="00C13ACF"/>
    <w:rsid w:val="00C1408A"/>
    <w:rsid w:val="00C14652"/>
    <w:rsid w:val="00C14A6D"/>
    <w:rsid w:val="00C16F68"/>
    <w:rsid w:val="00C220DD"/>
    <w:rsid w:val="00C2254A"/>
    <w:rsid w:val="00C24C96"/>
    <w:rsid w:val="00C25536"/>
    <w:rsid w:val="00C26267"/>
    <w:rsid w:val="00C2738C"/>
    <w:rsid w:val="00C30B59"/>
    <w:rsid w:val="00C30E13"/>
    <w:rsid w:val="00C36455"/>
    <w:rsid w:val="00C473C1"/>
    <w:rsid w:val="00C47C79"/>
    <w:rsid w:val="00C51374"/>
    <w:rsid w:val="00C51524"/>
    <w:rsid w:val="00C51E96"/>
    <w:rsid w:val="00C51F32"/>
    <w:rsid w:val="00C5379A"/>
    <w:rsid w:val="00C550D4"/>
    <w:rsid w:val="00C55600"/>
    <w:rsid w:val="00C62D7B"/>
    <w:rsid w:val="00C648F1"/>
    <w:rsid w:val="00C650A0"/>
    <w:rsid w:val="00C65AAA"/>
    <w:rsid w:val="00C65D42"/>
    <w:rsid w:val="00C66361"/>
    <w:rsid w:val="00C6694A"/>
    <w:rsid w:val="00C67195"/>
    <w:rsid w:val="00C676CF"/>
    <w:rsid w:val="00C678A5"/>
    <w:rsid w:val="00C71119"/>
    <w:rsid w:val="00C71380"/>
    <w:rsid w:val="00C73DE2"/>
    <w:rsid w:val="00C745A7"/>
    <w:rsid w:val="00C7518F"/>
    <w:rsid w:val="00C77808"/>
    <w:rsid w:val="00C77E1B"/>
    <w:rsid w:val="00C77FC4"/>
    <w:rsid w:val="00C818DF"/>
    <w:rsid w:val="00C85B57"/>
    <w:rsid w:val="00C868C9"/>
    <w:rsid w:val="00C901C3"/>
    <w:rsid w:val="00C90A39"/>
    <w:rsid w:val="00C91F7F"/>
    <w:rsid w:val="00C920CA"/>
    <w:rsid w:val="00C93608"/>
    <w:rsid w:val="00C93714"/>
    <w:rsid w:val="00C93D53"/>
    <w:rsid w:val="00C95B40"/>
    <w:rsid w:val="00C964D7"/>
    <w:rsid w:val="00C968DF"/>
    <w:rsid w:val="00C97D3C"/>
    <w:rsid w:val="00CA08BF"/>
    <w:rsid w:val="00CA0BB8"/>
    <w:rsid w:val="00CA0D39"/>
    <w:rsid w:val="00CA1868"/>
    <w:rsid w:val="00CA4A1F"/>
    <w:rsid w:val="00CA51AE"/>
    <w:rsid w:val="00CA546F"/>
    <w:rsid w:val="00CB0465"/>
    <w:rsid w:val="00CB14A5"/>
    <w:rsid w:val="00CB179A"/>
    <w:rsid w:val="00CB1FD5"/>
    <w:rsid w:val="00CB2F05"/>
    <w:rsid w:val="00CB48E8"/>
    <w:rsid w:val="00CB5E47"/>
    <w:rsid w:val="00CB7200"/>
    <w:rsid w:val="00CB750D"/>
    <w:rsid w:val="00CC33A9"/>
    <w:rsid w:val="00CC393C"/>
    <w:rsid w:val="00CC6D89"/>
    <w:rsid w:val="00CD0471"/>
    <w:rsid w:val="00CD067D"/>
    <w:rsid w:val="00CD1C4F"/>
    <w:rsid w:val="00CD31CB"/>
    <w:rsid w:val="00CD4EDD"/>
    <w:rsid w:val="00CD680F"/>
    <w:rsid w:val="00CD76E5"/>
    <w:rsid w:val="00CD7B10"/>
    <w:rsid w:val="00CE05F7"/>
    <w:rsid w:val="00CE3717"/>
    <w:rsid w:val="00CE4D76"/>
    <w:rsid w:val="00CE5594"/>
    <w:rsid w:val="00CE5FAB"/>
    <w:rsid w:val="00CE6069"/>
    <w:rsid w:val="00CE6316"/>
    <w:rsid w:val="00CE6BA1"/>
    <w:rsid w:val="00CF19E7"/>
    <w:rsid w:val="00CF2075"/>
    <w:rsid w:val="00CF2496"/>
    <w:rsid w:val="00CF4250"/>
    <w:rsid w:val="00CF62AA"/>
    <w:rsid w:val="00CF7039"/>
    <w:rsid w:val="00D0083C"/>
    <w:rsid w:val="00D00915"/>
    <w:rsid w:val="00D01DD5"/>
    <w:rsid w:val="00D03588"/>
    <w:rsid w:val="00D0459A"/>
    <w:rsid w:val="00D05CCB"/>
    <w:rsid w:val="00D07E55"/>
    <w:rsid w:val="00D07FE7"/>
    <w:rsid w:val="00D10AD2"/>
    <w:rsid w:val="00D11D63"/>
    <w:rsid w:val="00D1209A"/>
    <w:rsid w:val="00D13CAB"/>
    <w:rsid w:val="00D1616B"/>
    <w:rsid w:val="00D16D39"/>
    <w:rsid w:val="00D179AF"/>
    <w:rsid w:val="00D21601"/>
    <w:rsid w:val="00D21BCC"/>
    <w:rsid w:val="00D2358F"/>
    <w:rsid w:val="00D23B3D"/>
    <w:rsid w:val="00D26965"/>
    <w:rsid w:val="00D31925"/>
    <w:rsid w:val="00D32E00"/>
    <w:rsid w:val="00D33990"/>
    <w:rsid w:val="00D352B8"/>
    <w:rsid w:val="00D35DC4"/>
    <w:rsid w:val="00D361C0"/>
    <w:rsid w:val="00D37969"/>
    <w:rsid w:val="00D41D1E"/>
    <w:rsid w:val="00D436F3"/>
    <w:rsid w:val="00D4588E"/>
    <w:rsid w:val="00D46D25"/>
    <w:rsid w:val="00D4724F"/>
    <w:rsid w:val="00D47A91"/>
    <w:rsid w:val="00D50A2A"/>
    <w:rsid w:val="00D51E0B"/>
    <w:rsid w:val="00D60A8A"/>
    <w:rsid w:val="00D61AF6"/>
    <w:rsid w:val="00D62006"/>
    <w:rsid w:val="00D62422"/>
    <w:rsid w:val="00D6321F"/>
    <w:rsid w:val="00D639EA"/>
    <w:rsid w:val="00D63AF7"/>
    <w:rsid w:val="00D648FD"/>
    <w:rsid w:val="00D64903"/>
    <w:rsid w:val="00D64C2B"/>
    <w:rsid w:val="00D70BC0"/>
    <w:rsid w:val="00D7308A"/>
    <w:rsid w:val="00D732D8"/>
    <w:rsid w:val="00D76141"/>
    <w:rsid w:val="00D76565"/>
    <w:rsid w:val="00D7681A"/>
    <w:rsid w:val="00D76FAB"/>
    <w:rsid w:val="00D77A8C"/>
    <w:rsid w:val="00D77D32"/>
    <w:rsid w:val="00D81133"/>
    <w:rsid w:val="00D85209"/>
    <w:rsid w:val="00D85BB9"/>
    <w:rsid w:val="00D86877"/>
    <w:rsid w:val="00D86CE3"/>
    <w:rsid w:val="00D86EDF"/>
    <w:rsid w:val="00D8780C"/>
    <w:rsid w:val="00D906F4"/>
    <w:rsid w:val="00D91435"/>
    <w:rsid w:val="00D91F45"/>
    <w:rsid w:val="00D928E9"/>
    <w:rsid w:val="00D93FA5"/>
    <w:rsid w:val="00D946AE"/>
    <w:rsid w:val="00D9594C"/>
    <w:rsid w:val="00D9640D"/>
    <w:rsid w:val="00D96CD5"/>
    <w:rsid w:val="00D97AB9"/>
    <w:rsid w:val="00D97B19"/>
    <w:rsid w:val="00DA0CE0"/>
    <w:rsid w:val="00DA1B84"/>
    <w:rsid w:val="00DA2C41"/>
    <w:rsid w:val="00DA4829"/>
    <w:rsid w:val="00DA6F64"/>
    <w:rsid w:val="00DB4625"/>
    <w:rsid w:val="00DB5B73"/>
    <w:rsid w:val="00DB6362"/>
    <w:rsid w:val="00DB6DAC"/>
    <w:rsid w:val="00DB7B31"/>
    <w:rsid w:val="00DC010F"/>
    <w:rsid w:val="00DC1445"/>
    <w:rsid w:val="00DC1451"/>
    <w:rsid w:val="00DC1EDA"/>
    <w:rsid w:val="00DC2785"/>
    <w:rsid w:val="00DC4FD1"/>
    <w:rsid w:val="00DC5E90"/>
    <w:rsid w:val="00DD2C91"/>
    <w:rsid w:val="00DD2CD0"/>
    <w:rsid w:val="00DD39CE"/>
    <w:rsid w:val="00DD5D2E"/>
    <w:rsid w:val="00DD5FAF"/>
    <w:rsid w:val="00DD7A0C"/>
    <w:rsid w:val="00DD7ED6"/>
    <w:rsid w:val="00DE0103"/>
    <w:rsid w:val="00DE05CA"/>
    <w:rsid w:val="00DE23A2"/>
    <w:rsid w:val="00DE3046"/>
    <w:rsid w:val="00DE47AF"/>
    <w:rsid w:val="00DE482E"/>
    <w:rsid w:val="00DE4AA0"/>
    <w:rsid w:val="00DE4D51"/>
    <w:rsid w:val="00DE6B34"/>
    <w:rsid w:val="00DF0895"/>
    <w:rsid w:val="00DF3A19"/>
    <w:rsid w:val="00DF3F64"/>
    <w:rsid w:val="00DF4A4B"/>
    <w:rsid w:val="00DF4AE9"/>
    <w:rsid w:val="00DF70DB"/>
    <w:rsid w:val="00E0286D"/>
    <w:rsid w:val="00E032D6"/>
    <w:rsid w:val="00E03737"/>
    <w:rsid w:val="00E039C6"/>
    <w:rsid w:val="00E03C49"/>
    <w:rsid w:val="00E04002"/>
    <w:rsid w:val="00E04DEC"/>
    <w:rsid w:val="00E04F9D"/>
    <w:rsid w:val="00E05ED5"/>
    <w:rsid w:val="00E06917"/>
    <w:rsid w:val="00E10511"/>
    <w:rsid w:val="00E117FF"/>
    <w:rsid w:val="00E152BB"/>
    <w:rsid w:val="00E171EA"/>
    <w:rsid w:val="00E1764D"/>
    <w:rsid w:val="00E21942"/>
    <w:rsid w:val="00E22FF2"/>
    <w:rsid w:val="00E2385A"/>
    <w:rsid w:val="00E267DF"/>
    <w:rsid w:val="00E26986"/>
    <w:rsid w:val="00E2783A"/>
    <w:rsid w:val="00E307BA"/>
    <w:rsid w:val="00E33A39"/>
    <w:rsid w:val="00E33E7D"/>
    <w:rsid w:val="00E33F06"/>
    <w:rsid w:val="00E35FA1"/>
    <w:rsid w:val="00E36F1E"/>
    <w:rsid w:val="00E41A0D"/>
    <w:rsid w:val="00E4233E"/>
    <w:rsid w:val="00E43034"/>
    <w:rsid w:val="00E437F3"/>
    <w:rsid w:val="00E44364"/>
    <w:rsid w:val="00E4574E"/>
    <w:rsid w:val="00E47DFC"/>
    <w:rsid w:val="00E51598"/>
    <w:rsid w:val="00E5196F"/>
    <w:rsid w:val="00E51C76"/>
    <w:rsid w:val="00E524D0"/>
    <w:rsid w:val="00E52B42"/>
    <w:rsid w:val="00E52C10"/>
    <w:rsid w:val="00E52CDB"/>
    <w:rsid w:val="00E53663"/>
    <w:rsid w:val="00E54F92"/>
    <w:rsid w:val="00E55BE3"/>
    <w:rsid w:val="00E56A6E"/>
    <w:rsid w:val="00E575F8"/>
    <w:rsid w:val="00E60A16"/>
    <w:rsid w:val="00E617B5"/>
    <w:rsid w:val="00E61ECB"/>
    <w:rsid w:val="00E62E04"/>
    <w:rsid w:val="00E63FD3"/>
    <w:rsid w:val="00E64672"/>
    <w:rsid w:val="00E64F20"/>
    <w:rsid w:val="00E66BF3"/>
    <w:rsid w:val="00E72EE6"/>
    <w:rsid w:val="00E73F2F"/>
    <w:rsid w:val="00E75844"/>
    <w:rsid w:val="00E7683A"/>
    <w:rsid w:val="00E8138F"/>
    <w:rsid w:val="00E816F7"/>
    <w:rsid w:val="00E82DDF"/>
    <w:rsid w:val="00E84D85"/>
    <w:rsid w:val="00E9080D"/>
    <w:rsid w:val="00E90DCE"/>
    <w:rsid w:val="00E92BF4"/>
    <w:rsid w:val="00E942C6"/>
    <w:rsid w:val="00E9509E"/>
    <w:rsid w:val="00E97D9A"/>
    <w:rsid w:val="00EA3424"/>
    <w:rsid w:val="00EA34D5"/>
    <w:rsid w:val="00EA36AF"/>
    <w:rsid w:val="00EA4BB1"/>
    <w:rsid w:val="00EB1A85"/>
    <w:rsid w:val="00EB3918"/>
    <w:rsid w:val="00EB4709"/>
    <w:rsid w:val="00EB4CE2"/>
    <w:rsid w:val="00EB54F9"/>
    <w:rsid w:val="00EB5AF0"/>
    <w:rsid w:val="00EB5DE1"/>
    <w:rsid w:val="00EB6269"/>
    <w:rsid w:val="00EB72C3"/>
    <w:rsid w:val="00EC1E4C"/>
    <w:rsid w:val="00EC21D6"/>
    <w:rsid w:val="00EC2818"/>
    <w:rsid w:val="00EC2BED"/>
    <w:rsid w:val="00EC3459"/>
    <w:rsid w:val="00EC539F"/>
    <w:rsid w:val="00EC5C45"/>
    <w:rsid w:val="00EC68EE"/>
    <w:rsid w:val="00ED2758"/>
    <w:rsid w:val="00ED3834"/>
    <w:rsid w:val="00ED3DE4"/>
    <w:rsid w:val="00ED673A"/>
    <w:rsid w:val="00EE22C0"/>
    <w:rsid w:val="00EE3442"/>
    <w:rsid w:val="00EE4EA4"/>
    <w:rsid w:val="00EE59E4"/>
    <w:rsid w:val="00EE5C14"/>
    <w:rsid w:val="00EF0319"/>
    <w:rsid w:val="00EF245A"/>
    <w:rsid w:val="00EF31A4"/>
    <w:rsid w:val="00EF32F6"/>
    <w:rsid w:val="00EF586C"/>
    <w:rsid w:val="00EF69FB"/>
    <w:rsid w:val="00EF7085"/>
    <w:rsid w:val="00EF7AEF"/>
    <w:rsid w:val="00F014E7"/>
    <w:rsid w:val="00F02186"/>
    <w:rsid w:val="00F02CB6"/>
    <w:rsid w:val="00F054A1"/>
    <w:rsid w:val="00F12B5E"/>
    <w:rsid w:val="00F1491C"/>
    <w:rsid w:val="00F16F15"/>
    <w:rsid w:val="00F17363"/>
    <w:rsid w:val="00F21523"/>
    <w:rsid w:val="00F21D22"/>
    <w:rsid w:val="00F25161"/>
    <w:rsid w:val="00F31186"/>
    <w:rsid w:val="00F334A0"/>
    <w:rsid w:val="00F34A2D"/>
    <w:rsid w:val="00F35FB8"/>
    <w:rsid w:val="00F3684D"/>
    <w:rsid w:val="00F36C6A"/>
    <w:rsid w:val="00F41EAB"/>
    <w:rsid w:val="00F41FC1"/>
    <w:rsid w:val="00F42A1E"/>
    <w:rsid w:val="00F433CD"/>
    <w:rsid w:val="00F44764"/>
    <w:rsid w:val="00F44957"/>
    <w:rsid w:val="00F50AED"/>
    <w:rsid w:val="00F51A16"/>
    <w:rsid w:val="00F51B08"/>
    <w:rsid w:val="00F53B10"/>
    <w:rsid w:val="00F548F0"/>
    <w:rsid w:val="00F5677D"/>
    <w:rsid w:val="00F56D18"/>
    <w:rsid w:val="00F56DE0"/>
    <w:rsid w:val="00F61C31"/>
    <w:rsid w:val="00F62C27"/>
    <w:rsid w:val="00F64A92"/>
    <w:rsid w:val="00F66D27"/>
    <w:rsid w:val="00F66E74"/>
    <w:rsid w:val="00F678DD"/>
    <w:rsid w:val="00F71844"/>
    <w:rsid w:val="00F74D1F"/>
    <w:rsid w:val="00F74F44"/>
    <w:rsid w:val="00F75A86"/>
    <w:rsid w:val="00F77D68"/>
    <w:rsid w:val="00F81950"/>
    <w:rsid w:val="00F81DF0"/>
    <w:rsid w:val="00F82ACA"/>
    <w:rsid w:val="00F83E99"/>
    <w:rsid w:val="00F84892"/>
    <w:rsid w:val="00F85C77"/>
    <w:rsid w:val="00F92303"/>
    <w:rsid w:val="00F93B00"/>
    <w:rsid w:val="00F940D1"/>
    <w:rsid w:val="00F95087"/>
    <w:rsid w:val="00F960DB"/>
    <w:rsid w:val="00F96212"/>
    <w:rsid w:val="00F96B0E"/>
    <w:rsid w:val="00FA0931"/>
    <w:rsid w:val="00FA2724"/>
    <w:rsid w:val="00FA380F"/>
    <w:rsid w:val="00FA4A8F"/>
    <w:rsid w:val="00FA53A0"/>
    <w:rsid w:val="00FB0E37"/>
    <w:rsid w:val="00FB6394"/>
    <w:rsid w:val="00FB6A66"/>
    <w:rsid w:val="00FB6E66"/>
    <w:rsid w:val="00FB7824"/>
    <w:rsid w:val="00FB7FDC"/>
    <w:rsid w:val="00FC0A49"/>
    <w:rsid w:val="00FC3D92"/>
    <w:rsid w:val="00FC40DB"/>
    <w:rsid w:val="00FC787E"/>
    <w:rsid w:val="00FD0511"/>
    <w:rsid w:val="00FD11DD"/>
    <w:rsid w:val="00FD1F3B"/>
    <w:rsid w:val="00FD2757"/>
    <w:rsid w:val="00FD39D8"/>
    <w:rsid w:val="00FD3B50"/>
    <w:rsid w:val="00FD51E8"/>
    <w:rsid w:val="00FD566B"/>
    <w:rsid w:val="00FE7C5F"/>
    <w:rsid w:val="00FF158E"/>
    <w:rsid w:val="00FF3128"/>
    <w:rsid w:val="00FF6382"/>
    <w:rsid w:val="00FF663B"/>
    <w:rsid w:val="00FF781A"/>
    <w:rsid w:val="00FF7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2859"/>
  <w15:docId w15:val="{0D4AF913-AAE0-486A-AF56-271A144B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841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841AF"/>
    <w:rPr>
      <w:rFonts w:ascii="Courier New" w:hAnsi="Courier New" w:cs="Courier New"/>
      <w:sz w:val="20"/>
      <w:szCs w:val="20"/>
    </w:rPr>
  </w:style>
  <w:style w:type="character" w:customStyle="1" w:styleId="a4">
    <w:name w:val="Текст Знак"/>
    <w:basedOn w:val="a0"/>
    <w:link w:val="a3"/>
    <w:rsid w:val="00B841AF"/>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B841AF"/>
    <w:rPr>
      <w:rFonts w:ascii="Tahoma" w:hAnsi="Tahoma" w:cs="Tahoma"/>
      <w:sz w:val="16"/>
      <w:szCs w:val="16"/>
    </w:rPr>
  </w:style>
  <w:style w:type="character" w:customStyle="1" w:styleId="a6">
    <w:name w:val="Текст выноски Знак"/>
    <w:basedOn w:val="a0"/>
    <w:link w:val="a5"/>
    <w:uiPriority w:val="99"/>
    <w:semiHidden/>
    <w:rsid w:val="00B841AF"/>
    <w:rPr>
      <w:rFonts w:ascii="Tahoma" w:eastAsia="Times New Roman" w:hAnsi="Tahoma" w:cs="Tahoma"/>
      <w:sz w:val="16"/>
      <w:szCs w:val="16"/>
      <w:lang w:eastAsia="ru-RU"/>
    </w:rPr>
  </w:style>
  <w:style w:type="character" w:styleId="a7">
    <w:name w:val="annotation reference"/>
    <w:basedOn w:val="a0"/>
    <w:uiPriority w:val="99"/>
    <w:semiHidden/>
    <w:unhideWhenUsed/>
    <w:rsid w:val="00B841AF"/>
    <w:rPr>
      <w:sz w:val="16"/>
      <w:szCs w:val="16"/>
    </w:rPr>
  </w:style>
  <w:style w:type="paragraph" w:styleId="a8">
    <w:name w:val="annotation text"/>
    <w:basedOn w:val="a"/>
    <w:link w:val="a9"/>
    <w:uiPriority w:val="99"/>
    <w:semiHidden/>
    <w:unhideWhenUsed/>
    <w:rsid w:val="00B841AF"/>
    <w:rPr>
      <w:sz w:val="20"/>
      <w:szCs w:val="20"/>
    </w:rPr>
  </w:style>
  <w:style w:type="character" w:customStyle="1" w:styleId="a9">
    <w:name w:val="Текст примечания Знак"/>
    <w:basedOn w:val="a0"/>
    <w:link w:val="a8"/>
    <w:uiPriority w:val="99"/>
    <w:semiHidden/>
    <w:rsid w:val="00B841AF"/>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841AF"/>
    <w:rPr>
      <w:b/>
      <w:bCs/>
    </w:rPr>
  </w:style>
  <w:style w:type="character" w:customStyle="1" w:styleId="ab">
    <w:name w:val="Тема примечания Знак"/>
    <w:basedOn w:val="a9"/>
    <w:link w:val="aa"/>
    <w:uiPriority w:val="99"/>
    <w:semiHidden/>
    <w:rsid w:val="00B841AF"/>
    <w:rPr>
      <w:rFonts w:ascii="Times New Roman" w:eastAsia="Times New Roman" w:hAnsi="Times New Roman" w:cs="Times New Roman"/>
      <w:b/>
      <w:bCs/>
      <w:sz w:val="20"/>
      <w:szCs w:val="20"/>
      <w:lang w:eastAsia="ru-RU"/>
    </w:rPr>
  </w:style>
  <w:style w:type="paragraph" w:styleId="ac">
    <w:name w:val="header"/>
    <w:aliases w:val=" Знак2 Знак Знак, Знак2 Знак,Знак2,Знак2 Знак,Знак2 Знак Знак, Знак2"/>
    <w:basedOn w:val="a"/>
    <w:link w:val="ad"/>
    <w:rsid w:val="00B841AF"/>
    <w:pPr>
      <w:tabs>
        <w:tab w:val="center" w:pos="4677"/>
        <w:tab w:val="right" w:pos="9355"/>
      </w:tabs>
    </w:pPr>
  </w:style>
  <w:style w:type="character" w:customStyle="1" w:styleId="ad">
    <w:name w:val="Верхний колонтитул Знак"/>
    <w:aliases w:val=" Знак2 Знак Знак Знак, Знак2 Знак Знак1,Знак2 Знак1,Знак2 Знак Знак1,Знак2 Знак Знак Знак, Знак2 Знак1"/>
    <w:basedOn w:val="a0"/>
    <w:link w:val="ac"/>
    <w:rsid w:val="00B841AF"/>
    <w:rPr>
      <w:rFonts w:ascii="Times New Roman" w:eastAsia="Times New Roman" w:hAnsi="Times New Roman" w:cs="Times New Roman"/>
      <w:sz w:val="24"/>
      <w:szCs w:val="24"/>
      <w:lang w:eastAsia="ru-RU"/>
    </w:rPr>
  </w:style>
  <w:style w:type="paragraph" w:customStyle="1" w:styleId="ConsNonformat">
    <w:name w:val="ConsNonformat"/>
    <w:uiPriority w:val="99"/>
    <w:rsid w:val="003044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304448"/>
    <w:pPr>
      <w:ind w:left="720"/>
      <w:contextualSpacing/>
    </w:pPr>
  </w:style>
  <w:style w:type="paragraph" w:customStyle="1" w:styleId="ConsPlusNonformat">
    <w:name w:val="ConsPlusNonformat"/>
    <w:rsid w:val="00B254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basedOn w:val="a0"/>
    <w:rsid w:val="00A15EC6"/>
  </w:style>
  <w:style w:type="paragraph" w:styleId="af">
    <w:name w:val="Normal (Web)"/>
    <w:basedOn w:val="a"/>
    <w:uiPriority w:val="99"/>
    <w:unhideWhenUsed/>
    <w:rsid w:val="00440AFD"/>
    <w:pPr>
      <w:spacing w:before="100" w:beforeAutospacing="1" w:after="100" w:afterAutospacing="1"/>
    </w:pPr>
  </w:style>
  <w:style w:type="paragraph" w:customStyle="1" w:styleId="current">
    <w:name w:val="current"/>
    <w:basedOn w:val="a"/>
    <w:rsid w:val="00440AFD"/>
    <w:pPr>
      <w:spacing w:before="100" w:beforeAutospacing="1" w:after="100" w:afterAutospacing="1"/>
    </w:pPr>
  </w:style>
  <w:style w:type="character" w:customStyle="1" w:styleId="apple-converted-space">
    <w:name w:val="apple-converted-space"/>
    <w:basedOn w:val="a0"/>
    <w:rsid w:val="00440AFD"/>
  </w:style>
  <w:style w:type="paragraph" w:styleId="af0">
    <w:name w:val="Body Text"/>
    <w:basedOn w:val="a"/>
    <w:link w:val="af1"/>
    <w:uiPriority w:val="99"/>
    <w:semiHidden/>
    <w:unhideWhenUsed/>
    <w:rsid w:val="004B0679"/>
    <w:pPr>
      <w:spacing w:after="120"/>
    </w:pPr>
  </w:style>
  <w:style w:type="character" w:customStyle="1" w:styleId="af1">
    <w:name w:val="Основной текст Знак"/>
    <w:basedOn w:val="a0"/>
    <w:link w:val="af0"/>
    <w:uiPriority w:val="99"/>
    <w:semiHidden/>
    <w:rsid w:val="004B0679"/>
    <w:rPr>
      <w:rFonts w:ascii="Times New Roman" w:eastAsia="Times New Roman" w:hAnsi="Times New Roman" w:cs="Times New Roman"/>
      <w:sz w:val="24"/>
      <w:szCs w:val="24"/>
    </w:rPr>
  </w:style>
  <w:style w:type="table" w:styleId="af2">
    <w:name w:val="Table Grid"/>
    <w:basedOn w:val="a1"/>
    <w:uiPriority w:val="59"/>
    <w:rsid w:val="00C07D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534E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styleId="af3">
    <w:name w:val="Hyperlink"/>
    <w:basedOn w:val="a0"/>
    <w:uiPriority w:val="99"/>
    <w:unhideWhenUsed/>
    <w:rsid w:val="00921507"/>
    <w:rPr>
      <w:color w:val="0000FF" w:themeColor="hyperlink"/>
      <w:u w:val="single"/>
    </w:rPr>
  </w:style>
  <w:style w:type="paragraph" w:styleId="af4">
    <w:name w:val="No Spacing"/>
    <w:link w:val="af5"/>
    <w:uiPriority w:val="1"/>
    <w:qFormat/>
    <w:rsid w:val="003E7931"/>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3E7931"/>
    <w:rPr>
      <w:rFonts w:ascii="Calibri" w:eastAsia="Times New Roman" w:hAnsi="Calibri" w:cs="Times New Roman"/>
      <w:lang w:eastAsia="ru-RU"/>
    </w:rPr>
  </w:style>
  <w:style w:type="paragraph" w:styleId="af6">
    <w:name w:val="Revision"/>
    <w:hidden/>
    <w:uiPriority w:val="99"/>
    <w:semiHidden/>
    <w:rsid w:val="008035AA"/>
    <w:pPr>
      <w:spacing w:after="0" w:line="240" w:lineRule="auto"/>
    </w:pPr>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1C2BB8"/>
    <w:pPr>
      <w:tabs>
        <w:tab w:val="center" w:pos="4677"/>
        <w:tab w:val="right" w:pos="9355"/>
      </w:tabs>
    </w:pPr>
  </w:style>
  <w:style w:type="character" w:customStyle="1" w:styleId="af8">
    <w:name w:val="Нижний колонтитул Знак"/>
    <w:basedOn w:val="a0"/>
    <w:link w:val="af7"/>
    <w:uiPriority w:val="99"/>
    <w:rsid w:val="001C2BB8"/>
    <w:rPr>
      <w:rFonts w:ascii="Times New Roman" w:eastAsia="Times New Roman" w:hAnsi="Times New Roman" w:cs="Times New Roman"/>
      <w:sz w:val="24"/>
      <w:szCs w:val="24"/>
      <w:lang w:eastAsia="ru-RU"/>
    </w:rPr>
  </w:style>
  <w:style w:type="paragraph" w:styleId="af9">
    <w:name w:val="Title"/>
    <w:basedOn w:val="a"/>
    <w:link w:val="afa"/>
    <w:uiPriority w:val="99"/>
    <w:qFormat/>
    <w:rsid w:val="006A53D5"/>
    <w:pPr>
      <w:jc w:val="center"/>
    </w:pPr>
    <w:rPr>
      <w:b/>
      <w:sz w:val="30"/>
      <w:szCs w:val="20"/>
    </w:rPr>
  </w:style>
  <w:style w:type="character" w:customStyle="1" w:styleId="afa">
    <w:name w:val="Заголовок Знак"/>
    <w:basedOn w:val="a0"/>
    <w:link w:val="af9"/>
    <w:uiPriority w:val="99"/>
    <w:rsid w:val="006A53D5"/>
    <w:rPr>
      <w:rFonts w:ascii="Times New Roman" w:eastAsia="Times New Roman" w:hAnsi="Times New Roman" w:cs="Times New Roman"/>
      <w:b/>
      <w:sz w:val="30"/>
      <w:szCs w:val="20"/>
      <w:lang w:eastAsia="ru-RU"/>
    </w:rPr>
  </w:style>
  <w:style w:type="paragraph" w:customStyle="1" w:styleId="ConsNormal">
    <w:name w:val="ConsNormal"/>
    <w:uiPriority w:val="99"/>
    <w:rsid w:val="006A53D5"/>
    <w:pPr>
      <w:spacing w:after="0" w:line="240" w:lineRule="auto"/>
      <w:ind w:firstLine="720"/>
    </w:pPr>
    <w:rPr>
      <w:rFonts w:ascii="Consultant" w:eastAsia="Times New Roman" w:hAnsi="Consultant" w:cs="Times New Roman"/>
      <w:sz w:val="20"/>
      <w:szCs w:val="20"/>
      <w:lang w:eastAsia="ru-RU"/>
    </w:rPr>
  </w:style>
  <w:style w:type="paragraph" w:customStyle="1" w:styleId="Default">
    <w:name w:val="Default"/>
    <w:uiPriority w:val="99"/>
    <w:rsid w:val="00692BF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80575">
      <w:bodyDiv w:val="1"/>
      <w:marLeft w:val="0"/>
      <w:marRight w:val="0"/>
      <w:marTop w:val="0"/>
      <w:marBottom w:val="0"/>
      <w:divBdr>
        <w:top w:val="none" w:sz="0" w:space="0" w:color="auto"/>
        <w:left w:val="none" w:sz="0" w:space="0" w:color="auto"/>
        <w:bottom w:val="none" w:sz="0" w:space="0" w:color="auto"/>
        <w:right w:val="none" w:sz="0" w:space="0" w:color="auto"/>
      </w:divBdr>
    </w:div>
    <w:div w:id="285623377">
      <w:bodyDiv w:val="1"/>
      <w:marLeft w:val="0"/>
      <w:marRight w:val="0"/>
      <w:marTop w:val="0"/>
      <w:marBottom w:val="0"/>
      <w:divBdr>
        <w:top w:val="none" w:sz="0" w:space="0" w:color="auto"/>
        <w:left w:val="none" w:sz="0" w:space="0" w:color="auto"/>
        <w:bottom w:val="none" w:sz="0" w:space="0" w:color="auto"/>
        <w:right w:val="none" w:sz="0" w:space="0" w:color="auto"/>
      </w:divBdr>
    </w:div>
    <w:div w:id="381369497">
      <w:bodyDiv w:val="1"/>
      <w:marLeft w:val="0"/>
      <w:marRight w:val="0"/>
      <w:marTop w:val="0"/>
      <w:marBottom w:val="0"/>
      <w:divBdr>
        <w:top w:val="none" w:sz="0" w:space="0" w:color="auto"/>
        <w:left w:val="none" w:sz="0" w:space="0" w:color="auto"/>
        <w:bottom w:val="none" w:sz="0" w:space="0" w:color="auto"/>
        <w:right w:val="none" w:sz="0" w:space="0" w:color="auto"/>
      </w:divBdr>
      <w:divsChild>
        <w:div w:id="1523204964">
          <w:marLeft w:val="0"/>
          <w:marRight w:val="0"/>
          <w:marTop w:val="0"/>
          <w:marBottom w:val="0"/>
          <w:divBdr>
            <w:top w:val="none" w:sz="0" w:space="0" w:color="auto"/>
            <w:left w:val="none" w:sz="0" w:space="0" w:color="auto"/>
            <w:bottom w:val="none" w:sz="0" w:space="0" w:color="auto"/>
            <w:right w:val="none" w:sz="0" w:space="0" w:color="auto"/>
          </w:divBdr>
        </w:div>
        <w:div w:id="2080780958">
          <w:marLeft w:val="0"/>
          <w:marRight w:val="0"/>
          <w:marTop w:val="0"/>
          <w:marBottom w:val="0"/>
          <w:divBdr>
            <w:top w:val="none" w:sz="0" w:space="0" w:color="auto"/>
            <w:left w:val="none" w:sz="0" w:space="0" w:color="auto"/>
            <w:bottom w:val="none" w:sz="0" w:space="0" w:color="auto"/>
            <w:right w:val="none" w:sz="0" w:space="0" w:color="auto"/>
          </w:divBdr>
        </w:div>
        <w:div w:id="1938831124">
          <w:marLeft w:val="0"/>
          <w:marRight w:val="0"/>
          <w:marTop w:val="0"/>
          <w:marBottom w:val="0"/>
          <w:divBdr>
            <w:top w:val="none" w:sz="0" w:space="0" w:color="auto"/>
            <w:left w:val="none" w:sz="0" w:space="0" w:color="auto"/>
            <w:bottom w:val="none" w:sz="0" w:space="0" w:color="auto"/>
            <w:right w:val="none" w:sz="0" w:space="0" w:color="auto"/>
          </w:divBdr>
        </w:div>
        <w:div w:id="545915610">
          <w:marLeft w:val="0"/>
          <w:marRight w:val="0"/>
          <w:marTop w:val="0"/>
          <w:marBottom w:val="0"/>
          <w:divBdr>
            <w:top w:val="none" w:sz="0" w:space="0" w:color="auto"/>
            <w:left w:val="none" w:sz="0" w:space="0" w:color="auto"/>
            <w:bottom w:val="none" w:sz="0" w:space="0" w:color="auto"/>
            <w:right w:val="none" w:sz="0" w:space="0" w:color="auto"/>
          </w:divBdr>
        </w:div>
        <w:div w:id="1941448252">
          <w:marLeft w:val="0"/>
          <w:marRight w:val="0"/>
          <w:marTop w:val="0"/>
          <w:marBottom w:val="0"/>
          <w:divBdr>
            <w:top w:val="none" w:sz="0" w:space="0" w:color="auto"/>
            <w:left w:val="none" w:sz="0" w:space="0" w:color="auto"/>
            <w:bottom w:val="none" w:sz="0" w:space="0" w:color="auto"/>
            <w:right w:val="none" w:sz="0" w:space="0" w:color="auto"/>
          </w:divBdr>
        </w:div>
        <w:div w:id="1345786186">
          <w:marLeft w:val="0"/>
          <w:marRight w:val="0"/>
          <w:marTop w:val="0"/>
          <w:marBottom w:val="0"/>
          <w:divBdr>
            <w:top w:val="none" w:sz="0" w:space="0" w:color="auto"/>
            <w:left w:val="none" w:sz="0" w:space="0" w:color="auto"/>
            <w:bottom w:val="none" w:sz="0" w:space="0" w:color="auto"/>
            <w:right w:val="none" w:sz="0" w:space="0" w:color="auto"/>
          </w:divBdr>
        </w:div>
        <w:div w:id="1089741932">
          <w:marLeft w:val="0"/>
          <w:marRight w:val="0"/>
          <w:marTop w:val="0"/>
          <w:marBottom w:val="0"/>
          <w:divBdr>
            <w:top w:val="none" w:sz="0" w:space="0" w:color="auto"/>
            <w:left w:val="none" w:sz="0" w:space="0" w:color="auto"/>
            <w:bottom w:val="none" w:sz="0" w:space="0" w:color="auto"/>
            <w:right w:val="none" w:sz="0" w:space="0" w:color="auto"/>
          </w:divBdr>
        </w:div>
        <w:div w:id="1468864251">
          <w:marLeft w:val="0"/>
          <w:marRight w:val="0"/>
          <w:marTop w:val="0"/>
          <w:marBottom w:val="0"/>
          <w:divBdr>
            <w:top w:val="none" w:sz="0" w:space="0" w:color="auto"/>
            <w:left w:val="none" w:sz="0" w:space="0" w:color="auto"/>
            <w:bottom w:val="none" w:sz="0" w:space="0" w:color="auto"/>
            <w:right w:val="none" w:sz="0" w:space="0" w:color="auto"/>
          </w:divBdr>
        </w:div>
        <w:div w:id="821429233">
          <w:marLeft w:val="0"/>
          <w:marRight w:val="0"/>
          <w:marTop w:val="0"/>
          <w:marBottom w:val="0"/>
          <w:divBdr>
            <w:top w:val="none" w:sz="0" w:space="0" w:color="auto"/>
            <w:left w:val="none" w:sz="0" w:space="0" w:color="auto"/>
            <w:bottom w:val="none" w:sz="0" w:space="0" w:color="auto"/>
            <w:right w:val="none" w:sz="0" w:space="0" w:color="auto"/>
          </w:divBdr>
        </w:div>
        <w:div w:id="1154175549">
          <w:marLeft w:val="0"/>
          <w:marRight w:val="0"/>
          <w:marTop w:val="0"/>
          <w:marBottom w:val="0"/>
          <w:divBdr>
            <w:top w:val="none" w:sz="0" w:space="0" w:color="auto"/>
            <w:left w:val="none" w:sz="0" w:space="0" w:color="auto"/>
            <w:bottom w:val="none" w:sz="0" w:space="0" w:color="auto"/>
            <w:right w:val="none" w:sz="0" w:space="0" w:color="auto"/>
          </w:divBdr>
        </w:div>
        <w:div w:id="403724877">
          <w:marLeft w:val="0"/>
          <w:marRight w:val="0"/>
          <w:marTop w:val="0"/>
          <w:marBottom w:val="0"/>
          <w:divBdr>
            <w:top w:val="none" w:sz="0" w:space="0" w:color="auto"/>
            <w:left w:val="none" w:sz="0" w:space="0" w:color="auto"/>
            <w:bottom w:val="none" w:sz="0" w:space="0" w:color="auto"/>
            <w:right w:val="none" w:sz="0" w:space="0" w:color="auto"/>
          </w:divBdr>
        </w:div>
        <w:div w:id="1861700129">
          <w:marLeft w:val="0"/>
          <w:marRight w:val="0"/>
          <w:marTop w:val="0"/>
          <w:marBottom w:val="0"/>
          <w:divBdr>
            <w:top w:val="none" w:sz="0" w:space="0" w:color="auto"/>
            <w:left w:val="none" w:sz="0" w:space="0" w:color="auto"/>
            <w:bottom w:val="none" w:sz="0" w:space="0" w:color="auto"/>
            <w:right w:val="none" w:sz="0" w:space="0" w:color="auto"/>
          </w:divBdr>
        </w:div>
        <w:div w:id="1919097617">
          <w:marLeft w:val="0"/>
          <w:marRight w:val="0"/>
          <w:marTop w:val="0"/>
          <w:marBottom w:val="0"/>
          <w:divBdr>
            <w:top w:val="none" w:sz="0" w:space="0" w:color="auto"/>
            <w:left w:val="none" w:sz="0" w:space="0" w:color="auto"/>
            <w:bottom w:val="none" w:sz="0" w:space="0" w:color="auto"/>
            <w:right w:val="none" w:sz="0" w:space="0" w:color="auto"/>
          </w:divBdr>
        </w:div>
        <w:div w:id="1695955251">
          <w:marLeft w:val="0"/>
          <w:marRight w:val="0"/>
          <w:marTop w:val="0"/>
          <w:marBottom w:val="0"/>
          <w:divBdr>
            <w:top w:val="none" w:sz="0" w:space="0" w:color="auto"/>
            <w:left w:val="none" w:sz="0" w:space="0" w:color="auto"/>
            <w:bottom w:val="none" w:sz="0" w:space="0" w:color="auto"/>
            <w:right w:val="none" w:sz="0" w:space="0" w:color="auto"/>
          </w:divBdr>
        </w:div>
        <w:div w:id="2141462025">
          <w:marLeft w:val="0"/>
          <w:marRight w:val="0"/>
          <w:marTop w:val="0"/>
          <w:marBottom w:val="0"/>
          <w:divBdr>
            <w:top w:val="none" w:sz="0" w:space="0" w:color="auto"/>
            <w:left w:val="none" w:sz="0" w:space="0" w:color="auto"/>
            <w:bottom w:val="none" w:sz="0" w:space="0" w:color="auto"/>
            <w:right w:val="none" w:sz="0" w:space="0" w:color="auto"/>
          </w:divBdr>
        </w:div>
        <w:div w:id="1133404588">
          <w:marLeft w:val="0"/>
          <w:marRight w:val="0"/>
          <w:marTop w:val="0"/>
          <w:marBottom w:val="0"/>
          <w:divBdr>
            <w:top w:val="none" w:sz="0" w:space="0" w:color="auto"/>
            <w:left w:val="none" w:sz="0" w:space="0" w:color="auto"/>
            <w:bottom w:val="none" w:sz="0" w:space="0" w:color="auto"/>
            <w:right w:val="none" w:sz="0" w:space="0" w:color="auto"/>
          </w:divBdr>
        </w:div>
        <w:div w:id="455875450">
          <w:marLeft w:val="0"/>
          <w:marRight w:val="0"/>
          <w:marTop w:val="0"/>
          <w:marBottom w:val="0"/>
          <w:divBdr>
            <w:top w:val="none" w:sz="0" w:space="0" w:color="auto"/>
            <w:left w:val="none" w:sz="0" w:space="0" w:color="auto"/>
            <w:bottom w:val="none" w:sz="0" w:space="0" w:color="auto"/>
            <w:right w:val="none" w:sz="0" w:space="0" w:color="auto"/>
          </w:divBdr>
        </w:div>
        <w:div w:id="394743635">
          <w:marLeft w:val="0"/>
          <w:marRight w:val="0"/>
          <w:marTop w:val="0"/>
          <w:marBottom w:val="0"/>
          <w:divBdr>
            <w:top w:val="none" w:sz="0" w:space="0" w:color="auto"/>
            <w:left w:val="none" w:sz="0" w:space="0" w:color="auto"/>
            <w:bottom w:val="none" w:sz="0" w:space="0" w:color="auto"/>
            <w:right w:val="none" w:sz="0" w:space="0" w:color="auto"/>
          </w:divBdr>
        </w:div>
        <w:div w:id="910115238">
          <w:marLeft w:val="0"/>
          <w:marRight w:val="0"/>
          <w:marTop w:val="0"/>
          <w:marBottom w:val="0"/>
          <w:divBdr>
            <w:top w:val="none" w:sz="0" w:space="0" w:color="auto"/>
            <w:left w:val="none" w:sz="0" w:space="0" w:color="auto"/>
            <w:bottom w:val="none" w:sz="0" w:space="0" w:color="auto"/>
            <w:right w:val="none" w:sz="0" w:space="0" w:color="auto"/>
          </w:divBdr>
        </w:div>
        <w:div w:id="182475274">
          <w:marLeft w:val="0"/>
          <w:marRight w:val="0"/>
          <w:marTop w:val="0"/>
          <w:marBottom w:val="0"/>
          <w:divBdr>
            <w:top w:val="none" w:sz="0" w:space="0" w:color="auto"/>
            <w:left w:val="none" w:sz="0" w:space="0" w:color="auto"/>
            <w:bottom w:val="none" w:sz="0" w:space="0" w:color="auto"/>
            <w:right w:val="none" w:sz="0" w:space="0" w:color="auto"/>
          </w:divBdr>
        </w:div>
        <w:div w:id="1608386740">
          <w:marLeft w:val="0"/>
          <w:marRight w:val="0"/>
          <w:marTop w:val="0"/>
          <w:marBottom w:val="0"/>
          <w:divBdr>
            <w:top w:val="none" w:sz="0" w:space="0" w:color="auto"/>
            <w:left w:val="none" w:sz="0" w:space="0" w:color="auto"/>
            <w:bottom w:val="none" w:sz="0" w:space="0" w:color="auto"/>
            <w:right w:val="none" w:sz="0" w:space="0" w:color="auto"/>
          </w:divBdr>
        </w:div>
        <w:div w:id="1630891992">
          <w:marLeft w:val="0"/>
          <w:marRight w:val="0"/>
          <w:marTop w:val="0"/>
          <w:marBottom w:val="0"/>
          <w:divBdr>
            <w:top w:val="none" w:sz="0" w:space="0" w:color="auto"/>
            <w:left w:val="none" w:sz="0" w:space="0" w:color="auto"/>
            <w:bottom w:val="none" w:sz="0" w:space="0" w:color="auto"/>
            <w:right w:val="none" w:sz="0" w:space="0" w:color="auto"/>
          </w:divBdr>
        </w:div>
        <w:div w:id="1295523880">
          <w:marLeft w:val="0"/>
          <w:marRight w:val="0"/>
          <w:marTop w:val="0"/>
          <w:marBottom w:val="0"/>
          <w:divBdr>
            <w:top w:val="none" w:sz="0" w:space="0" w:color="auto"/>
            <w:left w:val="none" w:sz="0" w:space="0" w:color="auto"/>
            <w:bottom w:val="none" w:sz="0" w:space="0" w:color="auto"/>
            <w:right w:val="none" w:sz="0" w:space="0" w:color="auto"/>
          </w:divBdr>
        </w:div>
        <w:div w:id="1043946398">
          <w:marLeft w:val="0"/>
          <w:marRight w:val="0"/>
          <w:marTop w:val="0"/>
          <w:marBottom w:val="0"/>
          <w:divBdr>
            <w:top w:val="none" w:sz="0" w:space="0" w:color="auto"/>
            <w:left w:val="none" w:sz="0" w:space="0" w:color="auto"/>
            <w:bottom w:val="none" w:sz="0" w:space="0" w:color="auto"/>
            <w:right w:val="none" w:sz="0" w:space="0" w:color="auto"/>
          </w:divBdr>
        </w:div>
        <w:div w:id="1693728121">
          <w:marLeft w:val="0"/>
          <w:marRight w:val="0"/>
          <w:marTop w:val="0"/>
          <w:marBottom w:val="0"/>
          <w:divBdr>
            <w:top w:val="none" w:sz="0" w:space="0" w:color="auto"/>
            <w:left w:val="none" w:sz="0" w:space="0" w:color="auto"/>
            <w:bottom w:val="none" w:sz="0" w:space="0" w:color="auto"/>
            <w:right w:val="none" w:sz="0" w:space="0" w:color="auto"/>
          </w:divBdr>
        </w:div>
        <w:div w:id="1835218847">
          <w:marLeft w:val="0"/>
          <w:marRight w:val="0"/>
          <w:marTop w:val="0"/>
          <w:marBottom w:val="0"/>
          <w:divBdr>
            <w:top w:val="none" w:sz="0" w:space="0" w:color="auto"/>
            <w:left w:val="none" w:sz="0" w:space="0" w:color="auto"/>
            <w:bottom w:val="none" w:sz="0" w:space="0" w:color="auto"/>
            <w:right w:val="none" w:sz="0" w:space="0" w:color="auto"/>
          </w:divBdr>
        </w:div>
        <w:div w:id="1795058008">
          <w:marLeft w:val="0"/>
          <w:marRight w:val="0"/>
          <w:marTop w:val="0"/>
          <w:marBottom w:val="0"/>
          <w:divBdr>
            <w:top w:val="none" w:sz="0" w:space="0" w:color="auto"/>
            <w:left w:val="none" w:sz="0" w:space="0" w:color="auto"/>
            <w:bottom w:val="none" w:sz="0" w:space="0" w:color="auto"/>
            <w:right w:val="none" w:sz="0" w:space="0" w:color="auto"/>
          </w:divBdr>
        </w:div>
        <w:div w:id="1983538492">
          <w:marLeft w:val="0"/>
          <w:marRight w:val="0"/>
          <w:marTop w:val="0"/>
          <w:marBottom w:val="0"/>
          <w:divBdr>
            <w:top w:val="none" w:sz="0" w:space="0" w:color="auto"/>
            <w:left w:val="none" w:sz="0" w:space="0" w:color="auto"/>
            <w:bottom w:val="none" w:sz="0" w:space="0" w:color="auto"/>
            <w:right w:val="none" w:sz="0" w:space="0" w:color="auto"/>
          </w:divBdr>
        </w:div>
        <w:div w:id="1462070712">
          <w:marLeft w:val="0"/>
          <w:marRight w:val="0"/>
          <w:marTop w:val="0"/>
          <w:marBottom w:val="0"/>
          <w:divBdr>
            <w:top w:val="none" w:sz="0" w:space="0" w:color="auto"/>
            <w:left w:val="none" w:sz="0" w:space="0" w:color="auto"/>
            <w:bottom w:val="none" w:sz="0" w:space="0" w:color="auto"/>
            <w:right w:val="none" w:sz="0" w:space="0" w:color="auto"/>
          </w:divBdr>
        </w:div>
        <w:div w:id="1726684405">
          <w:marLeft w:val="0"/>
          <w:marRight w:val="0"/>
          <w:marTop w:val="0"/>
          <w:marBottom w:val="0"/>
          <w:divBdr>
            <w:top w:val="none" w:sz="0" w:space="0" w:color="auto"/>
            <w:left w:val="none" w:sz="0" w:space="0" w:color="auto"/>
            <w:bottom w:val="none" w:sz="0" w:space="0" w:color="auto"/>
            <w:right w:val="none" w:sz="0" w:space="0" w:color="auto"/>
          </w:divBdr>
        </w:div>
        <w:div w:id="1747997121">
          <w:marLeft w:val="0"/>
          <w:marRight w:val="0"/>
          <w:marTop w:val="0"/>
          <w:marBottom w:val="0"/>
          <w:divBdr>
            <w:top w:val="none" w:sz="0" w:space="0" w:color="auto"/>
            <w:left w:val="none" w:sz="0" w:space="0" w:color="auto"/>
            <w:bottom w:val="none" w:sz="0" w:space="0" w:color="auto"/>
            <w:right w:val="none" w:sz="0" w:space="0" w:color="auto"/>
          </w:divBdr>
        </w:div>
        <w:div w:id="28730432">
          <w:marLeft w:val="0"/>
          <w:marRight w:val="0"/>
          <w:marTop w:val="0"/>
          <w:marBottom w:val="0"/>
          <w:divBdr>
            <w:top w:val="none" w:sz="0" w:space="0" w:color="auto"/>
            <w:left w:val="none" w:sz="0" w:space="0" w:color="auto"/>
            <w:bottom w:val="none" w:sz="0" w:space="0" w:color="auto"/>
            <w:right w:val="none" w:sz="0" w:space="0" w:color="auto"/>
          </w:divBdr>
        </w:div>
        <w:div w:id="281230683">
          <w:marLeft w:val="0"/>
          <w:marRight w:val="0"/>
          <w:marTop w:val="0"/>
          <w:marBottom w:val="0"/>
          <w:divBdr>
            <w:top w:val="none" w:sz="0" w:space="0" w:color="auto"/>
            <w:left w:val="none" w:sz="0" w:space="0" w:color="auto"/>
            <w:bottom w:val="none" w:sz="0" w:space="0" w:color="auto"/>
            <w:right w:val="none" w:sz="0" w:space="0" w:color="auto"/>
          </w:divBdr>
        </w:div>
        <w:div w:id="1869249224">
          <w:marLeft w:val="0"/>
          <w:marRight w:val="0"/>
          <w:marTop w:val="0"/>
          <w:marBottom w:val="0"/>
          <w:divBdr>
            <w:top w:val="none" w:sz="0" w:space="0" w:color="auto"/>
            <w:left w:val="none" w:sz="0" w:space="0" w:color="auto"/>
            <w:bottom w:val="none" w:sz="0" w:space="0" w:color="auto"/>
            <w:right w:val="none" w:sz="0" w:space="0" w:color="auto"/>
          </w:divBdr>
        </w:div>
        <w:div w:id="1704482008">
          <w:marLeft w:val="0"/>
          <w:marRight w:val="0"/>
          <w:marTop w:val="0"/>
          <w:marBottom w:val="0"/>
          <w:divBdr>
            <w:top w:val="none" w:sz="0" w:space="0" w:color="auto"/>
            <w:left w:val="none" w:sz="0" w:space="0" w:color="auto"/>
            <w:bottom w:val="none" w:sz="0" w:space="0" w:color="auto"/>
            <w:right w:val="none" w:sz="0" w:space="0" w:color="auto"/>
          </w:divBdr>
        </w:div>
        <w:div w:id="97877012">
          <w:marLeft w:val="0"/>
          <w:marRight w:val="0"/>
          <w:marTop w:val="0"/>
          <w:marBottom w:val="0"/>
          <w:divBdr>
            <w:top w:val="none" w:sz="0" w:space="0" w:color="auto"/>
            <w:left w:val="none" w:sz="0" w:space="0" w:color="auto"/>
            <w:bottom w:val="none" w:sz="0" w:space="0" w:color="auto"/>
            <w:right w:val="none" w:sz="0" w:space="0" w:color="auto"/>
          </w:divBdr>
        </w:div>
        <w:div w:id="1074622706">
          <w:marLeft w:val="0"/>
          <w:marRight w:val="0"/>
          <w:marTop w:val="0"/>
          <w:marBottom w:val="0"/>
          <w:divBdr>
            <w:top w:val="none" w:sz="0" w:space="0" w:color="auto"/>
            <w:left w:val="none" w:sz="0" w:space="0" w:color="auto"/>
            <w:bottom w:val="none" w:sz="0" w:space="0" w:color="auto"/>
            <w:right w:val="none" w:sz="0" w:space="0" w:color="auto"/>
          </w:divBdr>
        </w:div>
        <w:div w:id="603919458">
          <w:marLeft w:val="0"/>
          <w:marRight w:val="0"/>
          <w:marTop w:val="0"/>
          <w:marBottom w:val="0"/>
          <w:divBdr>
            <w:top w:val="none" w:sz="0" w:space="0" w:color="auto"/>
            <w:left w:val="none" w:sz="0" w:space="0" w:color="auto"/>
            <w:bottom w:val="none" w:sz="0" w:space="0" w:color="auto"/>
            <w:right w:val="none" w:sz="0" w:space="0" w:color="auto"/>
          </w:divBdr>
        </w:div>
        <w:div w:id="2041516931">
          <w:marLeft w:val="0"/>
          <w:marRight w:val="0"/>
          <w:marTop w:val="0"/>
          <w:marBottom w:val="0"/>
          <w:divBdr>
            <w:top w:val="none" w:sz="0" w:space="0" w:color="auto"/>
            <w:left w:val="none" w:sz="0" w:space="0" w:color="auto"/>
            <w:bottom w:val="none" w:sz="0" w:space="0" w:color="auto"/>
            <w:right w:val="none" w:sz="0" w:space="0" w:color="auto"/>
          </w:divBdr>
        </w:div>
        <w:div w:id="634262455">
          <w:marLeft w:val="0"/>
          <w:marRight w:val="0"/>
          <w:marTop w:val="0"/>
          <w:marBottom w:val="0"/>
          <w:divBdr>
            <w:top w:val="none" w:sz="0" w:space="0" w:color="auto"/>
            <w:left w:val="none" w:sz="0" w:space="0" w:color="auto"/>
            <w:bottom w:val="none" w:sz="0" w:space="0" w:color="auto"/>
            <w:right w:val="none" w:sz="0" w:space="0" w:color="auto"/>
          </w:divBdr>
        </w:div>
        <w:div w:id="1741445350">
          <w:marLeft w:val="0"/>
          <w:marRight w:val="0"/>
          <w:marTop w:val="0"/>
          <w:marBottom w:val="0"/>
          <w:divBdr>
            <w:top w:val="none" w:sz="0" w:space="0" w:color="auto"/>
            <w:left w:val="none" w:sz="0" w:space="0" w:color="auto"/>
            <w:bottom w:val="none" w:sz="0" w:space="0" w:color="auto"/>
            <w:right w:val="none" w:sz="0" w:space="0" w:color="auto"/>
          </w:divBdr>
        </w:div>
      </w:divsChild>
    </w:div>
    <w:div w:id="1044867675">
      <w:bodyDiv w:val="1"/>
      <w:marLeft w:val="0"/>
      <w:marRight w:val="0"/>
      <w:marTop w:val="0"/>
      <w:marBottom w:val="0"/>
      <w:divBdr>
        <w:top w:val="none" w:sz="0" w:space="0" w:color="auto"/>
        <w:left w:val="none" w:sz="0" w:space="0" w:color="auto"/>
        <w:bottom w:val="none" w:sz="0" w:space="0" w:color="auto"/>
        <w:right w:val="none" w:sz="0" w:space="0" w:color="auto"/>
      </w:divBdr>
    </w:div>
    <w:div w:id="1087307979">
      <w:bodyDiv w:val="1"/>
      <w:marLeft w:val="0"/>
      <w:marRight w:val="0"/>
      <w:marTop w:val="0"/>
      <w:marBottom w:val="0"/>
      <w:divBdr>
        <w:top w:val="none" w:sz="0" w:space="0" w:color="auto"/>
        <w:left w:val="none" w:sz="0" w:space="0" w:color="auto"/>
        <w:bottom w:val="none" w:sz="0" w:space="0" w:color="auto"/>
        <w:right w:val="none" w:sz="0" w:space="0" w:color="auto"/>
      </w:divBdr>
      <w:divsChild>
        <w:div w:id="164437755">
          <w:marLeft w:val="0"/>
          <w:marRight w:val="0"/>
          <w:marTop w:val="0"/>
          <w:marBottom w:val="0"/>
          <w:divBdr>
            <w:top w:val="none" w:sz="0" w:space="0" w:color="auto"/>
            <w:left w:val="none" w:sz="0" w:space="0" w:color="auto"/>
            <w:bottom w:val="none" w:sz="0" w:space="0" w:color="auto"/>
            <w:right w:val="none" w:sz="0" w:space="0" w:color="auto"/>
          </w:divBdr>
        </w:div>
        <w:div w:id="214705176">
          <w:marLeft w:val="0"/>
          <w:marRight w:val="0"/>
          <w:marTop w:val="0"/>
          <w:marBottom w:val="0"/>
          <w:divBdr>
            <w:top w:val="none" w:sz="0" w:space="0" w:color="auto"/>
            <w:left w:val="none" w:sz="0" w:space="0" w:color="auto"/>
            <w:bottom w:val="none" w:sz="0" w:space="0" w:color="auto"/>
            <w:right w:val="none" w:sz="0" w:space="0" w:color="auto"/>
          </w:divBdr>
        </w:div>
        <w:div w:id="1039404031">
          <w:marLeft w:val="0"/>
          <w:marRight w:val="0"/>
          <w:marTop w:val="0"/>
          <w:marBottom w:val="0"/>
          <w:divBdr>
            <w:top w:val="none" w:sz="0" w:space="0" w:color="auto"/>
            <w:left w:val="none" w:sz="0" w:space="0" w:color="auto"/>
            <w:bottom w:val="none" w:sz="0" w:space="0" w:color="auto"/>
            <w:right w:val="none" w:sz="0" w:space="0" w:color="auto"/>
          </w:divBdr>
        </w:div>
        <w:div w:id="1225529870">
          <w:marLeft w:val="0"/>
          <w:marRight w:val="0"/>
          <w:marTop w:val="0"/>
          <w:marBottom w:val="0"/>
          <w:divBdr>
            <w:top w:val="none" w:sz="0" w:space="0" w:color="auto"/>
            <w:left w:val="none" w:sz="0" w:space="0" w:color="auto"/>
            <w:bottom w:val="none" w:sz="0" w:space="0" w:color="auto"/>
            <w:right w:val="none" w:sz="0" w:space="0" w:color="auto"/>
          </w:divBdr>
        </w:div>
        <w:div w:id="386341889">
          <w:marLeft w:val="0"/>
          <w:marRight w:val="0"/>
          <w:marTop w:val="0"/>
          <w:marBottom w:val="0"/>
          <w:divBdr>
            <w:top w:val="none" w:sz="0" w:space="0" w:color="auto"/>
            <w:left w:val="none" w:sz="0" w:space="0" w:color="auto"/>
            <w:bottom w:val="none" w:sz="0" w:space="0" w:color="auto"/>
            <w:right w:val="none" w:sz="0" w:space="0" w:color="auto"/>
          </w:divBdr>
        </w:div>
        <w:div w:id="1429890498">
          <w:marLeft w:val="0"/>
          <w:marRight w:val="0"/>
          <w:marTop w:val="0"/>
          <w:marBottom w:val="0"/>
          <w:divBdr>
            <w:top w:val="none" w:sz="0" w:space="0" w:color="auto"/>
            <w:left w:val="none" w:sz="0" w:space="0" w:color="auto"/>
            <w:bottom w:val="none" w:sz="0" w:space="0" w:color="auto"/>
            <w:right w:val="none" w:sz="0" w:space="0" w:color="auto"/>
          </w:divBdr>
        </w:div>
        <w:div w:id="1539321689">
          <w:marLeft w:val="0"/>
          <w:marRight w:val="0"/>
          <w:marTop w:val="0"/>
          <w:marBottom w:val="0"/>
          <w:divBdr>
            <w:top w:val="none" w:sz="0" w:space="0" w:color="auto"/>
            <w:left w:val="none" w:sz="0" w:space="0" w:color="auto"/>
            <w:bottom w:val="none" w:sz="0" w:space="0" w:color="auto"/>
            <w:right w:val="none" w:sz="0" w:space="0" w:color="auto"/>
          </w:divBdr>
        </w:div>
        <w:div w:id="193543087">
          <w:marLeft w:val="0"/>
          <w:marRight w:val="0"/>
          <w:marTop w:val="0"/>
          <w:marBottom w:val="0"/>
          <w:divBdr>
            <w:top w:val="none" w:sz="0" w:space="0" w:color="auto"/>
            <w:left w:val="none" w:sz="0" w:space="0" w:color="auto"/>
            <w:bottom w:val="none" w:sz="0" w:space="0" w:color="auto"/>
            <w:right w:val="none" w:sz="0" w:space="0" w:color="auto"/>
          </w:divBdr>
        </w:div>
        <w:div w:id="1232232959">
          <w:marLeft w:val="0"/>
          <w:marRight w:val="0"/>
          <w:marTop w:val="0"/>
          <w:marBottom w:val="0"/>
          <w:divBdr>
            <w:top w:val="none" w:sz="0" w:space="0" w:color="auto"/>
            <w:left w:val="none" w:sz="0" w:space="0" w:color="auto"/>
            <w:bottom w:val="none" w:sz="0" w:space="0" w:color="auto"/>
            <w:right w:val="none" w:sz="0" w:space="0" w:color="auto"/>
          </w:divBdr>
        </w:div>
        <w:div w:id="649479338">
          <w:marLeft w:val="0"/>
          <w:marRight w:val="0"/>
          <w:marTop w:val="0"/>
          <w:marBottom w:val="0"/>
          <w:divBdr>
            <w:top w:val="none" w:sz="0" w:space="0" w:color="auto"/>
            <w:left w:val="none" w:sz="0" w:space="0" w:color="auto"/>
            <w:bottom w:val="none" w:sz="0" w:space="0" w:color="auto"/>
            <w:right w:val="none" w:sz="0" w:space="0" w:color="auto"/>
          </w:divBdr>
        </w:div>
        <w:div w:id="1398165490">
          <w:marLeft w:val="0"/>
          <w:marRight w:val="0"/>
          <w:marTop w:val="0"/>
          <w:marBottom w:val="0"/>
          <w:divBdr>
            <w:top w:val="none" w:sz="0" w:space="0" w:color="auto"/>
            <w:left w:val="none" w:sz="0" w:space="0" w:color="auto"/>
            <w:bottom w:val="none" w:sz="0" w:space="0" w:color="auto"/>
            <w:right w:val="none" w:sz="0" w:space="0" w:color="auto"/>
          </w:divBdr>
        </w:div>
        <w:div w:id="550115954">
          <w:marLeft w:val="0"/>
          <w:marRight w:val="0"/>
          <w:marTop w:val="0"/>
          <w:marBottom w:val="0"/>
          <w:divBdr>
            <w:top w:val="none" w:sz="0" w:space="0" w:color="auto"/>
            <w:left w:val="none" w:sz="0" w:space="0" w:color="auto"/>
            <w:bottom w:val="none" w:sz="0" w:space="0" w:color="auto"/>
            <w:right w:val="none" w:sz="0" w:space="0" w:color="auto"/>
          </w:divBdr>
        </w:div>
        <w:div w:id="121575738">
          <w:marLeft w:val="0"/>
          <w:marRight w:val="0"/>
          <w:marTop w:val="0"/>
          <w:marBottom w:val="0"/>
          <w:divBdr>
            <w:top w:val="none" w:sz="0" w:space="0" w:color="auto"/>
            <w:left w:val="none" w:sz="0" w:space="0" w:color="auto"/>
            <w:bottom w:val="none" w:sz="0" w:space="0" w:color="auto"/>
            <w:right w:val="none" w:sz="0" w:space="0" w:color="auto"/>
          </w:divBdr>
        </w:div>
        <w:div w:id="1626277845">
          <w:marLeft w:val="0"/>
          <w:marRight w:val="0"/>
          <w:marTop w:val="0"/>
          <w:marBottom w:val="0"/>
          <w:divBdr>
            <w:top w:val="none" w:sz="0" w:space="0" w:color="auto"/>
            <w:left w:val="none" w:sz="0" w:space="0" w:color="auto"/>
            <w:bottom w:val="none" w:sz="0" w:space="0" w:color="auto"/>
            <w:right w:val="none" w:sz="0" w:space="0" w:color="auto"/>
          </w:divBdr>
        </w:div>
        <w:div w:id="1965621874">
          <w:marLeft w:val="0"/>
          <w:marRight w:val="0"/>
          <w:marTop w:val="0"/>
          <w:marBottom w:val="0"/>
          <w:divBdr>
            <w:top w:val="none" w:sz="0" w:space="0" w:color="auto"/>
            <w:left w:val="none" w:sz="0" w:space="0" w:color="auto"/>
            <w:bottom w:val="none" w:sz="0" w:space="0" w:color="auto"/>
            <w:right w:val="none" w:sz="0" w:space="0" w:color="auto"/>
          </w:divBdr>
        </w:div>
        <w:div w:id="1750151291">
          <w:marLeft w:val="0"/>
          <w:marRight w:val="0"/>
          <w:marTop w:val="0"/>
          <w:marBottom w:val="0"/>
          <w:divBdr>
            <w:top w:val="none" w:sz="0" w:space="0" w:color="auto"/>
            <w:left w:val="none" w:sz="0" w:space="0" w:color="auto"/>
            <w:bottom w:val="none" w:sz="0" w:space="0" w:color="auto"/>
            <w:right w:val="none" w:sz="0" w:space="0" w:color="auto"/>
          </w:divBdr>
        </w:div>
        <w:div w:id="2055501022">
          <w:marLeft w:val="0"/>
          <w:marRight w:val="0"/>
          <w:marTop w:val="0"/>
          <w:marBottom w:val="0"/>
          <w:divBdr>
            <w:top w:val="none" w:sz="0" w:space="0" w:color="auto"/>
            <w:left w:val="none" w:sz="0" w:space="0" w:color="auto"/>
            <w:bottom w:val="none" w:sz="0" w:space="0" w:color="auto"/>
            <w:right w:val="none" w:sz="0" w:space="0" w:color="auto"/>
          </w:divBdr>
        </w:div>
        <w:div w:id="7686256">
          <w:marLeft w:val="0"/>
          <w:marRight w:val="0"/>
          <w:marTop w:val="0"/>
          <w:marBottom w:val="0"/>
          <w:divBdr>
            <w:top w:val="none" w:sz="0" w:space="0" w:color="auto"/>
            <w:left w:val="none" w:sz="0" w:space="0" w:color="auto"/>
            <w:bottom w:val="none" w:sz="0" w:space="0" w:color="auto"/>
            <w:right w:val="none" w:sz="0" w:space="0" w:color="auto"/>
          </w:divBdr>
        </w:div>
        <w:div w:id="537931345">
          <w:marLeft w:val="0"/>
          <w:marRight w:val="0"/>
          <w:marTop w:val="0"/>
          <w:marBottom w:val="0"/>
          <w:divBdr>
            <w:top w:val="none" w:sz="0" w:space="0" w:color="auto"/>
            <w:left w:val="none" w:sz="0" w:space="0" w:color="auto"/>
            <w:bottom w:val="none" w:sz="0" w:space="0" w:color="auto"/>
            <w:right w:val="none" w:sz="0" w:space="0" w:color="auto"/>
          </w:divBdr>
        </w:div>
        <w:div w:id="1840659437">
          <w:marLeft w:val="0"/>
          <w:marRight w:val="0"/>
          <w:marTop w:val="0"/>
          <w:marBottom w:val="0"/>
          <w:divBdr>
            <w:top w:val="none" w:sz="0" w:space="0" w:color="auto"/>
            <w:left w:val="none" w:sz="0" w:space="0" w:color="auto"/>
            <w:bottom w:val="none" w:sz="0" w:space="0" w:color="auto"/>
            <w:right w:val="none" w:sz="0" w:space="0" w:color="auto"/>
          </w:divBdr>
        </w:div>
        <w:div w:id="448623491">
          <w:marLeft w:val="0"/>
          <w:marRight w:val="0"/>
          <w:marTop w:val="0"/>
          <w:marBottom w:val="0"/>
          <w:divBdr>
            <w:top w:val="none" w:sz="0" w:space="0" w:color="auto"/>
            <w:left w:val="none" w:sz="0" w:space="0" w:color="auto"/>
            <w:bottom w:val="none" w:sz="0" w:space="0" w:color="auto"/>
            <w:right w:val="none" w:sz="0" w:space="0" w:color="auto"/>
          </w:divBdr>
        </w:div>
        <w:div w:id="601033807">
          <w:marLeft w:val="0"/>
          <w:marRight w:val="0"/>
          <w:marTop w:val="0"/>
          <w:marBottom w:val="0"/>
          <w:divBdr>
            <w:top w:val="none" w:sz="0" w:space="0" w:color="auto"/>
            <w:left w:val="none" w:sz="0" w:space="0" w:color="auto"/>
            <w:bottom w:val="none" w:sz="0" w:space="0" w:color="auto"/>
            <w:right w:val="none" w:sz="0" w:space="0" w:color="auto"/>
          </w:divBdr>
        </w:div>
        <w:div w:id="1076437284">
          <w:marLeft w:val="0"/>
          <w:marRight w:val="0"/>
          <w:marTop w:val="0"/>
          <w:marBottom w:val="0"/>
          <w:divBdr>
            <w:top w:val="none" w:sz="0" w:space="0" w:color="auto"/>
            <w:left w:val="none" w:sz="0" w:space="0" w:color="auto"/>
            <w:bottom w:val="none" w:sz="0" w:space="0" w:color="auto"/>
            <w:right w:val="none" w:sz="0" w:space="0" w:color="auto"/>
          </w:divBdr>
        </w:div>
        <w:div w:id="1926841855">
          <w:marLeft w:val="0"/>
          <w:marRight w:val="0"/>
          <w:marTop w:val="0"/>
          <w:marBottom w:val="0"/>
          <w:divBdr>
            <w:top w:val="none" w:sz="0" w:space="0" w:color="auto"/>
            <w:left w:val="none" w:sz="0" w:space="0" w:color="auto"/>
            <w:bottom w:val="none" w:sz="0" w:space="0" w:color="auto"/>
            <w:right w:val="none" w:sz="0" w:space="0" w:color="auto"/>
          </w:divBdr>
        </w:div>
        <w:div w:id="1882786798">
          <w:marLeft w:val="0"/>
          <w:marRight w:val="0"/>
          <w:marTop w:val="0"/>
          <w:marBottom w:val="0"/>
          <w:divBdr>
            <w:top w:val="none" w:sz="0" w:space="0" w:color="auto"/>
            <w:left w:val="none" w:sz="0" w:space="0" w:color="auto"/>
            <w:bottom w:val="none" w:sz="0" w:space="0" w:color="auto"/>
            <w:right w:val="none" w:sz="0" w:space="0" w:color="auto"/>
          </w:divBdr>
        </w:div>
        <w:div w:id="1054113442">
          <w:marLeft w:val="0"/>
          <w:marRight w:val="0"/>
          <w:marTop w:val="0"/>
          <w:marBottom w:val="0"/>
          <w:divBdr>
            <w:top w:val="none" w:sz="0" w:space="0" w:color="auto"/>
            <w:left w:val="none" w:sz="0" w:space="0" w:color="auto"/>
            <w:bottom w:val="none" w:sz="0" w:space="0" w:color="auto"/>
            <w:right w:val="none" w:sz="0" w:space="0" w:color="auto"/>
          </w:divBdr>
        </w:div>
        <w:div w:id="1204055134">
          <w:marLeft w:val="0"/>
          <w:marRight w:val="0"/>
          <w:marTop w:val="0"/>
          <w:marBottom w:val="0"/>
          <w:divBdr>
            <w:top w:val="none" w:sz="0" w:space="0" w:color="auto"/>
            <w:left w:val="none" w:sz="0" w:space="0" w:color="auto"/>
            <w:bottom w:val="none" w:sz="0" w:space="0" w:color="auto"/>
            <w:right w:val="none" w:sz="0" w:space="0" w:color="auto"/>
          </w:divBdr>
        </w:div>
        <w:div w:id="109053016">
          <w:marLeft w:val="0"/>
          <w:marRight w:val="0"/>
          <w:marTop w:val="0"/>
          <w:marBottom w:val="0"/>
          <w:divBdr>
            <w:top w:val="none" w:sz="0" w:space="0" w:color="auto"/>
            <w:left w:val="none" w:sz="0" w:space="0" w:color="auto"/>
            <w:bottom w:val="none" w:sz="0" w:space="0" w:color="auto"/>
            <w:right w:val="none" w:sz="0" w:space="0" w:color="auto"/>
          </w:divBdr>
        </w:div>
        <w:div w:id="826047693">
          <w:marLeft w:val="0"/>
          <w:marRight w:val="0"/>
          <w:marTop w:val="0"/>
          <w:marBottom w:val="0"/>
          <w:divBdr>
            <w:top w:val="none" w:sz="0" w:space="0" w:color="auto"/>
            <w:left w:val="none" w:sz="0" w:space="0" w:color="auto"/>
            <w:bottom w:val="none" w:sz="0" w:space="0" w:color="auto"/>
            <w:right w:val="none" w:sz="0" w:space="0" w:color="auto"/>
          </w:divBdr>
        </w:div>
        <w:div w:id="1758744131">
          <w:marLeft w:val="0"/>
          <w:marRight w:val="0"/>
          <w:marTop w:val="0"/>
          <w:marBottom w:val="0"/>
          <w:divBdr>
            <w:top w:val="none" w:sz="0" w:space="0" w:color="auto"/>
            <w:left w:val="none" w:sz="0" w:space="0" w:color="auto"/>
            <w:bottom w:val="none" w:sz="0" w:space="0" w:color="auto"/>
            <w:right w:val="none" w:sz="0" w:space="0" w:color="auto"/>
          </w:divBdr>
        </w:div>
        <w:div w:id="2037000451">
          <w:marLeft w:val="0"/>
          <w:marRight w:val="0"/>
          <w:marTop w:val="0"/>
          <w:marBottom w:val="0"/>
          <w:divBdr>
            <w:top w:val="none" w:sz="0" w:space="0" w:color="auto"/>
            <w:left w:val="none" w:sz="0" w:space="0" w:color="auto"/>
            <w:bottom w:val="none" w:sz="0" w:space="0" w:color="auto"/>
            <w:right w:val="none" w:sz="0" w:space="0" w:color="auto"/>
          </w:divBdr>
        </w:div>
        <w:div w:id="1701081816">
          <w:marLeft w:val="0"/>
          <w:marRight w:val="0"/>
          <w:marTop w:val="0"/>
          <w:marBottom w:val="0"/>
          <w:divBdr>
            <w:top w:val="none" w:sz="0" w:space="0" w:color="auto"/>
            <w:left w:val="none" w:sz="0" w:space="0" w:color="auto"/>
            <w:bottom w:val="none" w:sz="0" w:space="0" w:color="auto"/>
            <w:right w:val="none" w:sz="0" w:space="0" w:color="auto"/>
          </w:divBdr>
        </w:div>
        <w:div w:id="1641223220">
          <w:marLeft w:val="0"/>
          <w:marRight w:val="0"/>
          <w:marTop w:val="0"/>
          <w:marBottom w:val="0"/>
          <w:divBdr>
            <w:top w:val="none" w:sz="0" w:space="0" w:color="auto"/>
            <w:left w:val="none" w:sz="0" w:space="0" w:color="auto"/>
            <w:bottom w:val="none" w:sz="0" w:space="0" w:color="auto"/>
            <w:right w:val="none" w:sz="0" w:space="0" w:color="auto"/>
          </w:divBdr>
        </w:div>
        <w:div w:id="618612017">
          <w:marLeft w:val="0"/>
          <w:marRight w:val="0"/>
          <w:marTop w:val="0"/>
          <w:marBottom w:val="0"/>
          <w:divBdr>
            <w:top w:val="none" w:sz="0" w:space="0" w:color="auto"/>
            <w:left w:val="none" w:sz="0" w:space="0" w:color="auto"/>
            <w:bottom w:val="none" w:sz="0" w:space="0" w:color="auto"/>
            <w:right w:val="none" w:sz="0" w:space="0" w:color="auto"/>
          </w:divBdr>
        </w:div>
        <w:div w:id="1979990850">
          <w:marLeft w:val="0"/>
          <w:marRight w:val="0"/>
          <w:marTop w:val="0"/>
          <w:marBottom w:val="0"/>
          <w:divBdr>
            <w:top w:val="none" w:sz="0" w:space="0" w:color="auto"/>
            <w:left w:val="none" w:sz="0" w:space="0" w:color="auto"/>
            <w:bottom w:val="none" w:sz="0" w:space="0" w:color="auto"/>
            <w:right w:val="none" w:sz="0" w:space="0" w:color="auto"/>
          </w:divBdr>
        </w:div>
        <w:div w:id="1616867611">
          <w:marLeft w:val="0"/>
          <w:marRight w:val="0"/>
          <w:marTop w:val="0"/>
          <w:marBottom w:val="0"/>
          <w:divBdr>
            <w:top w:val="none" w:sz="0" w:space="0" w:color="auto"/>
            <w:left w:val="none" w:sz="0" w:space="0" w:color="auto"/>
            <w:bottom w:val="none" w:sz="0" w:space="0" w:color="auto"/>
            <w:right w:val="none" w:sz="0" w:space="0" w:color="auto"/>
          </w:divBdr>
        </w:div>
        <w:div w:id="1248684316">
          <w:marLeft w:val="0"/>
          <w:marRight w:val="0"/>
          <w:marTop w:val="0"/>
          <w:marBottom w:val="0"/>
          <w:divBdr>
            <w:top w:val="none" w:sz="0" w:space="0" w:color="auto"/>
            <w:left w:val="none" w:sz="0" w:space="0" w:color="auto"/>
            <w:bottom w:val="none" w:sz="0" w:space="0" w:color="auto"/>
            <w:right w:val="none" w:sz="0" w:space="0" w:color="auto"/>
          </w:divBdr>
        </w:div>
        <w:div w:id="2094937343">
          <w:marLeft w:val="0"/>
          <w:marRight w:val="0"/>
          <w:marTop w:val="0"/>
          <w:marBottom w:val="0"/>
          <w:divBdr>
            <w:top w:val="none" w:sz="0" w:space="0" w:color="auto"/>
            <w:left w:val="none" w:sz="0" w:space="0" w:color="auto"/>
            <w:bottom w:val="none" w:sz="0" w:space="0" w:color="auto"/>
            <w:right w:val="none" w:sz="0" w:space="0" w:color="auto"/>
          </w:divBdr>
        </w:div>
        <w:div w:id="806052497">
          <w:marLeft w:val="0"/>
          <w:marRight w:val="0"/>
          <w:marTop w:val="0"/>
          <w:marBottom w:val="0"/>
          <w:divBdr>
            <w:top w:val="none" w:sz="0" w:space="0" w:color="auto"/>
            <w:left w:val="none" w:sz="0" w:space="0" w:color="auto"/>
            <w:bottom w:val="none" w:sz="0" w:space="0" w:color="auto"/>
            <w:right w:val="none" w:sz="0" w:space="0" w:color="auto"/>
          </w:divBdr>
        </w:div>
        <w:div w:id="1841042808">
          <w:marLeft w:val="0"/>
          <w:marRight w:val="0"/>
          <w:marTop w:val="0"/>
          <w:marBottom w:val="0"/>
          <w:divBdr>
            <w:top w:val="none" w:sz="0" w:space="0" w:color="auto"/>
            <w:left w:val="none" w:sz="0" w:space="0" w:color="auto"/>
            <w:bottom w:val="none" w:sz="0" w:space="0" w:color="auto"/>
            <w:right w:val="none" w:sz="0" w:space="0" w:color="auto"/>
          </w:divBdr>
        </w:div>
        <w:div w:id="760107064">
          <w:marLeft w:val="0"/>
          <w:marRight w:val="0"/>
          <w:marTop w:val="0"/>
          <w:marBottom w:val="0"/>
          <w:divBdr>
            <w:top w:val="none" w:sz="0" w:space="0" w:color="auto"/>
            <w:left w:val="none" w:sz="0" w:space="0" w:color="auto"/>
            <w:bottom w:val="none" w:sz="0" w:space="0" w:color="auto"/>
            <w:right w:val="none" w:sz="0" w:space="0" w:color="auto"/>
          </w:divBdr>
        </w:div>
        <w:div w:id="483811837">
          <w:marLeft w:val="0"/>
          <w:marRight w:val="0"/>
          <w:marTop w:val="0"/>
          <w:marBottom w:val="0"/>
          <w:divBdr>
            <w:top w:val="none" w:sz="0" w:space="0" w:color="auto"/>
            <w:left w:val="none" w:sz="0" w:space="0" w:color="auto"/>
            <w:bottom w:val="none" w:sz="0" w:space="0" w:color="auto"/>
            <w:right w:val="none" w:sz="0" w:space="0" w:color="auto"/>
          </w:divBdr>
        </w:div>
        <w:div w:id="977421435">
          <w:marLeft w:val="0"/>
          <w:marRight w:val="0"/>
          <w:marTop w:val="0"/>
          <w:marBottom w:val="0"/>
          <w:divBdr>
            <w:top w:val="none" w:sz="0" w:space="0" w:color="auto"/>
            <w:left w:val="none" w:sz="0" w:space="0" w:color="auto"/>
            <w:bottom w:val="none" w:sz="0" w:space="0" w:color="auto"/>
            <w:right w:val="none" w:sz="0" w:space="0" w:color="auto"/>
          </w:divBdr>
        </w:div>
        <w:div w:id="1332177130">
          <w:marLeft w:val="0"/>
          <w:marRight w:val="0"/>
          <w:marTop w:val="0"/>
          <w:marBottom w:val="0"/>
          <w:divBdr>
            <w:top w:val="none" w:sz="0" w:space="0" w:color="auto"/>
            <w:left w:val="none" w:sz="0" w:space="0" w:color="auto"/>
            <w:bottom w:val="none" w:sz="0" w:space="0" w:color="auto"/>
            <w:right w:val="none" w:sz="0" w:space="0" w:color="auto"/>
          </w:divBdr>
        </w:div>
        <w:div w:id="2095975857">
          <w:marLeft w:val="0"/>
          <w:marRight w:val="0"/>
          <w:marTop w:val="0"/>
          <w:marBottom w:val="0"/>
          <w:divBdr>
            <w:top w:val="none" w:sz="0" w:space="0" w:color="auto"/>
            <w:left w:val="none" w:sz="0" w:space="0" w:color="auto"/>
            <w:bottom w:val="none" w:sz="0" w:space="0" w:color="auto"/>
            <w:right w:val="none" w:sz="0" w:space="0" w:color="auto"/>
          </w:divBdr>
        </w:div>
        <w:div w:id="981693569">
          <w:marLeft w:val="0"/>
          <w:marRight w:val="0"/>
          <w:marTop w:val="0"/>
          <w:marBottom w:val="0"/>
          <w:divBdr>
            <w:top w:val="none" w:sz="0" w:space="0" w:color="auto"/>
            <w:left w:val="none" w:sz="0" w:space="0" w:color="auto"/>
            <w:bottom w:val="none" w:sz="0" w:space="0" w:color="auto"/>
            <w:right w:val="none" w:sz="0" w:space="0" w:color="auto"/>
          </w:divBdr>
        </w:div>
        <w:div w:id="332298904">
          <w:marLeft w:val="0"/>
          <w:marRight w:val="0"/>
          <w:marTop w:val="0"/>
          <w:marBottom w:val="0"/>
          <w:divBdr>
            <w:top w:val="none" w:sz="0" w:space="0" w:color="auto"/>
            <w:left w:val="none" w:sz="0" w:space="0" w:color="auto"/>
            <w:bottom w:val="none" w:sz="0" w:space="0" w:color="auto"/>
            <w:right w:val="none" w:sz="0" w:space="0" w:color="auto"/>
          </w:divBdr>
        </w:div>
        <w:div w:id="899092780">
          <w:marLeft w:val="0"/>
          <w:marRight w:val="0"/>
          <w:marTop w:val="0"/>
          <w:marBottom w:val="0"/>
          <w:divBdr>
            <w:top w:val="none" w:sz="0" w:space="0" w:color="auto"/>
            <w:left w:val="none" w:sz="0" w:space="0" w:color="auto"/>
            <w:bottom w:val="none" w:sz="0" w:space="0" w:color="auto"/>
            <w:right w:val="none" w:sz="0" w:space="0" w:color="auto"/>
          </w:divBdr>
        </w:div>
        <w:div w:id="1411464829">
          <w:marLeft w:val="0"/>
          <w:marRight w:val="0"/>
          <w:marTop w:val="0"/>
          <w:marBottom w:val="0"/>
          <w:divBdr>
            <w:top w:val="none" w:sz="0" w:space="0" w:color="auto"/>
            <w:left w:val="none" w:sz="0" w:space="0" w:color="auto"/>
            <w:bottom w:val="none" w:sz="0" w:space="0" w:color="auto"/>
            <w:right w:val="none" w:sz="0" w:space="0" w:color="auto"/>
          </w:divBdr>
        </w:div>
        <w:div w:id="1246719878">
          <w:marLeft w:val="0"/>
          <w:marRight w:val="0"/>
          <w:marTop w:val="0"/>
          <w:marBottom w:val="0"/>
          <w:divBdr>
            <w:top w:val="none" w:sz="0" w:space="0" w:color="auto"/>
            <w:left w:val="none" w:sz="0" w:space="0" w:color="auto"/>
            <w:bottom w:val="none" w:sz="0" w:space="0" w:color="auto"/>
            <w:right w:val="none" w:sz="0" w:space="0" w:color="auto"/>
          </w:divBdr>
        </w:div>
        <w:div w:id="6257098">
          <w:marLeft w:val="0"/>
          <w:marRight w:val="0"/>
          <w:marTop w:val="0"/>
          <w:marBottom w:val="0"/>
          <w:divBdr>
            <w:top w:val="none" w:sz="0" w:space="0" w:color="auto"/>
            <w:left w:val="none" w:sz="0" w:space="0" w:color="auto"/>
            <w:bottom w:val="none" w:sz="0" w:space="0" w:color="auto"/>
            <w:right w:val="none" w:sz="0" w:space="0" w:color="auto"/>
          </w:divBdr>
        </w:div>
        <w:div w:id="1561793454">
          <w:marLeft w:val="0"/>
          <w:marRight w:val="0"/>
          <w:marTop w:val="0"/>
          <w:marBottom w:val="0"/>
          <w:divBdr>
            <w:top w:val="none" w:sz="0" w:space="0" w:color="auto"/>
            <w:left w:val="none" w:sz="0" w:space="0" w:color="auto"/>
            <w:bottom w:val="none" w:sz="0" w:space="0" w:color="auto"/>
            <w:right w:val="none" w:sz="0" w:space="0" w:color="auto"/>
          </w:divBdr>
        </w:div>
        <w:div w:id="412360097">
          <w:marLeft w:val="0"/>
          <w:marRight w:val="0"/>
          <w:marTop w:val="0"/>
          <w:marBottom w:val="0"/>
          <w:divBdr>
            <w:top w:val="none" w:sz="0" w:space="0" w:color="auto"/>
            <w:left w:val="none" w:sz="0" w:space="0" w:color="auto"/>
            <w:bottom w:val="none" w:sz="0" w:space="0" w:color="auto"/>
            <w:right w:val="none" w:sz="0" w:space="0" w:color="auto"/>
          </w:divBdr>
        </w:div>
        <w:div w:id="1035038700">
          <w:marLeft w:val="0"/>
          <w:marRight w:val="0"/>
          <w:marTop w:val="0"/>
          <w:marBottom w:val="0"/>
          <w:divBdr>
            <w:top w:val="none" w:sz="0" w:space="0" w:color="auto"/>
            <w:left w:val="none" w:sz="0" w:space="0" w:color="auto"/>
            <w:bottom w:val="none" w:sz="0" w:space="0" w:color="auto"/>
            <w:right w:val="none" w:sz="0" w:space="0" w:color="auto"/>
          </w:divBdr>
        </w:div>
        <w:div w:id="1411273295">
          <w:marLeft w:val="0"/>
          <w:marRight w:val="0"/>
          <w:marTop w:val="0"/>
          <w:marBottom w:val="0"/>
          <w:divBdr>
            <w:top w:val="none" w:sz="0" w:space="0" w:color="auto"/>
            <w:left w:val="none" w:sz="0" w:space="0" w:color="auto"/>
            <w:bottom w:val="none" w:sz="0" w:space="0" w:color="auto"/>
            <w:right w:val="none" w:sz="0" w:space="0" w:color="auto"/>
          </w:divBdr>
        </w:div>
        <w:div w:id="1056584637">
          <w:marLeft w:val="0"/>
          <w:marRight w:val="0"/>
          <w:marTop w:val="0"/>
          <w:marBottom w:val="0"/>
          <w:divBdr>
            <w:top w:val="none" w:sz="0" w:space="0" w:color="auto"/>
            <w:left w:val="none" w:sz="0" w:space="0" w:color="auto"/>
            <w:bottom w:val="none" w:sz="0" w:space="0" w:color="auto"/>
            <w:right w:val="none" w:sz="0" w:space="0" w:color="auto"/>
          </w:divBdr>
        </w:div>
        <w:div w:id="1837064224">
          <w:marLeft w:val="0"/>
          <w:marRight w:val="0"/>
          <w:marTop w:val="0"/>
          <w:marBottom w:val="0"/>
          <w:divBdr>
            <w:top w:val="none" w:sz="0" w:space="0" w:color="auto"/>
            <w:left w:val="none" w:sz="0" w:space="0" w:color="auto"/>
            <w:bottom w:val="none" w:sz="0" w:space="0" w:color="auto"/>
            <w:right w:val="none" w:sz="0" w:space="0" w:color="auto"/>
          </w:divBdr>
        </w:div>
        <w:div w:id="1046949951">
          <w:marLeft w:val="0"/>
          <w:marRight w:val="0"/>
          <w:marTop w:val="0"/>
          <w:marBottom w:val="0"/>
          <w:divBdr>
            <w:top w:val="none" w:sz="0" w:space="0" w:color="auto"/>
            <w:left w:val="none" w:sz="0" w:space="0" w:color="auto"/>
            <w:bottom w:val="none" w:sz="0" w:space="0" w:color="auto"/>
            <w:right w:val="none" w:sz="0" w:space="0" w:color="auto"/>
          </w:divBdr>
        </w:div>
        <w:div w:id="151483234">
          <w:marLeft w:val="0"/>
          <w:marRight w:val="0"/>
          <w:marTop w:val="0"/>
          <w:marBottom w:val="0"/>
          <w:divBdr>
            <w:top w:val="none" w:sz="0" w:space="0" w:color="auto"/>
            <w:left w:val="none" w:sz="0" w:space="0" w:color="auto"/>
            <w:bottom w:val="none" w:sz="0" w:space="0" w:color="auto"/>
            <w:right w:val="none" w:sz="0" w:space="0" w:color="auto"/>
          </w:divBdr>
        </w:div>
        <w:div w:id="776943568">
          <w:marLeft w:val="0"/>
          <w:marRight w:val="0"/>
          <w:marTop w:val="0"/>
          <w:marBottom w:val="0"/>
          <w:divBdr>
            <w:top w:val="none" w:sz="0" w:space="0" w:color="auto"/>
            <w:left w:val="none" w:sz="0" w:space="0" w:color="auto"/>
            <w:bottom w:val="none" w:sz="0" w:space="0" w:color="auto"/>
            <w:right w:val="none" w:sz="0" w:space="0" w:color="auto"/>
          </w:divBdr>
        </w:div>
        <w:div w:id="1093624659">
          <w:marLeft w:val="0"/>
          <w:marRight w:val="0"/>
          <w:marTop w:val="0"/>
          <w:marBottom w:val="0"/>
          <w:divBdr>
            <w:top w:val="none" w:sz="0" w:space="0" w:color="auto"/>
            <w:left w:val="none" w:sz="0" w:space="0" w:color="auto"/>
            <w:bottom w:val="none" w:sz="0" w:space="0" w:color="auto"/>
            <w:right w:val="none" w:sz="0" w:space="0" w:color="auto"/>
          </w:divBdr>
        </w:div>
        <w:div w:id="132674313">
          <w:marLeft w:val="0"/>
          <w:marRight w:val="0"/>
          <w:marTop w:val="0"/>
          <w:marBottom w:val="0"/>
          <w:divBdr>
            <w:top w:val="none" w:sz="0" w:space="0" w:color="auto"/>
            <w:left w:val="none" w:sz="0" w:space="0" w:color="auto"/>
            <w:bottom w:val="none" w:sz="0" w:space="0" w:color="auto"/>
            <w:right w:val="none" w:sz="0" w:space="0" w:color="auto"/>
          </w:divBdr>
        </w:div>
      </w:divsChild>
    </w:div>
    <w:div w:id="1362626611">
      <w:bodyDiv w:val="1"/>
      <w:marLeft w:val="0"/>
      <w:marRight w:val="0"/>
      <w:marTop w:val="0"/>
      <w:marBottom w:val="0"/>
      <w:divBdr>
        <w:top w:val="none" w:sz="0" w:space="0" w:color="auto"/>
        <w:left w:val="none" w:sz="0" w:space="0" w:color="auto"/>
        <w:bottom w:val="none" w:sz="0" w:space="0" w:color="auto"/>
        <w:right w:val="none" w:sz="0" w:space="0" w:color="auto"/>
      </w:divBdr>
    </w:div>
    <w:div w:id="1955667453">
      <w:bodyDiv w:val="1"/>
      <w:marLeft w:val="0"/>
      <w:marRight w:val="0"/>
      <w:marTop w:val="0"/>
      <w:marBottom w:val="0"/>
      <w:divBdr>
        <w:top w:val="none" w:sz="0" w:space="0" w:color="auto"/>
        <w:left w:val="none" w:sz="0" w:space="0" w:color="auto"/>
        <w:bottom w:val="none" w:sz="0" w:space="0" w:color="auto"/>
        <w:right w:val="none" w:sz="0" w:space="0" w:color="auto"/>
      </w:divBdr>
      <w:divsChild>
        <w:div w:id="69469295">
          <w:marLeft w:val="0"/>
          <w:marRight w:val="0"/>
          <w:marTop w:val="0"/>
          <w:marBottom w:val="0"/>
          <w:divBdr>
            <w:top w:val="none" w:sz="0" w:space="0" w:color="auto"/>
            <w:left w:val="none" w:sz="0" w:space="0" w:color="auto"/>
            <w:bottom w:val="none" w:sz="0" w:space="0" w:color="auto"/>
            <w:right w:val="none" w:sz="0" w:space="0" w:color="auto"/>
          </w:divBdr>
        </w:div>
        <w:div w:id="656881382">
          <w:marLeft w:val="0"/>
          <w:marRight w:val="0"/>
          <w:marTop w:val="0"/>
          <w:marBottom w:val="0"/>
          <w:divBdr>
            <w:top w:val="none" w:sz="0" w:space="0" w:color="auto"/>
            <w:left w:val="none" w:sz="0" w:space="0" w:color="auto"/>
            <w:bottom w:val="none" w:sz="0" w:space="0" w:color="auto"/>
            <w:right w:val="none" w:sz="0" w:space="0" w:color="auto"/>
          </w:divBdr>
        </w:div>
        <w:div w:id="450125981">
          <w:marLeft w:val="0"/>
          <w:marRight w:val="0"/>
          <w:marTop w:val="0"/>
          <w:marBottom w:val="0"/>
          <w:divBdr>
            <w:top w:val="none" w:sz="0" w:space="0" w:color="auto"/>
            <w:left w:val="none" w:sz="0" w:space="0" w:color="auto"/>
            <w:bottom w:val="none" w:sz="0" w:space="0" w:color="auto"/>
            <w:right w:val="none" w:sz="0" w:space="0" w:color="auto"/>
          </w:divBdr>
        </w:div>
        <w:div w:id="120148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rb.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r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8DF4C-FA25-40DB-8377-39997289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6459</Words>
  <Characters>36822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Тимофеев</dc:creator>
  <cp:lastModifiedBy>Князева Светлана Владимировна</cp:lastModifiedBy>
  <cp:revision>2</cp:revision>
  <cp:lastPrinted>2023-05-30T09:15:00Z</cp:lastPrinted>
  <dcterms:created xsi:type="dcterms:W3CDTF">2026-04-22T06:14:00Z</dcterms:created>
  <dcterms:modified xsi:type="dcterms:W3CDTF">2026-04-22T06:14:00Z</dcterms:modified>
</cp:coreProperties>
</file>