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BE04" w14:textId="77777777" w:rsidR="008B3946" w:rsidRPr="00300B40" w:rsidRDefault="008B3946" w:rsidP="00CF740F">
      <w:pPr>
        <w:jc w:val="right"/>
        <w:rPr>
          <w:rFonts w:ascii="Times New Roman" w:hAnsi="Times New Roman"/>
          <w:b/>
          <w:sz w:val="22"/>
          <w:szCs w:val="22"/>
        </w:rPr>
      </w:pPr>
    </w:p>
    <w:p w14:paraId="3ED79311" w14:textId="790F7320" w:rsidR="007A7816" w:rsidRDefault="00625D30" w:rsidP="00CF740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</w:rPr>
      </w:pPr>
      <w:r w:rsidRPr="004C7358">
        <w:rPr>
          <w:rFonts w:ascii="Times New Roman" w:eastAsia="Calibri" w:hAnsi="Times New Roman"/>
          <w:color w:val="000000"/>
          <w:sz w:val="22"/>
          <w:szCs w:val="22"/>
        </w:rPr>
        <w:t>Вступает в силу с</w:t>
      </w:r>
      <w:r w:rsidRPr="00F47632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08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</w:t>
      </w:r>
      <w:r>
        <w:rPr>
          <w:rFonts w:ascii="Times New Roman" w:eastAsia="Calibri" w:hAnsi="Times New Roman"/>
          <w:color w:val="000000"/>
          <w:sz w:val="22"/>
          <w:szCs w:val="22"/>
        </w:rPr>
        <w:t>01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.20</w:t>
      </w:r>
      <w:r>
        <w:rPr>
          <w:rFonts w:ascii="Times New Roman" w:eastAsia="Calibri" w:hAnsi="Times New Roman"/>
          <w:color w:val="000000"/>
          <w:sz w:val="22"/>
          <w:szCs w:val="22"/>
        </w:rPr>
        <w:t>24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="00660EF4" w:rsidRPr="00300B40">
        <w:rPr>
          <w:rFonts w:ascii="Times New Roman" w:hAnsi="Times New Roman"/>
          <w:bCs/>
          <w:sz w:val="22"/>
          <w:szCs w:val="22"/>
        </w:rPr>
        <w:t>Типовая форма</w:t>
      </w:r>
    </w:p>
    <w:p w14:paraId="66255204" w14:textId="77777777" w:rsidR="00660EF4" w:rsidRPr="00300B40" w:rsidRDefault="00660EF4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highlight w:val="yellow"/>
        </w:rPr>
      </w:pPr>
    </w:p>
    <w:p w14:paraId="40C861DC" w14:textId="77777777" w:rsidR="000D4039" w:rsidRPr="00CF740F" w:rsidRDefault="000D4039" w:rsidP="006023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ДОГОВОР СРОЧНОГО</w:t>
      </w:r>
      <w:r w:rsidR="006A2640" w:rsidRPr="00CF74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45A2" w:rsidRPr="00CF740F">
        <w:rPr>
          <w:rFonts w:ascii="Times New Roman" w:hAnsi="Times New Roman"/>
          <w:b/>
          <w:bCs/>
          <w:sz w:val="24"/>
          <w:szCs w:val="24"/>
        </w:rPr>
        <w:t>БЕЗОТЗЫВНОГО</w:t>
      </w:r>
      <w:r w:rsidRPr="00CF740F">
        <w:rPr>
          <w:rFonts w:ascii="Times New Roman" w:hAnsi="Times New Roman"/>
          <w:b/>
          <w:bCs/>
          <w:sz w:val="24"/>
          <w:szCs w:val="24"/>
        </w:rPr>
        <w:t xml:space="preserve"> БАНКОВСКОГО ВКЛАДА (ДЕПОЗИТА)</w:t>
      </w:r>
    </w:p>
    <w:p w14:paraId="625EF8CE" w14:textId="77777777" w:rsidR="000D4039" w:rsidRPr="00CF740F" w:rsidRDefault="000D4039" w:rsidP="006023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 xml:space="preserve">«____________________________» в </w:t>
      </w:r>
      <w:r w:rsidR="00F23DE8" w:rsidRPr="00CF740F">
        <w:rPr>
          <w:rFonts w:ascii="Times New Roman" w:hAnsi="Times New Roman"/>
          <w:b/>
          <w:bCs/>
          <w:sz w:val="24"/>
          <w:szCs w:val="24"/>
        </w:rPr>
        <w:t xml:space="preserve">белорусских рублях </w:t>
      </w:r>
      <w:r w:rsidRPr="00CF740F">
        <w:rPr>
          <w:rFonts w:ascii="Times New Roman" w:hAnsi="Times New Roman"/>
          <w:b/>
          <w:bCs/>
          <w:sz w:val="24"/>
          <w:szCs w:val="24"/>
        </w:rPr>
        <w:t>№__________</w:t>
      </w:r>
    </w:p>
    <w:p w14:paraId="707BE667" w14:textId="77777777" w:rsidR="000D4039" w:rsidRPr="00CF740F" w:rsidRDefault="000D4039" w:rsidP="00602344">
      <w:pPr>
        <w:widowControl w:val="0"/>
        <w:autoSpaceDE w:val="0"/>
        <w:autoSpaceDN w:val="0"/>
        <w:adjustRightInd w:val="0"/>
        <w:ind w:firstLine="1276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(наименование вклада (депозита)</w:t>
      </w:r>
      <w:r w:rsidR="00F23DE8" w:rsidRPr="00CF740F">
        <w:rPr>
          <w:rFonts w:ascii="Times New Roman" w:hAnsi="Times New Roman"/>
          <w:b/>
          <w:bCs/>
          <w:sz w:val="24"/>
          <w:szCs w:val="24"/>
        </w:rPr>
        <w:t>)</w:t>
      </w:r>
    </w:p>
    <w:p w14:paraId="5C42E903" w14:textId="77777777" w:rsidR="00660EF4" w:rsidRPr="00300B40" w:rsidRDefault="00660EF4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78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543"/>
        <w:gridCol w:w="6238"/>
      </w:tblGrid>
      <w:tr w:rsidR="00660EF4" w:rsidRPr="007A7816" w14:paraId="6CB33FF1" w14:textId="77777777" w:rsidTr="000D4039">
        <w:tc>
          <w:tcPr>
            <w:tcW w:w="3543" w:type="dxa"/>
          </w:tcPr>
          <w:p w14:paraId="0DF21200" w14:textId="77777777" w:rsidR="00660EF4" w:rsidRPr="00CF740F" w:rsidRDefault="00660EF4" w:rsidP="007A7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г. _______________</w:t>
            </w:r>
          </w:p>
        </w:tc>
        <w:tc>
          <w:tcPr>
            <w:tcW w:w="6238" w:type="dxa"/>
          </w:tcPr>
          <w:p w14:paraId="1AA951C9" w14:textId="507D3F0A" w:rsidR="00660EF4" w:rsidRPr="00CF740F" w:rsidRDefault="00660EF4" w:rsidP="00102A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«__</w:t>
            </w:r>
            <w:proofErr w:type="gramStart"/>
            <w:r w:rsidRPr="00CF740F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CF740F">
              <w:rPr>
                <w:rFonts w:ascii="Times New Roman" w:hAnsi="Times New Roman"/>
                <w:sz w:val="24"/>
                <w:szCs w:val="24"/>
              </w:rPr>
              <w:t>_____________ 20_г.</w:t>
            </w:r>
          </w:p>
        </w:tc>
      </w:tr>
    </w:tbl>
    <w:p w14:paraId="33A8FC09" w14:textId="77777777" w:rsidR="00660EF4" w:rsidRPr="00CF740F" w:rsidRDefault="00660EF4" w:rsidP="007A78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74D9A5EE" w14:textId="3B4F7E10" w:rsidR="00674674" w:rsidRPr="00CF740F" w:rsidRDefault="00915C28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15C28">
        <w:rPr>
          <w:rFonts w:ascii="Times New Roman" w:hAnsi="Times New Roman"/>
          <w:sz w:val="24"/>
          <w:szCs w:val="24"/>
        </w:rPr>
        <w:t>ЗАО «Банк РРБ»</w:t>
      </w:r>
      <w:r w:rsidR="00F25AB7" w:rsidRPr="00CF740F">
        <w:rPr>
          <w:rFonts w:ascii="Times New Roman" w:hAnsi="Times New Roman"/>
          <w:sz w:val="24"/>
          <w:szCs w:val="24"/>
        </w:rPr>
        <w:t>, именуемое в дальнейшем “</w:t>
      </w:r>
      <w:proofErr w:type="spellStart"/>
      <w:r w:rsidR="00F25AB7"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F25AB7" w:rsidRPr="00CF740F">
        <w:rPr>
          <w:rFonts w:ascii="Times New Roman" w:hAnsi="Times New Roman"/>
          <w:sz w:val="24"/>
          <w:szCs w:val="24"/>
        </w:rPr>
        <w:t>”, в лице _____________________, действующего на основании _______________________________________, с одной стороны, и _____, именуемый(</w:t>
      </w:r>
      <w:proofErr w:type="spellStart"/>
      <w:r w:rsidR="00F25AB7" w:rsidRPr="00CF740F">
        <w:rPr>
          <w:rFonts w:ascii="Times New Roman" w:hAnsi="Times New Roman"/>
          <w:sz w:val="24"/>
          <w:szCs w:val="24"/>
        </w:rPr>
        <w:t>ая</w:t>
      </w:r>
      <w:proofErr w:type="spellEnd"/>
      <w:r w:rsidR="00F25AB7" w:rsidRPr="00CF740F">
        <w:rPr>
          <w:rFonts w:ascii="Times New Roman" w:hAnsi="Times New Roman"/>
          <w:sz w:val="24"/>
          <w:szCs w:val="24"/>
        </w:rPr>
        <w:t>) в дальнейшем “Вкладчик”, с другой стороны, при совместном упоминании именуемые “Стороны”, заключили настоящий Договор о нижеследующем:</w:t>
      </w:r>
    </w:p>
    <w:p w14:paraId="5CBF924C" w14:textId="77777777" w:rsidR="00660EF4" w:rsidRPr="00CF740F" w:rsidRDefault="00660EF4" w:rsidP="007A78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C5C4ABF" w14:textId="77777777" w:rsidR="00660EF4" w:rsidRPr="00CF740F" w:rsidRDefault="00F25AB7" w:rsidP="007A78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1. Предмет Договора.</w:t>
      </w:r>
    </w:p>
    <w:p w14:paraId="3BAC52C2" w14:textId="77777777" w:rsidR="00660EF4" w:rsidRPr="00CF740F" w:rsidRDefault="00F25AB7" w:rsidP="00CF740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принимает от Вкладчика денежные сред</w:t>
      </w:r>
      <w:r w:rsidR="005334BC" w:rsidRPr="00CF740F">
        <w:rPr>
          <w:rFonts w:ascii="Times New Roman" w:hAnsi="Times New Roman"/>
          <w:sz w:val="24"/>
          <w:szCs w:val="24"/>
        </w:rPr>
        <w:t xml:space="preserve">ства - вклад (депозит) (далее </w:t>
      </w:r>
      <w:r w:rsidRPr="00CF740F">
        <w:rPr>
          <w:rFonts w:ascii="Times New Roman" w:hAnsi="Times New Roman"/>
          <w:sz w:val="24"/>
          <w:szCs w:val="24"/>
        </w:rPr>
        <w:t xml:space="preserve">по тексту </w:t>
      </w:r>
      <w:r w:rsidR="005334BC" w:rsidRPr="00CF740F">
        <w:rPr>
          <w:rFonts w:ascii="Times New Roman" w:hAnsi="Times New Roman"/>
          <w:sz w:val="24"/>
          <w:szCs w:val="24"/>
        </w:rPr>
        <w:t xml:space="preserve">- </w:t>
      </w:r>
      <w:r w:rsidRPr="00CF740F">
        <w:rPr>
          <w:rFonts w:ascii="Times New Roman" w:hAnsi="Times New Roman"/>
          <w:sz w:val="24"/>
          <w:szCs w:val="24"/>
        </w:rPr>
        <w:t>вклад)</w:t>
      </w:r>
      <w:r w:rsidRPr="00CF740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и обязуется возвратить Вкладчику</w:t>
      </w:r>
      <w:r w:rsidRPr="00CF74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вклад, проводить операции по поручению Вкладчика, а также выплачивать начисленные по вкладу проценты в порядке и на условиях, определенных настоящим Договором.</w:t>
      </w:r>
    </w:p>
    <w:p w14:paraId="5CEFC05B" w14:textId="77777777" w:rsidR="00660EF4" w:rsidRPr="00CF740F" w:rsidRDefault="00F25AB7" w:rsidP="00CF740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Вкладчик вносит наличными через кассу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или перечисляет безналичным путем денежные средства на вкладной счет на срок* ______________. Дата возврата вклада _____20___ г.</w:t>
      </w:r>
    </w:p>
    <w:p w14:paraId="74B341C4" w14:textId="77777777" w:rsidR="00660EF4" w:rsidRPr="00CF740F" w:rsidRDefault="00F25AB7" w:rsidP="00CF740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Сумма вклада на дату внесения (перечисления) составляет: _____ (_____) белорусских рублей.</w:t>
      </w:r>
    </w:p>
    <w:p w14:paraId="1BEEECD3" w14:textId="77777777" w:rsidR="00660EF4" w:rsidRPr="00CF740F" w:rsidRDefault="00F25AB7" w:rsidP="00CF740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Вид Договора: Договор безотзывного срочного банковского вклада</w:t>
      </w:r>
      <w:r w:rsidRPr="00CF740F">
        <w:rPr>
          <w:rFonts w:ascii="Times New Roman" w:hAnsi="Times New Roman"/>
          <w:i/>
          <w:sz w:val="24"/>
          <w:szCs w:val="24"/>
        </w:rPr>
        <w:t>.</w:t>
      </w:r>
    </w:p>
    <w:p w14:paraId="38000E6E" w14:textId="77777777" w:rsidR="000A4991" w:rsidRPr="00CF740F" w:rsidRDefault="000A4991" w:rsidP="007A7816">
      <w:pPr>
        <w:widowControl w:val="0"/>
        <w:tabs>
          <w:tab w:val="decimal" w:pos="1134"/>
        </w:tabs>
        <w:autoSpaceDE w:val="0"/>
        <w:autoSpaceDN w:val="0"/>
        <w:adjustRightInd w:val="0"/>
        <w:ind w:left="1134"/>
        <w:rPr>
          <w:rFonts w:ascii="Times New Roman" w:hAnsi="Times New Roman"/>
          <w:sz w:val="24"/>
          <w:szCs w:val="24"/>
        </w:rPr>
      </w:pPr>
    </w:p>
    <w:p w14:paraId="75365924" w14:textId="77777777" w:rsidR="00660EF4" w:rsidRPr="00CF740F" w:rsidRDefault="00F25AB7" w:rsidP="00E70D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2. Права и обязанности Сторон.</w:t>
      </w:r>
    </w:p>
    <w:p w14:paraId="4106A959" w14:textId="77777777" w:rsidR="00660EF4" w:rsidRPr="00CF740F" w:rsidRDefault="00F25AB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обязуется:</w:t>
      </w:r>
    </w:p>
    <w:p w14:paraId="379B8B22" w14:textId="77777777" w:rsidR="00660EF4" w:rsidRPr="00CF740F" w:rsidRDefault="00F25AB7" w:rsidP="00CF740F">
      <w:pPr>
        <w:widowControl w:val="0"/>
        <w:numPr>
          <w:ilvl w:val="2"/>
          <w:numId w:val="12"/>
        </w:numPr>
        <w:tabs>
          <w:tab w:val="clear" w:pos="5115"/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обеспечить сохранность вклада Вкладчика, в том числе путем внесения взносов в </w:t>
      </w:r>
      <w:proofErr w:type="spellStart"/>
      <w:r w:rsidRPr="00CF740F">
        <w:rPr>
          <w:rFonts w:ascii="Times New Roman" w:hAnsi="Times New Roman"/>
          <w:sz w:val="24"/>
          <w:szCs w:val="24"/>
        </w:rPr>
        <w:t>Агенство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по гарантированному возмещению банковских вкладов (депозитов) физических лиц, в соответствии с законодательством Республики Беларусь;</w:t>
      </w:r>
    </w:p>
    <w:p w14:paraId="65355BFC" w14:textId="77777777" w:rsidR="00660EF4" w:rsidRPr="00CF740F" w:rsidRDefault="00F25AB7" w:rsidP="00CF740F">
      <w:pPr>
        <w:widowControl w:val="0"/>
        <w:numPr>
          <w:ilvl w:val="2"/>
          <w:numId w:val="12"/>
        </w:numPr>
        <w:tabs>
          <w:tab w:val="clear" w:pos="511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начислять проценты Вкладчику в порядке и на условиях, предусмотренных настоящим Договором;</w:t>
      </w:r>
    </w:p>
    <w:p w14:paraId="4B16BB12" w14:textId="77777777" w:rsidR="00660EF4" w:rsidRPr="00CF740F" w:rsidRDefault="00F25AB7" w:rsidP="00CF740F">
      <w:pPr>
        <w:widowControl w:val="0"/>
        <w:numPr>
          <w:ilvl w:val="2"/>
          <w:numId w:val="21"/>
        </w:numPr>
        <w:tabs>
          <w:tab w:val="clear" w:pos="242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соблюдать банковскую тайну вклада в порядке, предусмотренном законодательством Республики Беларусь;</w:t>
      </w:r>
    </w:p>
    <w:p w14:paraId="42138A4A" w14:textId="77777777" w:rsidR="00660EF4" w:rsidRPr="00CF740F" w:rsidRDefault="00F25AB7" w:rsidP="00CF740F">
      <w:pPr>
        <w:widowControl w:val="0"/>
        <w:numPr>
          <w:ilvl w:val="2"/>
          <w:numId w:val="22"/>
        </w:numPr>
        <w:tabs>
          <w:tab w:val="clear" w:pos="242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вести учет операций, вытекающих из настоящего Договора, в соответствии с законодательством Республики Беларусь;</w:t>
      </w:r>
    </w:p>
    <w:p w14:paraId="02AD102E" w14:textId="77777777" w:rsidR="000E4D25" w:rsidRPr="00CF740F" w:rsidRDefault="00F25AB7" w:rsidP="00CF740F">
      <w:pPr>
        <w:widowControl w:val="0"/>
        <w:numPr>
          <w:ilvl w:val="2"/>
          <w:numId w:val="22"/>
        </w:numPr>
        <w:tabs>
          <w:tab w:val="clear" w:pos="242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возвратить вклад в соответствии с условиями настоящего Договора.</w:t>
      </w:r>
    </w:p>
    <w:p w14:paraId="44525947" w14:textId="77777777" w:rsidR="005D0377" w:rsidRPr="00CF740F" w:rsidRDefault="00F25AB7" w:rsidP="007A78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2.2. Вкладчик обязуется:</w:t>
      </w:r>
    </w:p>
    <w:p w14:paraId="2637C4D9" w14:textId="77777777" w:rsidR="005D0377" w:rsidRPr="00CF740F" w:rsidRDefault="00F25AB7" w:rsidP="00CF740F">
      <w:pPr>
        <w:widowControl w:val="0"/>
        <w:numPr>
          <w:ilvl w:val="2"/>
          <w:numId w:val="13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в 10-дневный срок со дня изменения сообщать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Вкладополучателю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обо всех изменениях его фамилии, имени, отчества, данных документа, удостоверяющего личность, места жительства (включая место регистрации и место проживания), при этом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не несет ответственности за возможные неблагоприятные последствия неисполнения вышеуказанных обязательств Вкладчиком;</w:t>
      </w:r>
    </w:p>
    <w:p w14:paraId="44879153" w14:textId="77777777" w:rsidR="000058C2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имеет право:</w:t>
      </w:r>
    </w:p>
    <w:p w14:paraId="1FDEE47D" w14:textId="77777777" w:rsidR="000058C2" w:rsidRPr="00CF740F" w:rsidRDefault="00F25AB7" w:rsidP="00CF740F">
      <w:pPr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2.3.1.</w:t>
      </w:r>
      <w:r w:rsidRPr="00CF7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самостоятельно, без поручения (распоряжения) вкладчика, списать платежным (мемориальным) ордером суммы:</w:t>
      </w:r>
    </w:p>
    <w:p w14:paraId="44F03FE4" w14:textId="77777777" w:rsidR="000058C2" w:rsidRPr="00CF740F" w:rsidRDefault="00F25AB7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- ошибочно зачисленные на его счет в результате технической ошибки в день обнаружения;</w:t>
      </w:r>
    </w:p>
    <w:p w14:paraId="4FCFD54F" w14:textId="77777777" w:rsidR="000058C2" w:rsidRPr="00CF740F" w:rsidRDefault="00F25AB7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-  излишне уплаченных процентов.</w:t>
      </w:r>
    </w:p>
    <w:p w14:paraId="73371C7A" w14:textId="77777777" w:rsidR="00E8698A" w:rsidRPr="00CF740F" w:rsidRDefault="00F25AB7" w:rsidP="00CF740F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2.4.</w:t>
      </w:r>
      <w:r w:rsidR="007A7816">
        <w:rPr>
          <w:rFonts w:ascii="Times New Roman" w:hAnsi="Times New Roman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Вкладчик имеет право:</w:t>
      </w:r>
    </w:p>
    <w:p w14:paraId="244C59ED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2.4.1.</w:t>
      </w:r>
      <w:r w:rsidR="007A7816">
        <w:rPr>
          <w:rFonts w:ascii="Times New Roman" w:hAnsi="Times New Roman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получать сумму процентов, начисленных по вкладу;</w:t>
      </w:r>
    </w:p>
    <w:p w14:paraId="20229844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2.4.2. распоряжаться вкладом в соответствии с законодательством Республики Беларусь;</w:t>
      </w:r>
    </w:p>
    <w:p w14:paraId="6A3820E6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2.4.3. выдавать доверенности и делать завещательные распоряжения по вкладу;</w:t>
      </w:r>
    </w:p>
    <w:p w14:paraId="0652FA3D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2.4.5. получать выписки по вкладному счету.</w:t>
      </w:r>
    </w:p>
    <w:p w14:paraId="3856B21B" w14:textId="77777777" w:rsidR="00660EF4" w:rsidRPr="00CF740F" w:rsidRDefault="00660EF4" w:rsidP="007A7816">
      <w:pPr>
        <w:widowControl w:val="0"/>
        <w:tabs>
          <w:tab w:val="num" w:pos="1134"/>
        </w:tabs>
        <w:autoSpaceDE w:val="0"/>
        <w:autoSpaceDN w:val="0"/>
        <w:adjustRightInd w:val="0"/>
        <w:ind w:hanging="2705"/>
        <w:rPr>
          <w:rFonts w:ascii="Times New Roman" w:hAnsi="Times New Roman"/>
          <w:sz w:val="24"/>
          <w:szCs w:val="24"/>
        </w:rPr>
      </w:pPr>
    </w:p>
    <w:p w14:paraId="70FB7545" w14:textId="77777777" w:rsidR="00660EF4" w:rsidRPr="00CF740F" w:rsidRDefault="00F25AB7" w:rsidP="007A78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3. Порядок начисления и выплаты процентов по вкладу.</w:t>
      </w:r>
    </w:p>
    <w:p w14:paraId="79CED27F" w14:textId="77777777" w:rsidR="009F57A2" w:rsidRPr="00CF740F" w:rsidRDefault="00F25AB7" w:rsidP="00CF740F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Проценты по вкладу начисляются ежемесячно в день истечения каждого месяца нахождения средств во вкладе в размере* _______ (___________) процентов годовых. Размер начисляемых по вкладу процентов в течение срока вклада, указанного в пункте 1.2. настоящего Договора, является </w:t>
      </w:r>
      <w:r w:rsidRPr="00406EE4">
        <w:rPr>
          <w:rFonts w:ascii="Times New Roman" w:hAnsi="Times New Roman"/>
          <w:sz w:val="24"/>
          <w:szCs w:val="24"/>
        </w:rPr>
        <w:t>фиксированным</w:t>
      </w:r>
      <w:r w:rsidRPr="00CF740F">
        <w:rPr>
          <w:rFonts w:ascii="Times New Roman" w:hAnsi="Times New Roman"/>
          <w:sz w:val="24"/>
          <w:szCs w:val="24"/>
        </w:rPr>
        <w:t>.</w:t>
      </w:r>
    </w:p>
    <w:p w14:paraId="0E6E4AD9" w14:textId="77777777" w:rsidR="00660EF4" w:rsidRPr="00CF740F" w:rsidRDefault="00F25AB7" w:rsidP="00CF740F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Проценты по вкладу начисляются: ежемесячно в соответствующий (относительно даты внесения средств) день каждого месяца, в день окончания срока действия Договора (дата возврата вклада, согласно условиям настоящего Договора), а также при закрытии вклада в валюте вклада.  </w:t>
      </w:r>
    </w:p>
    <w:p w14:paraId="383A3249" w14:textId="77777777" w:rsidR="009E368D" w:rsidRPr="00CF740F" w:rsidRDefault="00F25AB7" w:rsidP="00CF740F">
      <w:pPr>
        <w:pStyle w:val="af"/>
        <w:numPr>
          <w:ilvl w:val="1"/>
          <w:numId w:val="15"/>
        </w:numPr>
        <w:tabs>
          <w:tab w:val="clear" w:pos="1069"/>
          <w:tab w:val="num" w:pos="0"/>
        </w:tabs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Если дата возврата вклада совпадает с нерабочим днем подразделения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>, в котором был открыт и ведется соответствующий вкладной счет, то возврат вклада производится в первый рабочий день, следующий за нерабочим. При этом проценты по вкладу за нерабочие дни начисляются и выплачиваются по ставке, установлен</w:t>
      </w:r>
      <w:r w:rsidR="0098086C" w:rsidRPr="00CF740F">
        <w:rPr>
          <w:rFonts w:ascii="Times New Roman" w:hAnsi="Times New Roman"/>
          <w:sz w:val="24"/>
          <w:szCs w:val="24"/>
        </w:rPr>
        <w:t>н</w:t>
      </w:r>
      <w:r w:rsidRPr="00CF740F">
        <w:rPr>
          <w:rFonts w:ascii="Times New Roman" w:hAnsi="Times New Roman"/>
          <w:sz w:val="24"/>
          <w:szCs w:val="24"/>
        </w:rPr>
        <w:t>ой</w:t>
      </w:r>
      <w:r w:rsidR="005334BC" w:rsidRPr="00CF740F">
        <w:rPr>
          <w:rFonts w:ascii="Times New Roman" w:hAnsi="Times New Roman"/>
          <w:sz w:val="24"/>
          <w:szCs w:val="24"/>
        </w:rPr>
        <w:t xml:space="preserve"> по вкладу</w:t>
      </w:r>
      <w:r w:rsidRPr="00CF740F">
        <w:rPr>
          <w:rFonts w:ascii="Times New Roman" w:hAnsi="Times New Roman"/>
          <w:sz w:val="24"/>
          <w:szCs w:val="24"/>
        </w:rPr>
        <w:t>.</w:t>
      </w:r>
      <w:r w:rsidR="00AC74F9" w:rsidRPr="00CF740F">
        <w:rPr>
          <w:rFonts w:ascii="Times New Roman" w:hAnsi="Times New Roman"/>
          <w:sz w:val="24"/>
          <w:szCs w:val="24"/>
        </w:rPr>
        <w:t xml:space="preserve"> Информация о режиме работы структ</w:t>
      </w:r>
      <w:r w:rsidR="002B4476" w:rsidRPr="00CF740F">
        <w:rPr>
          <w:rFonts w:ascii="Times New Roman" w:hAnsi="Times New Roman"/>
          <w:sz w:val="24"/>
          <w:szCs w:val="24"/>
        </w:rPr>
        <w:t>у</w:t>
      </w:r>
      <w:r w:rsidR="00AC74F9" w:rsidRPr="00CF740F">
        <w:rPr>
          <w:rFonts w:ascii="Times New Roman" w:hAnsi="Times New Roman"/>
          <w:sz w:val="24"/>
          <w:szCs w:val="24"/>
        </w:rPr>
        <w:t xml:space="preserve">рных подразделений </w:t>
      </w:r>
      <w:proofErr w:type="spellStart"/>
      <w:r w:rsidR="00AC74F9"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AC74F9" w:rsidRPr="00CF740F">
        <w:rPr>
          <w:rFonts w:ascii="Times New Roman" w:hAnsi="Times New Roman"/>
          <w:sz w:val="24"/>
          <w:szCs w:val="24"/>
        </w:rPr>
        <w:t xml:space="preserve"> размещена в сети Интернет на сайте</w:t>
      </w:r>
      <w:r w:rsidR="008A4B4F" w:rsidRPr="00CF740F">
        <w:rPr>
          <w:rFonts w:ascii="Times New Roman" w:hAnsi="Times New Roman"/>
          <w:sz w:val="24"/>
          <w:szCs w:val="24"/>
        </w:rPr>
        <w:t xml:space="preserve"> </w:t>
      </w:r>
      <w:r w:rsidR="00AC74F9" w:rsidRPr="00CF740F">
        <w:rPr>
          <w:rFonts w:ascii="Times New Roman" w:hAnsi="Times New Roman"/>
          <w:sz w:val="24"/>
          <w:szCs w:val="24"/>
          <w:lang w:val="en-US"/>
        </w:rPr>
        <w:t>www</w:t>
      </w:r>
      <w:r w:rsidR="008A4B4F" w:rsidRPr="00CF740F">
        <w:rPr>
          <w:rFonts w:ascii="Times New Roman" w:hAnsi="Times New Roman"/>
          <w:sz w:val="24"/>
          <w:szCs w:val="24"/>
        </w:rPr>
        <w:t>.</w:t>
      </w:r>
      <w:proofErr w:type="spellStart"/>
      <w:r w:rsidR="00AC74F9" w:rsidRPr="00CF740F">
        <w:rPr>
          <w:rFonts w:ascii="Times New Roman" w:hAnsi="Times New Roman"/>
          <w:sz w:val="24"/>
          <w:szCs w:val="24"/>
          <w:lang w:val="en-US"/>
        </w:rPr>
        <w:t>rrb</w:t>
      </w:r>
      <w:proofErr w:type="spellEnd"/>
      <w:r w:rsidR="008A4B4F" w:rsidRPr="00CF740F">
        <w:rPr>
          <w:rFonts w:ascii="Times New Roman" w:hAnsi="Times New Roman"/>
          <w:sz w:val="24"/>
          <w:szCs w:val="24"/>
        </w:rPr>
        <w:t>.</w:t>
      </w:r>
      <w:r w:rsidR="00AC74F9" w:rsidRPr="00CF740F">
        <w:rPr>
          <w:rFonts w:ascii="Times New Roman" w:hAnsi="Times New Roman"/>
          <w:sz w:val="24"/>
          <w:szCs w:val="24"/>
          <w:lang w:val="en-US"/>
        </w:rPr>
        <w:t>by</w:t>
      </w:r>
      <w:r w:rsidR="0098086C" w:rsidRPr="00CF740F">
        <w:rPr>
          <w:rFonts w:ascii="Times New Roman" w:hAnsi="Times New Roman"/>
          <w:sz w:val="24"/>
          <w:szCs w:val="24"/>
        </w:rPr>
        <w:t>.</w:t>
      </w:r>
    </w:p>
    <w:p w14:paraId="2BA7F0FD" w14:textId="77777777" w:rsidR="009F57A2" w:rsidRPr="00CF740F" w:rsidRDefault="00F25AB7" w:rsidP="00CF740F">
      <w:pPr>
        <w:pStyle w:val="af"/>
        <w:numPr>
          <w:ilvl w:val="1"/>
          <w:numId w:val="15"/>
        </w:numPr>
        <w:tabs>
          <w:tab w:val="clear" w:pos="1069"/>
          <w:tab w:val="num" w:pos="0"/>
        </w:tabs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Начисленные проценты присоединяются к сумме вклада (капитализируются): ежемесячно в соответствующий (относительно даты внесения средств) день каждого месяца, в день окончания срока действия</w:t>
      </w:r>
      <w:r w:rsidR="002B4476" w:rsidRPr="00CF740F">
        <w:rPr>
          <w:rFonts w:ascii="Times New Roman" w:hAnsi="Times New Roman"/>
          <w:sz w:val="24"/>
          <w:szCs w:val="24"/>
        </w:rPr>
        <w:t xml:space="preserve"> Договора (дата возврата вклада)</w:t>
      </w:r>
      <w:r w:rsidRPr="00CF740F">
        <w:rPr>
          <w:rFonts w:ascii="Times New Roman" w:hAnsi="Times New Roman"/>
          <w:sz w:val="24"/>
          <w:szCs w:val="24"/>
        </w:rPr>
        <w:t>, согласно условиям настоящего Договора), а также при закрытии вклада.</w:t>
      </w:r>
    </w:p>
    <w:p w14:paraId="64D4E4E9" w14:textId="77777777" w:rsidR="00660EF4" w:rsidRPr="00CF740F" w:rsidRDefault="00F25AB7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3.5. При начислении процентов стороны принимают количество дней в году равное 360, количество дней в     месяце - 30. В месяцах, имеющих 31 день, 31-е число в расчет процентов не принимается, а в феврале остаток за последнее число повторяется столько раз, сколько дней не достает до 30.</w:t>
      </w:r>
    </w:p>
    <w:p w14:paraId="565EB807" w14:textId="77777777" w:rsidR="00660EF4" w:rsidRPr="00CF740F" w:rsidRDefault="00F25AB7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3.6. Проценты по вкладу начисляются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за период со дня поступления денежных средств во вклад по день, предшествующий его возврату Вкладчику.</w:t>
      </w:r>
    </w:p>
    <w:p w14:paraId="0AC6C847" w14:textId="77777777" w:rsidR="00660EF4" w:rsidRPr="00CF740F" w:rsidRDefault="00F25AB7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3.7. В случае досрочного востребования вклада по письменному требованию Вкладчика с согласия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>, перерасчет процентов производится исходя из фактического срока хранения вклада, в размере* ______</w:t>
      </w:r>
      <w:proofErr w:type="gramStart"/>
      <w:r w:rsidRPr="00CF740F">
        <w:rPr>
          <w:rFonts w:ascii="Times New Roman" w:hAnsi="Times New Roman"/>
          <w:sz w:val="24"/>
          <w:szCs w:val="24"/>
        </w:rPr>
        <w:t>_(</w:t>
      </w:r>
      <w:proofErr w:type="gramEnd"/>
      <w:r w:rsidRPr="00CF740F">
        <w:rPr>
          <w:rFonts w:ascii="Times New Roman" w:hAnsi="Times New Roman"/>
          <w:sz w:val="24"/>
          <w:szCs w:val="24"/>
        </w:rPr>
        <w:t>______) процентов годовых.</w:t>
      </w:r>
    </w:p>
    <w:p w14:paraId="06FDF635" w14:textId="77777777" w:rsidR="008B2D18" w:rsidRPr="00CF740F" w:rsidRDefault="00F25AB7" w:rsidP="00E70DED">
      <w:pPr>
        <w:widowControl w:val="0"/>
        <w:tabs>
          <w:tab w:val="decimal" w:pos="1134"/>
        </w:tabs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</w:t>
      </w:r>
    </w:p>
    <w:p w14:paraId="57DAFB63" w14:textId="77777777" w:rsidR="005D0377" w:rsidRPr="00CF740F" w:rsidRDefault="00F25AB7" w:rsidP="00E70D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4. Срок действия Договора.</w:t>
      </w:r>
    </w:p>
    <w:p w14:paraId="06EADE48" w14:textId="77777777" w:rsidR="005D0377" w:rsidRPr="00CF740F" w:rsidRDefault="00F25AB7" w:rsidP="00CF740F">
      <w:pPr>
        <w:widowControl w:val="0"/>
        <w:numPr>
          <w:ilvl w:val="1"/>
          <w:numId w:val="16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Настоящий договор вступает в силу с момента внесения (поступления) денежных средств на вкладной счет Вкладчика и действует до полного исполнения сторонами своих обязательств.</w:t>
      </w:r>
    </w:p>
    <w:p w14:paraId="7B5E3769" w14:textId="77777777" w:rsidR="005D0377" w:rsidRPr="00CF740F" w:rsidRDefault="00F25AB7" w:rsidP="00CF740F">
      <w:pPr>
        <w:widowControl w:val="0"/>
        <w:numPr>
          <w:ilvl w:val="1"/>
          <w:numId w:val="16"/>
        </w:numPr>
        <w:tabs>
          <w:tab w:val="clear" w:pos="1069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В случае не востребования вклада в установленный договором срок, проценты на не востребованные средства на вкладном счете после окончания срока вклада, указанного в п. 1.2. настоящего договора, начисляются в размере* ______</w:t>
      </w:r>
      <w:proofErr w:type="gramStart"/>
      <w:r w:rsidRPr="00CF740F">
        <w:rPr>
          <w:rFonts w:ascii="Times New Roman" w:hAnsi="Times New Roman"/>
          <w:sz w:val="24"/>
          <w:szCs w:val="24"/>
        </w:rPr>
        <w:t>_(</w:t>
      </w:r>
      <w:proofErr w:type="gramEnd"/>
      <w:r w:rsidRPr="00CF740F">
        <w:rPr>
          <w:rFonts w:ascii="Times New Roman" w:hAnsi="Times New Roman"/>
          <w:sz w:val="24"/>
          <w:szCs w:val="24"/>
        </w:rPr>
        <w:t xml:space="preserve">_________) процентов годовых. Порядок начисления процентов осуществляется в соответствии с </w:t>
      </w:r>
      <w:proofErr w:type="spellStart"/>
      <w:r w:rsidRPr="00CF740F">
        <w:rPr>
          <w:rFonts w:ascii="Times New Roman" w:hAnsi="Times New Roman"/>
          <w:sz w:val="24"/>
          <w:szCs w:val="24"/>
        </w:rPr>
        <w:t>п.п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. 3.2-3.5 настоящего договора. Размер процентов, уплачиваемых Вкладчику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в со</w:t>
      </w:r>
      <w:r w:rsidR="002B4476" w:rsidRPr="00CF740F">
        <w:rPr>
          <w:rFonts w:ascii="Times New Roman" w:hAnsi="Times New Roman"/>
          <w:sz w:val="24"/>
          <w:szCs w:val="24"/>
        </w:rPr>
        <w:t>ответствии с настоящим пунктом</w:t>
      </w:r>
      <w:r w:rsidRPr="00CF740F">
        <w:rPr>
          <w:rFonts w:ascii="Times New Roman" w:hAnsi="Times New Roman"/>
          <w:sz w:val="24"/>
          <w:szCs w:val="24"/>
        </w:rPr>
        <w:t xml:space="preserve">, может быть изменен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в одностороннем порядке, при этом новый размер процентов доводится до Вкладчика путем размещения информации на информационных стендах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и (или) официальном сайте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. </w:t>
      </w:r>
    </w:p>
    <w:p w14:paraId="6880AD61" w14:textId="77777777" w:rsidR="005D0377" w:rsidRPr="00CF740F" w:rsidRDefault="00F25AB7" w:rsidP="00E70DED">
      <w:pPr>
        <w:widowControl w:val="0"/>
        <w:tabs>
          <w:tab w:val="decimal" w:pos="1134"/>
          <w:tab w:val="num" w:pos="19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 </w:t>
      </w:r>
    </w:p>
    <w:p w14:paraId="2B88545B" w14:textId="77777777" w:rsidR="005D0377" w:rsidRPr="00CF740F" w:rsidRDefault="00F25AB7" w:rsidP="00E70D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5. Дополнительные условия.</w:t>
      </w:r>
    </w:p>
    <w:p w14:paraId="2818F30A" w14:textId="77777777" w:rsidR="005D0377" w:rsidRPr="00CF740F" w:rsidRDefault="00F25AB7" w:rsidP="00CF740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Настоящим Договором дополнительные взносы во вклад предусматриваются на следующих условиях*:</w:t>
      </w:r>
    </w:p>
    <w:p w14:paraId="60308126" w14:textId="77777777" w:rsidR="005D0377" w:rsidRPr="00CF740F" w:rsidRDefault="005D0377" w:rsidP="00E70DED">
      <w:pPr>
        <w:widowControl w:val="0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Ind w:w="1069" w:type="dxa"/>
        <w:tblLook w:val="04A0" w:firstRow="1" w:lastRow="0" w:firstColumn="1" w:lastColumn="0" w:noHBand="0" w:noVBand="1"/>
      </w:tblPr>
      <w:tblGrid>
        <w:gridCol w:w="3051"/>
        <w:gridCol w:w="3926"/>
      </w:tblGrid>
      <w:tr w:rsidR="006F01C9" w:rsidRPr="007A7816" w14:paraId="419EF135" w14:textId="77777777" w:rsidTr="006F01C9">
        <w:tc>
          <w:tcPr>
            <w:tcW w:w="3051" w:type="dxa"/>
          </w:tcPr>
          <w:p w14:paraId="3FD789B0" w14:textId="77777777" w:rsidR="00E8698A" w:rsidRPr="00CF740F" w:rsidRDefault="00E70DED" w:rsidP="00E70D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Условие</w:t>
            </w:r>
          </w:p>
        </w:tc>
        <w:tc>
          <w:tcPr>
            <w:tcW w:w="3926" w:type="dxa"/>
          </w:tcPr>
          <w:p w14:paraId="4AC9FA95" w14:textId="77777777" w:rsidR="00E8698A" w:rsidRPr="00CF740F" w:rsidRDefault="00E70DED" w:rsidP="00E70D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условия</w:t>
            </w:r>
          </w:p>
        </w:tc>
      </w:tr>
    </w:tbl>
    <w:p w14:paraId="0998583F" w14:textId="77777777" w:rsidR="00B02279" w:rsidRPr="00CF740F" w:rsidRDefault="00B02279" w:rsidP="007A7816">
      <w:pPr>
        <w:widowControl w:val="0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</w:p>
    <w:p w14:paraId="347E2222" w14:textId="77777777" w:rsidR="00660EF4" w:rsidRPr="00CF740F" w:rsidRDefault="00F25AB7" w:rsidP="00CF740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Вкладчик не вправе требовать досрочного возврата вклада либо его части по настоящему Договору. Вклад по настоящему Договору может быть возвращен досрочно только с согласия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в соответствии с решением исполнительного органа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. </w:t>
      </w:r>
    </w:p>
    <w:p w14:paraId="65F0437F" w14:textId="77777777" w:rsidR="00660EF4" w:rsidRPr="00CF740F" w:rsidRDefault="00F25AB7" w:rsidP="00CF740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настоящему </w:t>
      </w:r>
      <w:r w:rsidRPr="00CF740F">
        <w:rPr>
          <w:rFonts w:ascii="Times New Roman" w:hAnsi="Times New Roman"/>
          <w:sz w:val="24"/>
          <w:szCs w:val="24"/>
        </w:rPr>
        <w:lastRenderedPageBreak/>
        <w:t>Договору Стороны несут ответственность в соответствии с законодательством Республики Беларусь.</w:t>
      </w:r>
    </w:p>
    <w:p w14:paraId="4D5A5479" w14:textId="77777777" w:rsidR="00EF58EA" w:rsidRPr="00CF740F" w:rsidRDefault="00AE2DD2" w:rsidP="00CF740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F740F">
        <w:rPr>
          <w:rFonts w:ascii="Times New Roman" w:hAnsi="Times New Roman"/>
          <w:color w:val="000000"/>
          <w:sz w:val="24"/>
          <w:szCs w:val="24"/>
        </w:rPr>
        <w:t>5.4.</w:t>
      </w:r>
      <w:r w:rsidR="00E70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58EA" w:rsidRPr="00CF740F">
        <w:rPr>
          <w:rFonts w:ascii="Times New Roman" w:hAnsi="Times New Roman"/>
          <w:color w:val="000000"/>
          <w:sz w:val="24"/>
          <w:szCs w:val="24"/>
        </w:rPr>
        <w:t xml:space="preserve">При наступлении срока возврата вклада, определенного п.1.2. настоящего Договора, </w:t>
      </w:r>
      <w:proofErr w:type="spellStart"/>
      <w:r w:rsidR="00EF58EA" w:rsidRPr="00CF740F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="00EF58EA" w:rsidRPr="00CF740F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="00EF58EA" w:rsidRPr="00CF740F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="004664B7" w:rsidRPr="00CF740F">
        <w:rPr>
          <w:rFonts w:ascii="Times New Roman" w:hAnsi="Times New Roman"/>
          <w:color w:val="000000"/>
          <w:sz w:val="24"/>
          <w:szCs w:val="24"/>
        </w:rPr>
        <w:t>, либо безналичным путем</w:t>
      </w:r>
      <w:r w:rsidR="004E1C01" w:rsidRPr="00CF740F">
        <w:rPr>
          <w:rFonts w:ascii="Times New Roman" w:hAnsi="Times New Roman"/>
          <w:color w:val="000000"/>
          <w:sz w:val="24"/>
          <w:szCs w:val="24"/>
        </w:rPr>
        <w:t xml:space="preserve"> в соо</w:t>
      </w:r>
      <w:r w:rsidR="00D57A14" w:rsidRPr="00CF740F">
        <w:rPr>
          <w:rFonts w:ascii="Times New Roman" w:hAnsi="Times New Roman"/>
          <w:color w:val="000000"/>
          <w:sz w:val="24"/>
          <w:szCs w:val="24"/>
        </w:rPr>
        <w:t>тветствии с указанием Вкладчика</w:t>
      </w:r>
      <w:r w:rsidR="00E376E6" w:rsidRPr="00CF740F">
        <w:rPr>
          <w:rFonts w:ascii="Times New Roman" w:hAnsi="Times New Roman"/>
          <w:color w:val="000000"/>
          <w:sz w:val="24"/>
          <w:szCs w:val="24"/>
        </w:rPr>
        <w:t>.</w:t>
      </w:r>
    </w:p>
    <w:p w14:paraId="1D679108" w14:textId="77777777" w:rsidR="00660EF4" w:rsidRPr="00CF740F" w:rsidRDefault="00EF58EA" w:rsidP="00CF740F">
      <w:pPr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4B7" w:rsidRPr="00CF740F">
        <w:rPr>
          <w:rFonts w:ascii="Times New Roman" w:hAnsi="Times New Roman"/>
          <w:sz w:val="24"/>
          <w:szCs w:val="24"/>
        </w:rPr>
        <w:t>5.5</w:t>
      </w:r>
      <w:r w:rsidR="00AE2DD2" w:rsidRPr="00CF740F">
        <w:rPr>
          <w:rFonts w:ascii="Times New Roman" w:hAnsi="Times New Roman"/>
          <w:sz w:val="24"/>
          <w:szCs w:val="24"/>
        </w:rPr>
        <w:t>.</w:t>
      </w:r>
      <w:r w:rsidR="00E70DED">
        <w:rPr>
          <w:rFonts w:ascii="Times New Roman" w:hAnsi="Times New Roman"/>
          <w:sz w:val="24"/>
          <w:szCs w:val="24"/>
        </w:rPr>
        <w:t xml:space="preserve"> </w:t>
      </w:r>
      <w:r w:rsidR="00660EF4" w:rsidRPr="00CF740F">
        <w:rPr>
          <w:rFonts w:ascii="Times New Roman" w:hAnsi="Times New Roman"/>
          <w:sz w:val="24"/>
          <w:szCs w:val="24"/>
        </w:rPr>
        <w:t xml:space="preserve">За несвоевременный возврат </w:t>
      </w:r>
      <w:r w:rsidR="000E2822" w:rsidRPr="00CF740F">
        <w:rPr>
          <w:rFonts w:ascii="Times New Roman" w:hAnsi="Times New Roman"/>
          <w:sz w:val="24"/>
          <w:szCs w:val="24"/>
        </w:rPr>
        <w:t>вклада</w:t>
      </w:r>
      <w:r w:rsidR="00660EF4" w:rsidRPr="00CF740F">
        <w:rPr>
          <w:rFonts w:ascii="Times New Roman" w:hAnsi="Times New Roman"/>
          <w:sz w:val="24"/>
          <w:szCs w:val="24"/>
        </w:rPr>
        <w:t xml:space="preserve">, а также в случае несвоевременного начисления процентов </w:t>
      </w:r>
      <w:r w:rsidR="00F25AB7" w:rsidRPr="00CF740F">
        <w:rPr>
          <w:rFonts w:ascii="Times New Roman" w:hAnsi="Times New Roman"/>
          <w:sz w:val="24"/>
          <w:szCs w:val="24"/>
        </w:rPr>
        <w:t xml:space="preserve">(или начисления процентов не в полном объеме) Вкладчик имеет право взыскать с </w:t>
      </w:r>
      <w:proofErr w:type="spellStart"/>
      <w:r w:rsidR="00F25AB7"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F25AB7" w:rsidRPr="00CF740F">
        <w:rPr>
          <w:rFonts w:ascii="Times New Roman" w:hAnsi="Times New Roman"/>
          <w:sz w:val="24"/>
          <w:szCs w:val="24"/>
        </w:rPr>
        <w:t xml:space="preserve"> пеню в размере 0,1 процентов от несвоевременно возвращенной суммы за каждый календарный день просрочки (или соответственно от суммы несвоевременно начисленных процентов или от суммы процентов, начисленных не в полном объеме).</w:t>
      </w:r>
    </w:p>
    <w:p w14:paraId="2933A90A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5.6.</w:t>
      </w:r>
      <w:r w:rsidR="00E70DED">
        <w:rPr>
          <w:rFonts w:ascii="Times New Roman" w:hAnsi="Times New Roman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Выдача денежных средств и процентов по вкладу с вкладного счета производится по    требованию Вкладчика (его представителя) в порядке, предусмотренном настоящим Договором.</w:t>
      </w:r>
    </w:p>
    <w:p w14:paraId="3DE8A2E6" w14:textId="77777777" w:rsidR="004664B7" w:rsidRDefault="00E376E6" w:rsidP="00CF740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F740F">
        <w:rPr>
          <w:rFonts w:ascii="Times New Roman" w:hAnsi="Times New Roman"/>
          <w:color w:val="000000"/>
          <w:sz w:val="24"/>
          <w:szCs w:val="24"/>
        </w:rPr>
        <w:t>5.7.</w:t>
      </w:r>
      <w:r w:rsidR="00E70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4B7" w:rsidRPr="00CF740F">
        <w:rPr>
          <w:rFonts w:ascii="Times New Roman" w:hAnsi="Times New Roman"/>
          <w:color w:val="000000"/>
          <w:sz w:val="24"/>
          <w:szCs w:val="24"/>
        </w:rPr>
        <w:t xml:space="preserve">В случае неисполнения </w:t>
      </w:r>
      <w:proofErr w:type="spellStart"/>
      <w:r w:rsidR="004664B7" w:rsidRPr="00CF740F">
        <w:rPr>
          <w:rFonts w:ascii="Times New Roman" w:hAnsi="Times New Roman"/>
          <w:color w:val="000000"/>
          <w:sz w:val="24"/>
          <w:szCs w:val="24"/>
        </w:rPr>
        <w:t>Вкладополучателем</w:t>
      </w:r>
      <w:proofErr w:type="spellEnd"/>
      <w:r w:rsidR="004664B7" w:rsidRPr="00CF740F">
        <w:rPr>
          <w:rFonts w:ascii="Times New Roman" w:hAnsi="Times New Roman"/>
          <w:color w:val="000000"/>
          <w:sz w:val="24"/>
          <w:szCs w:val="24"/>
        </w:rPr>
        <w:t xml:space="preserve"> обязательства или досрочного расторжения настоящего договора, </w:t>
      </w:r>
      <w:proofErr w:type="spellStart"/>
      <w:r w:rsidR="004664B7" w:rsidRPr="00CF740F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="004664B7" w:rsidRPr="00CF740F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="004664B7" w:rsidRPr="00CF740F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="004664B7" w:rsidRPr="00CF740F">
        <w:rPr>
          <w:rFonts w:ascii="Times New Roman" w:hAnsi="Times New Roman"/>
          <w:color w:val="000000"/>
          <w:sz w:val="24"/>
          <w:szCs w:val="24"/>
        </w:rPr>
        <w:t>, либо безналичным путем</w:t>
      </w:r>
      <w:r w:rsidR="004E1C01" w:rsidRPr="00CF740F">
        <w:rPr>
          <w:rFonts w:ascii="Times New Roman" w:hAnsi="Times New Roman"/>
          <w:color w:val="000000"/>
          <w:sz w:val="24"/>
          <w:szCs w:val="24"/>
        </w:rPr>
        <w:t xml:space="preserve"> в соответствии с указанием Вкладчика</w:t>
      </w:r>
      <w:r w:rsidR="006820FD" w:rsidRPr="00CF740F">
        <w:rPr>
          <w:rFonts w:ascii="Times New Roman" w:hAnsi="Times New Roman"/>
          <w:color w:val="000000"/>
          <w:sz w:val="24"/>
          <w:szCs w:val="24"/>
        </w:rPr>
        <w:t>.</w:t>
      </w:r>
    </w:p>
    <w:p w14:paraId="20BE2939" w14:textId="47C9999B" w:rsidR="00786E25" w:rsidRPr="00CF740F" w:rsidRDefault="00786E25" w:rsidP="00CF740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5.8. 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 случае получения информации из Автоматизированной информационной системы исполнения денежных обязательств (далее – АИС ИДО) о необходимости списания средств с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о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вклад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а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счет исполнения денежных обязательств 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, </w:t>
      </w:r>
      <w:proofErr w:type="spellStart"/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осуществляет досрочный возврат вклада путем исполнения платежной инструкции АИС ИДО. </w:t>
      </w:r>
      <w:r w:rsidR="00B3598E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При этом, проценты по вкладу </w:t>
      </w:r>
      <w:r w:rsid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не </w:t>
      </w:r>
      <w:r w:rsidR="00B3598E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пересчитываются </w:t>
      </w:r>
      <w:r w:rsid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</w:t>
      </w:r>
      <w:r w:rsidR="00B3598E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удерж</w:t>
      </w:r>
      <w:r w:rsid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ивается</w:t>
      </w:r>
      <w:r w:rsidR="00B3598E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подоходн</w:t>
      </w:r>
      <w:r w:rsid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ый</w:t>
      </w:r>
      <w:r w:rsidR="00B3598E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налог с физических лиц в соответствии с законодательством Республики Беларусь. 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Если сумма денежных средств, подлежащая списанию посредством АИС ИДО, меньше суммы вклада, оставшаяся сумма ден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ежных средств хранится на вклад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е, при этом проценты на остаток начисляются по ставке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размере*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035E2C" w:rsidRPr="00A85C34">
        <w:rPr>
          <w:rFonts w:ascii="Times New Roman" w:hAnsi="Times New Roman"/>
          <w:sz w:val="24"/>
          <w:szCs w:val="24"/>
        </w:rPr>
        <w:t>______</w:t>
      </w:r>
      <w:proofErr w:type="gramStart"/>
      <w:r w:rsidR="00035E2C" w:rsidRPr="00A85C34">
        <w:rPr>
          <w:rFonts w:ascii="Times New Roman" w:hAnsi="Times New Roman"/>
          <w:sz w:val="24"/>
          <w:szCs w:val="24"/>
        </w:rPr>
        <w:t>_(</w:t>
      </w:r>
      <w:proofErr w:type="gramEnd"/>
      <w:r w:rsidR="00035E2C" w:rsidRPr="00A85C34">
        <w:rPr>
          <w:rFonts w:ascii="Times New Roman" w:hAnsi="Times New Roman"/>
          <w:sz w:val="24"/>
          <w:szCs w:val="24"/>
        </w:rPr>
        <w:t>_________) процентов годовых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. В случае, если после исполнения платежной инструкции АИС ИДО сумма остатка денежных средств равна нулю, </w:t>
      </w:r>
      <w:proofErr w:type="spellStart"/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вправе закрыть вклад без уведомления </w:t>
      </w:r>
      <w:r w:rsidR="00035E2C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035E2C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.</w:t>
      </w:r>
    </w:p>
    <w:p w14:paraId="3A40371D" w14:textId="77777777" w:rsidR="00660EF4" w:rsidRPr="00CF740F" w:rsidRDefault="00AE2DD2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5.</w:t>
      </w:r>
      <w:r w:rsidR="00786E25">
        <w:rPr>
          <w:rFonts w:ascii="Times New Roman" w:hAnsi="Times New Roman"/>
          <w:sz w:val="24"/>
          <w:szCs w:val="24"/>
        </w:rPr>
        <w:t>9</w:t>
      </w:r>
      <w:r w:rsidRPr="00CF740F">
        <w:rPr>
          <w:rFonts w:ascii="Times New Roman" w:hAnsi="Times New Roman"/>
          <w:sz w:val="24"/>
          <w:szCs w:val="24"/>
        </w:rPr>
        <w:t>.</w:t>
      </w:r>
      <w:r w:rsidR="00E70DED">
        <w:rPr>
          <w:rFonts w:ascii="Times New Roman" w:hAnsi="Times New Roman"/>
          <w:sz w:val="24"/>
          <w:szCs w:val="24"/>
        </w:rPr>
        <w:t xml:space="preserve"> </w:t>
      </w:r>
      <w:r w:rsidR="00660EF4" w:rsidRPr="00CF740F">
        <w:rPr>
          <w:rFonts w:ascii="Times New Roman" w:hAnsi="Times New Roman"/>
          <w:sz w:val="24"/>
          <w:szCs w:val="24"/>
        </w:rPr>
        <w:t xml:space="preserve">По всем другим вопросам, не урегулированным в настоящем Договоре, Стороны </w:t>
      </w:r>
      <w:r w:rsidR="000A4991" w:rsidRPr="00CF740F">
        <w:rPr>
          <w:rFonts w:ascii="Times New Roman" w:hAnsi="Times New Roman"/>
          <w:sz w:val="24"/>
          <w:szCs w:val="24"/>
        </w:rPr>
        <w:t xml:space="preserve">   </w:t>
      </w:r>
      <w:r w:rsidR="00F25AB7" w:rsidRPr="00CF740F">
        <w:rPr>
          <w:rFonts w:ascii="Times New Roman" w:hAnsi="Times New Roman"/>
          <w:sz w:val="24"/>
          <w:szCs w:val="24"/>
        </w:rPr>
        <w:t>руководствуются действующим законодательством Республики Беларусь.</w:t>
      </w:r>
    </w:p>
    <w:p w14:paraId="4C8F3158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5.</w:t>
      </w:r>
      <w:r w:rsidR="00786E25">
        <w:rPr>
          <w:rFonts w:ascii="Times New Roman" w:hAnsi="Times New Roman"/>
          <w:sz w:val="24"/>
          <w:szCs w:val="24"/>
        </w:rPr>
        <w:t>10</w:t>
      </w:r>
      <w:r w:rsidRPr="00CF740F">
        <w:rPr>
          <w:rFonts w:ascii="Times New Roman" w:hAnsi="Times New Roman"/>
          <w:sz w:val="24"/>
          <w:szCs w:val="24"/>
        </w:rPr>
        <w:t>.</w:t>
      </w:r>
      <w:r w:rsidR="00E70DED">
        <w:rPr>
          <w:rFonts w:ascii="Times New Roman" w:hAnsi="Times New Roman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 xml:space="preserve">Спорные вопросы, возникающие при исполнении настоящего Договора, решаются путем проведения переговоров. При </w:t>
      </w:r>
      <w:proofErr w:type="gramStart"/>
      <w:r w:rsidRPr="00CF740F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CF740F">
        <w:rPr>
          <w:rFonts w:ascii="Times New Roman" w:hAnsi="Times New Roman"/>
          <w:sz w:val="24"/>
          <w:szCs w:val="24"/>
        </w:rPr>
        <w:t xml:space="preserve"> согласия споры по настоящему Договору рассматриваются судом в порядке, предусмотренном законодательством Республики Беларусь, в суде по месту нахождения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>.</w:t>
      </w:r>
    </w:p>
    <w:p w14:paraId="2C64E6B2" w14:textId="77777777" w:rsidR="00660EF4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5.</w:t>
      </w:r>
      <w:r w:rsidR="00786E25" w:rsidRPr="00CF740F">
        <w:rPr>
          <w:rFonts w:ascii="Times New Roman" w:hAnsi="Times New Roman"/>
          <w:sz w:val="24"/>
          <w:szCs w:val="24"/>
        </w:rPr>
        <w:t>1</w:t>
      </w:r>
      <w:r w:rsidR="00786E25">
        <w:rPr>
          <w:rFonts w:ascii="Times New Roman" w:hAnsi="Times New Roman"/>
          <w:sz w:val="24"/>
          <w:szCs w:val="24"/>
        </w:rPr>
        <w:t>1</w:t>
      </w:r>
      <w:r w:rsidRPr="00CF740F">
        <w:rPr>
          <w:rFonts w:ascii="Times New Roman" w:hAnsi="Times New Roman"/>
          <w:sz w:val="24"/>
          <w:szCs w:val="24"/>
        </w:rPr>
        <w:t>.</w:t>
      </w:r>
      <w:r w:rsidR="00E70DED">
        <w:rPr>
          <w:rFonts w:ascii="Times New Roman" w:hAnsi="Times New Roman"/>
          <w:sz w:val="24"/>
          <w:szCs w:val="24"/>
        </w:rPr>
        <w:t xml:space="preserve"> </w:t>
      </w:r>
      <w:r w:rsidRPr="00CF740F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35F2F974" w14:textId="77777777" w:rsidR="00660EF4" w:rsidRPr="00CF740F" w:rsidRDefault="00660EF4" w:rsidP="00E70D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4558B939" w14:textId="77777777" w:rsidR="00660EF4" w:rsidRPr="00CF740F" w:rsidRDefault="00F25AB7" w:rsidP="00E70D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6. Особые условия.</w:t>
      </w:r>
    </w:p>
    <w:p w14:paraId="77C690A0" w14:textId="03FBBB86" w:rsidR="00660EF4" w:rsidRPr="00CF740F" w:rsidRDefault="00F25AB7" w:rsidP="00CF740F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До сведения Вкладчика доведено, что у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имеется лицензия на осуществление банковской деятельности № </w:t>
      </w:r>
      <w:r w:rsidR="00DB23B0">
        <w:rPr>
          <w:rFonts w:ascii="Times New Roman" w:hAnsi="Times New Roman"/>
          <w:sz w:val="24"/>
          <w:szCs w:val="24"/>
        </w:rPr>
        <w:t>__</w:t>
      </w:r>
      <w:r w:rsidRPr="00CF740F">
        <w:rPr>
          <w:rFonts w:ascii="Times New Roman" w:hAnsi="Times New Roman"/>
          <w:sz w:val="24"/>
          <w:szCs w:val="24"/>
        </w:rPr>
        <w:t xml:space="preserve"> от </w:t>
      </w:r>
      <w:r w:rsidR="00DB23B0">
        <w:rPr>
          <w:rFonts w:ascii="Times New Roman" w:hAnsi="Times New Roman"/>
          <w:sz w:val="24"/>
          <w:szCs w:val="24"/>
        </w:rPr>
        <w:t>__________</w:t>
      </w:r>
      <w:r w:rsidRPr="00CF740F">
        <w:rPr>
          <w:rFonts w:ascii="Times New Roman" w:hAnsi="Times New Roman"/>
          <w:sz w:val="24"/>
          <w:szCs w:val="24"/>
        </w:rPr>
        <w:t xml:space="preserve">, выданная Национальным банком Республики Беларусь, которой предусмотрено право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на привлечение денежных средств физических лиц во вклады (депозиты).</w:t>
      </w:r>
    </w:p>
    <w:p w14:paraId="17A750EC" w14:textId="77777777" w:rsidR="00782426" w:rsidRPr="00CF740F" w:rsidRDefault="00F25AB7" w:rsidP="00CF740F">
      <w:pPr>
        <w:widowControl w:val="0"/>
        <w:numPr>
          <w:ilvl w:val="1"/>
          <w:numId w:val="18"/>
        </w:numPr>
        <w:tabs>
          <w:tab w:val="clear" w:pos="1069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несет ответственность, установленную законодательством Республики Беларусь, за привлечение вкладов без лицензии либо в период отзыва лицензии.</w:t>
      </w:r>
    </w:p>
    <w:p w14:paraId="08D83EE3" w14:textId="77777777" w:rsidR="009F57A2" w:rsidRDefault="00F25AB7" w:rsidP="00CF740F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В случае принятия Национальным банком Республики Беларусь решения об отзыве у </w:t>
      </w: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специального разрешения (лицензии) на осуществление банковской деятельности, предоставляющего право на осуществление банковской операции по привлечению денежных средств физических лиц в банковские вклады (депозиты), в целом либо в части осуществления этой банковской операции, выплата Вкладчику возмещения банковского вклада (депозита) осуществляется Агентством по гарантированному возмещению банковских вкладов (депозитов) физических лиц  в порядке и сроки, установленные  законодательством Республики Беларусь.</w:t>
      </w:r>
    </w:p>
    <w:p w14:paraId="6AF13313" w14:textId="77777777" w:rsidR="00E70DED" w:rsidRPr="004429C1" w:rsidRDefault="00E70DED" w:rsidP="00E70DED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429C1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Налогообложение доходов Вкладчика в виде процентов по вкладу осуществляется в соответствии с законодательством Республики Беларусь.</w:t>
      </w:r>
    </w:p>
    <w:p w14:paraId="42414AFA" w14:textId="77777777" w:rsidR="00E70DED" w:rsidRPr="00CF740F" w:rsidRDefault="00E70DED" w:rsidP="00CF740F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5DE62206" w14:textId="77777777" w:rsidR="00E8698A" w:rsidRPr="00CF740F" w:rsidRDefault="00E8698A" w:rsidP="00E70DED">
      <w:pPr>
        <w:widowControl w:val="0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</w:p>
    <w:p w14:paraId="60B42BC6" w14:textId="77777777" w:rsidR="00660EF4" w:rsidRPr="00CF740F" w:rsidRDefault="00F25AB7">
      <w:pPr>
        <w:widowControl w:val="0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</w:t>
      </w:r>
    </w:p>
    <w:p w14:paraId="7B0044D6" w14:textId="77777777" w:rsidR="00660EF4" w:rsidRPr="00CF740F" w:rsidRDefault="00F25AB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740F">
        <w:rPr>
          <w:rFonts w:ascii="Times New Roman" w:hAnsi="Times New Roman"/>
          <w:b/>
          <w:bCs/>
          <w:sz w:val="24"/>
          <w:szCs w:val="24"/>
        </w:rPr>
        <w:t>7. Адреса и реквизиты Сторон:</w:t>
      </w:r>
    </w:p>
    <w:p w14:paraId="545DB3E3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CF740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CF740F">
        <w:rPr>
          <w:rFonts w:ascii="Times New Roman" w:hAnsi="Times New Roman"/>
          <w:sz w:val="24"/>
          <w:szCs w:val="24"/>
        </w:rPr>
        <w:t xml:space="preserve">           </w:t>
      </w:r>
    </w:p>
    <w:p w14:paraId="29CAE5E8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Местонахождение        </w:t>
      </w:r>
    </w:p>
    <w:p w14:paraId="67E2B1F9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Представитель                  </w:t>
      </w:r>
    </w:p>
    <w:p w14:paraId="7ED27C3D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Должность                        </w:t>
      </w:r>
    </w:p>
    <w:p w14:paraId="6BF527BE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Действует на основании   </w:t>
      </w:r>
    </w:p>
    <w:p w14:paraId="3702A055" w14:textId="77777777" w:rsidR="005D0377" w:rsidRPr="00CF740F" w:rsidRDefault="005D0377" w:rsidP="00E70DED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7ACD9D8A" w14:textId="77777777" w:rsidR="005D0377" w:rsidRPr="00CF740F" w:rsidRDefault="00F25AB7" w:rsidP="00602344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___________________________</w:t>
      </w:r>
    </w:p>
    <w:p w14:paraId="3D21ADF8" w14:textId="77777777" w:rsidR="005D0377" w:rsidRPr="00CF740F" w:rsidRDefault="00F25AB7" w:rsidP="00602344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М.П.</w:t>
      </w:r>
    </w:p>
    <w:p w14:paraId="501BE03B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Вкладчик       </w:t>
      </w:r>
    </w:p>
    <w:p w14:paraId="587608CE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>Данные документа, удостоверяющего</w:t>
      </w:r>
    </w:p>
    <w:p w14:paraId="433CAAB7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личность  </w:t>
      </w:r>
    </w:p>
    <w:p w14:paraId="096E0D32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Адрес регистрации   </w:t>
      </w:r>
    </w:p>
    <w:p w14:paraId="5DFCDB0E" w14:textId="77777777" w:rsidR="005D0377" w:rsidRPr="00CF740F" w:rsidRDefault="00F25AB7" w:rsidP="00CF740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Адрес проживания  </w:t>
      </w:r>
    </w:p>
    <w:p w14:paraId="486C8226" w14:textId="77777777" w:rsidR="005D0377" w:rsidRPr="00CF740F" w:rsidRDefault="00F25AB7" w:rsidP="0060234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F74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</w:t>
      </w:r>
    </w:p>
    <w:p w14:paraId="05C9D263" w14:textId="77777777" w:rsidR="005D0377" w:rsidRPr="00CF740F" w:rsidRDefault="005D0377" w:rsidP="00602344">
      <w:pPr>
        <w:jc w:val="right"/>
        <w:rPr>
          <w:rFonts w:ascii="Times New Roman" w:hAnsi="Times New Roman"/>
          <w:sz w:val="24"/>
          <w:szCs w:val="24"/>
        </w:rPr>
      </w:pPr>
    </w:p>
    <w:p w14:paraId="2A98C6A1" w14:textId="77777777" w:rsidR="005D0377" w:rsidRPr="00CF740F" w:rsidRDefault="005D037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</w:p>
    <w:p w14:paraId="4208DDD6" w14:textId="77777777" w:rsidR="005D0377" w:rsidRPr="00CF740F" w:rsidRDefault="005D037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</w:p>
    <w:p w14:paraId="6933424A" w14:textId="77777777" w:rsidR="005D0377" w:rsidRPr="00CF740F" w:rsidRDefault="005D037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</w:p>
    <w:p w14:paraId="6E831222" w14:textId="77777777" w:rsidR="005D0377" w:rsidRPr="00CF740F" w:rsidRDefault="005D037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</w:p>
    <w:p w14:paraId="139DFF9F" w14:textId="5D2441EB" w:rsidR="005D0377" w:rsidRPr="00300B40" w:rsidRDefault="008B02C6" w:rsidP="00B359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2"/>
          <w:szCs w:val="22"/>
        </w:rPr>
      </w:pPr>
      <w:r w:rsidRPr="007B1D07">
        <w:rPr>
          <w:rFonts w:ascii="Times New Roman" w:hAnsi="Times New Roman"/>
          <w:bCs/>
          <w:sz w:val="24"/>
          <w:szCs w:val="24"/>
        </w:rPr>
        <w:t xml:space="preserve">* - устанавливается в соответствии с решением уполномоченного органа </w:t>
      </w:r>
      <w:proofErr w:type="spellStart"/>
      <w:r w:rsidRPr="007B1D07">
        <w:rPr>
          <w:rFonts w:ascii="Times New Roman" w:hAnsi="Times New Roman"/>
          <w:bCs/>
          <w:sz w:val="24"/>
          <w:szCs w:val="24"/>
        </w:rPr>
        <w:t>Вкладополучателя</w:t>
      </w:r>
      <w:proofErr w:type="spellEnd"/>
    </w:p>
    <w:p w14:paraId="2F6423DF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2FC0E2D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15CA9711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1812158F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08D1D32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749DA46D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5EB9EB12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1D7C0CF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3B097FF9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767F480C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0BFBF756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5C4C653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79D32FE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35E119EA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17AC08FE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3DE1A9BA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153919EB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4AA3FB93" w14:textId="77777777" w:rsidR="005D0377" w:rsidRPr="00300B40" w:rsidRDefault="005D0377" w:rsidP="00E376E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0FF720E1" w14:textId="77777777" w:rsidR="005D0377" w:rsidRPr="00300B40" w:rsidRDefault="005D0377" w:rsidP="00E376E6">
      <w:pPr>
        <w:rPr>
          <w:rFonts w:ascii="Times New Roman" w:hAnsi="Times New Roman"/>
          <w:b/>
          <w:sz w:val="22"/>
          <w:szCs w:val="22"/>
        </w:rPr>
      </w:pPr>
    </w:p>
    <w:p w14:paraId="16B50F7D" w14:textId="77777777" w:rsidR="005D0377" w:rsidRPr="00300B40" w:rsidRDefault="005D0377" w:rsidP="00E376E6">
      <w:pPr>
        <w:rPr>
          <w:rFonts w:ascii="Times New Roman" w:hAnsi="Times New Roman"/>
          <w:b/>
          <w:sz w:val="22"/>
          <w:szCs w:val="22"/>
        </w:rPr>
      </w:pPr>
    </w:p>
    <w:sectPr w:rsidR="005D0377" w:rsidRPr="00300B40" w:rsidSect="001D30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56"/>
    <w:multiLevelType w:val="multilevel"/>
    <w:tmpl w:val="9CFA9C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0D2D1AF5"/>
    <w:multiLevelType w:val="multilevel"/>
    <w:tmpl w:val="8D64AD6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0DDF4546"/>
    <w:multiLevelType w:val="hybridMultilevel"/>
    <w:tmpl w:val="447806A2"/>
    <w:lvl w:ilvl="0" w:tplc="D65C334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AF15092"/>
    <w:multiLevelType w:val="multilevel"/>
    <w:tmpl w:val="C6FA10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 w15:restartNumberingAfterBreak="0">
    <w:nsid w:val="1FDF6C1A"/>
    <w:multiLevelType w:val="multilevel"/>
    <w:tmpl w:val="CD0C05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2F58119C"/>
    <w:multiLevelType w:val="multilevel"/>
    <w:tmpl w:val="9410C1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31BF3A52"/>
    <w:multiLevelType w:val="multilevel"/>
    <w:tmpl w:val="34E6BD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7" w15:restartNumberingAfterBreak="0">
    <w:nsid w:val="32D97B58"/>
    <w:multiLevelType w:val="multilevel"/>
    <w:tmpl w:val="542C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90"/>
        </w:tabs>
        <w:ind w:left="8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75"/>
        </w:tabs>
        <w:ind w:left="12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60"/>
        </w:tabs>
        <w:ind w:left="17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5"/>
        </w:tabs>
        <w:ind w:left="2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90"/>
        </w:tabs>
        <w:ind w:left="25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75"/>
        </w:tabs>
        <w:ind w:left="296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1416"/>
        </w:tabs>
        <w:ind w:left="-31416" w:hanging="1440"/>
      </w:pPr>
      <w:rPr>
        <w:rFonts w:hint="default"/>
      </w:rPr>
    </w:lvl>
  </w:abstractNum>
  <w:abstractNum w:abstractNumId="8" w15:restartNumberingAfterBreak="0">
    <w:nsid w:val="35FB1DB0"/>
    <w:multiLevelType w:val="multilevel"/>
    <w:tmpl w:val="8D64AD6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9" w15:restartNumberingAfterBreak="0">
    <w:nsid w:val="39355F05"/>
    <w:multiLevelType w:val="multilevel"/>
    <w:tmpl w:val="260AA3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0" w15:restartNumberingAfterBreak="0">
    <w:nsid w:val="3CFF317D"/>
    <w:multiLevelType w:val="hybridMultilevel"/>
    <w:tmpl w:val="7BDC0B30"/>
    <w:lvl w:ilvl="0" w:tplc="9B582966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11" w15:restartNumberingAfterBreak="0">
    <w:nsid w:val="47442C90"/>
    <w:multiLevelType w:val="multilevel"/>
    <w:tmpl w:val="29EEE97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 w15:restartNumberingAfterBreak="0">
    <w:nsid w:val="4854088F"/>
    <w:multiLevelType w:val="multilevel"/>
    <w:tmpl w:val="9238F9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3" w15:restartNumberingAfterBreak="0">
    <w:nsid w:val="49AB6EF3"/>
    <w:multiLevelType w:val="multilevel"/>
    <w:tmpl w:val="73806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4" w15:restartNumberingAfterBreak="0">
    <w:nsid w:val="53BB75AD"/>
    <w:multiLevelType w:val="multilevel"/>
    <w:tmpl w:val="83E6B42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5" w15:restartNumberingAfterBreak="0">
    <w:nsid w:val="545A4A86"/>
    <w:multiLevelType w:val="multilevel"/>
    <w:tmpl w:val="91E8042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07D6DA4"/>
    <w:multiLevelType w:val="multilevel"/>
    <w:tmpl w:val="E594E26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7" w15:restartNumberingAfterBreak="0">
    <w:nsid w:val="70DB4738"/>
    <w:multiLevelType w:val="multilevel"/>
    <w:tmpl w:val="EE84F58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75"/>
        </w:tabs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8" w15:restartNumberingAfterBreak="0">
    <w:nsid w:val="739C7AF4"/>
    <w:multiLevelType w:val="multilevel"/>
    <w:tmpl w:val="6A885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74425C45"/>
    <w:multiLevelType w:val="hybridMultilevel"/>
    <w:tmpl w:val="24C60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8555B"/>
    <w:multiLevelType w:val="multilevel"/>
    <w:tmpl w:val="7B7CC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76BE2D25"/>
    <w:multiLevelType w:val="multilevel"/>
    <w:tmpl w:val="55B6A31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2" w15:restartNumberingAfterBreak="0">
    <w:nsid w:val="7C3848CF"/>
    <w:multiLevelType w:val="multilevel"/>
    <w:tmpl w:val="FBE08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7FA93B62"/>
    <w:multiLevelType w:val="multilevel"/>
    <w:tmpl w:val="B32070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60705293">
    <w:abstractNumId w:val="2"/>
  </w:num>
  <w:num w:numId="2" w16cid:durableId="1049644977">
    <w:abstractNumId w:val="10"/>
  </w:num>
  <w:num w:numId="3" w16cid:durableId="1766227652">
    <w:abstractNumId w:val="15"/>
  </w:num>
  <w:num w:numId="4" w16cid:durableId="1149402164">
    <w:abstractNumId w:val="23"/>
  </w:num>
  <w:num w:numId="5" w16cid:durableId="951206699">
    <w:abstractNumId w:val="14"/>
  </w:num>
  <w:num w:numId="6" w16cid:durableId="1276599193">
    <w:abstractNumId w:val="21"/>
  </w:num>
  <w:num w:numId="7" w16cid:durableId="268437814">
    <w:abstractNumId w:val="5"/>
  </w:num>
  <w:num w:numId="8" w16cid:durableId="476723547">
    <w:abstractNumId w:val="20"/>
  </w:num>
  <w:num w:numId="9" w16cid:durableId="921986472">
    <w:abstractNumId w:val="18"/>
  </w:num>
  <w:num w:numId="10" w16cid:durableId="1377660304">
    <w:abstractNumId w:val="22"/>
  </w:num>
  <w:num w:numId="11" w16cid:durableId="1279601967">
    <w:abstractNumId w:val="7"/>
  </w:num>
  <w:num w:numId="12" w16cid:durableId="1222209582">
    <w:abstractNumId w:val="0"/>
  </w:num>
  <w:num w:numId="13" w16cid:durableId="693269902">
    <w:abstractNumId w:val="16"/>
  </w:num>
  <w:num w:numId="14" w16cid:durableId="1351762007">
    <w:abstractNumId w:val="17"/>
  </w:num>
  <w:num w:numId="15" w16cid:durableId="438136872">
    <w:abstractNumId w:val="13"/>
  </w:num>
  <w:num w:numId="16" w16cid:durableId="1130591207">
    <w:abstractNumId w:val="4"/>
  </w:num>
  <w:num w:numId="17" w16cid:durableId="1401564958">
    <w:abstractNumId w:val="9"/>
  </w:num>
  <w:num w:numId="18" w16cid:durableId="961348655">
    <w:abstractNumId w:val="6"/>
  </w:num>
  <w:num w:numId="19" w16cid:durableId="772242326">
    <w:abstractNumId w:val="1"/>
  </w:num>
  <w:num w:numId="20" w16cid:durableId="187302665">
    <w:abstractNumId w:val="3"/>
  </w:num>
  <w:num w:numId="21" w16cid:durableId="1520586595">
    <w:abstractNumId w:val="12"/>
  </w:num>
  <w:num w:numId="22" w16cid:durableId="845483325">
    <w:abstractNumId w:val="11"/>
  </w:num>
  <w:num w:numId="23" w16cid:durableId="220871396">
    <w:abstractNumId w:val="19"/>
  </w:num>
  <w:num w:numId="24" w16cid:durableId="161746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D0"/>
    <w:rsid w:val="000058C2"/>
    <w:rsid w:val="000116D1"/>
    <w:rsid w:val="00031BD1"/>
    <w:rsid w:val="00035E2C"/>
    <w:rsid w:val="000406BE"/>
    <w:rsid w:val="00041A8E"/>
    <w:rsid w:val="00050599"/>
    <w:rsid w:val="00050CD7"/>
    <w:rsid w:val="00055D0D"/>
    <w:rsid w:val="00064F30"/>
    <w:rsid w:val="0008787C"/>
    <w:rsid w:val="00090D18"/>
    <w:rsid w:val="000A4991"/>
    <w:rsid w:val="000C2427"/>
    <w:rsid w:val="000D03CE"/>
    <w:rsid w:val="000D4039"/>
    <w:rsid w:val="000D7C81"/>
    <w:rsid w:val="000E280F"/>
    <w:rsid w:val="000E2822"/>
    <w:rsid w:val="000E4D25"/>
    <w:rsid w:val="000E6AF9"/>
    <w:rsid w:val="00102A07"/>
    <w:rsid w:val="00104C6C"/>
    <w:rsid w:val="001060E8"/>
    <w:rsid w:val="001124AC"/>
    <w:rsid w:val="00124C6A"/>
    <w:rsid w:val="00144AA7"/>
    <w:rsid w:val="001509E7"/>
    <w:rsid w:val="001541D5"/>
    <w:rsid w:val="00177131"/>
    <w:rsid w:val="00184BA5"/>
    <w:rsid w:val="001A3D14"/>
    <w:rsid w:val="001B4E03"/>
    <w:rsid w:val="001C2DAA"/>
    <w:rsid w:val="001D300C"/>
    <w:rsid w:val="00205003"/>
    <w:rsid w:val="00205348"/>
    <w:rsid w:val="002150C2"/>
    <w:rsid w:val="00217A77"/>
    <w:rsid w:val="0023128B"/>
    <w:rsid w:val="00232AF5"/>
    <w:rsid w:val="002339B9"/>
    <w:rsid w:val="002341A9"/>
    <w:rsid w:val="002345A2"/>
    <w:rsid w:val="00273397"/>
    <w:rsid w:val="002762EB"/>
    <w:rsid w:val="002A2345"/>
    <w:rsid w:val="002A2CEE"/>
    <w:rsid w:val="002B4476"/>
    <w:rsid w:val="002D3F81"/>
    <w:rsid w:val="002D61FC"/>
    <w:rsid w:val="002D7727"/>
    <w:rsid w:val="002F43AA"/>
    <w:rsid w:val="002F5ED3"/>
    <w:rsid w:val="002F69D0"/>
    <w:rsid w:val="00300B40"/>
    <w:rsid w:val="003067D4"/>
    <w:rsid w:val="00373738"/>
    <w:rsid w:val="00385762"/>
    <w:rsid w:val="003A0E8E"/>
    <w:rsid w:val="003C66D7"/>
    <w:rsid w:val="003D53FD"/>
    <w:rsid w:val="003E268F"/>
    <w:rsid w:val="003F2E84"/>
    <w:rsid w:val="00401EAB"/>
    <w:rsid w:val="004053C1"/>
    <w:rsid w:val="00406EE4"/>
    <w:rsid w:val="00426699"/>
    <w:rsid w:val="00441D1A"/>
    <w:rsid w:val="004557E5"/>
    <w:rsid w:val="00463C45"/>
    <w:rsid w:val="004664B7"/>
    <w:rsid w:val="004A137F"/>
    <w:rsid w:val="004C2F21"/>
    <w:rsid w:val="004E1C01"/>
    <w:rsid w:val="00510204"/>
    <w:rsid w:val="005334BC"/>
    <w:rsid w:val="005347CF"/>
    <w:rsid w:val="005368B6"/>
    <w:rsid w:val="00543256"/>
    <w:rsid w:val="005519D0"/>
    <w:rsid w:val="00587601"/>
    <w:rsid w:val="005C1860"/>
    <w:rsid w:val="005D0377"/>
    <w:rsid w:val="00602344"/>
    <w:rsid w:val="00604CF1"/>
    <w:rsid w:val="00615CB3"/>
    <w:rsid w:val="00616B2A"/>
    <w:rsid w:val="00625D30"/>
    <w:rsid w:val="006471AA"/>
    <w:rsid w:val="00653C97"/>
    <w:rsid w:val="00656017"/>
    <w:rsid w:val="00657BE3"/>
    <w:rsid w:val="00660EF4"/>
    <w:rsid w:val="006610C3"/>
    <w:rsid w:val="00664FDF"/>
    <w:rsid w:val="00674674"/>
    <w:rsid w:val="006820FD"/>
    <w:rsid w:val="006A2640"/>
    <w:rsid w:val="006E085D"/>
    <w:rsid w:val="006E4F4B"/>
    <w:rsid w:val="006F01C9"/>
    <w:rsid w:val="007078C7"/>
    <w:rsid w:val="00713819"/>
    <w:rsid w:val="0071536A"/>
    <w:rsid w:val="00731F02"/>
    <w:rsid w:val="00736263"/>
    <w:rsid w:val="00751974"/>
    <w:rsid w:val="00755234"/>
    <w:rsid w:val="0077071E"/>
    <w:rsid w:val="00780262"/>
    <w:rsid w:val="00781A5C"/>
    <w:rsid w:val="00782426"/>
    <w:rsid w:val="007853F3"/>
    <w:rsid w:val="00786E25"/>
    <w:rsid w:val="007972EF"/>
    <w:rsid w:val="007A032E"/>
    <w:rsid w:val="007A31DD"/>
    <w:rsid w:val="007A7816"/>
    <w:rsid w:val="007B6C5D"/>
    <w:rsid w:val="007D22BF"/>
    <w:rsid w:val="00802923"/>
    <w:rsid w:val="008076D5"/>
    <w:rsid w:val="008359A5"/>
    <w:rsid w:val="008A4B4F"/>
    <w:rsid w:val="008B02C6"/>
    <w:rsid w:val="008B2D18"/>
    <w:rsid w:val="008B3946"/>
    <w:rsid w:val="008D4D02"/>
    <w:rsid w:val="00907E28"/>
    <w:rsid w:val="00914F12"/>
    <w:rsid w:val="00915C28"/>
    <w:rsid w:val="00916B9B"/>
    <w:rsid w:val="009565AF"/>
    <w:rsid w:val="00976F4C"/>
    <w:rsid w:val="00977B56"/>
    <w:rsid w:val="0098086C"/>
    <w:rsid w:val="00982CD1"/>
    <w:rsid w:val="009A12CA"/>
    <w:rsid w:val="009B7210"/>
    <w:rsid w:val="009C4BAA"/>
    <w:rsid w:val="009D07ED"/>
    <w:rsid w:val="009E368D"/>
    <w:rsid w:val="009F1A1B"/>
    <w:rsid w:val="009F57A2"/>
    <w:rsid w:val="009F6178"/>
    <w:rsid w:val="009F6DA8"/>
    <w:rsid w:val="00A01019"/>
    <w:rsid w:val="00A052C4"/>
    <w:rsid w:val="00A11773"/>
    <w:rsid w:val="00A15739"/>
    <w:rsid w:val="00A24695"/>
    <w:rsid w:val="00A3785C"/>
    <w:rsid w:val="00A438D4"/>
    <w:rsid w:val="00A53A37"/>
    <w:rsid w:val="00A72E69"/>
    <w:rsid w:val="00A74064"/>
    <w:rsid w:val="00A75D94"/>
    <w:rsid w:val="00AA0E8E"/>
    <w:rsid w:val="00AA46B2"/>
    <w:rsid w:val="00AC4756"/>
    <w:rsid w:val="00AC74F9"/>
    <w:rsid w:val="00AD6FB0"/>
    <w:rsid w:val="00AE2DD2"/>
    <w:rsid w:val="00AF4B00"/>
    <w:rsid w:val="00B02279"/>
    <w:rsid w:val="00B3598E"/>
    <w:rsid w:val="00B504A1"/>
    <w:rsid w:val="00B664DC"/>
    <w:rsid w:val="00BB14D1"/>
    <w:rsid w:val="00BD037A"/>
    <w:rsid w:val="00BF1E2A"/>
    <w:rsid w:val="00C354CE"/>
    <w:rsid w:val="00C65C31"/>
    <w:rsid w:val="00C73A73"/>
    <w:rsid w:val="00C77185"/>
    <w:rsid w:val="00C82249"/>
    <w:rsid w:val="00CA1A5F"/>
    <w:rsid w:val="00CA1D0A"/>
    <w:rsid w:val="00CA68A7"/>
    <w:rsid w:val="00CE2683"/>
    <w:rsid w:val="00CF2A74"/>
    <w:rsid w:val="00CF740F"/>
    <w:rsid w:val="00D11F90"/>
    <w:rsid w:val="00D400F4"/>
    <w:rsid w:val="00D47AFB"/>
    <w:rsid w:val="00D511E4"/>
    <w:rsid w:val="00D55603"/>
    <w:rsid w:val="00D57A14"/>
    <w:rsid w:val="00D73FBA"/>
    <w:rsid w:val="00D8695D"/>
    <w:rsid w:val="00DA09D5"/>
    <w:rsid w:val="00DB23B0"/>
    <w:rsid w:val="00DC5C7A"/>
    <w:rsid w:val="00E022AE"/>
    <w:rsid w:val="00E376E6"/>
    <w:rsid w:val="00E5222D"/>
    <w:rsid w:val="00E70DED"/>
    <w:rsid w:val="00E715E4"/>
    <w:rsid w:val="00E8698A"/>
    <w:rsid w:val="00EB1482"/>
    <w:rsid w:val="00EE1BFD"/>
    <w:rsid w:val="00EF58EA"/>
    <w:rsid w:val="00F23B69"/>
    <w:rsid w:val="00F23DE8"/>
    <w:rsid w:val="00F25AB7"/>
    <w:rsid w:val="00F41B91"/>
    <w:rsid w:val="00F436BF"/>
    <w:rsid w:val="00F51547"/>
    <w:rsid w:val="00F65A3E"/>
    <w:rsid w:val="00FA7902"/>
    <w:rsid w:val="00FB216B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CC473B"/>
  <w15:docId w15:val="{D8708F62-404B-4CDE-86B3-849A8EB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9D0"/>
    <w:pPr>
      <w:jc w:val="both"/>
    </w:pPr>
    <w:rPr>
      <w:rFonts w:ascii="Arial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ascii="Times New Roman" w:hAnsi="Times New Roman"/>
      <w:spacing w:val="0"/>
      <w:lang w:eastAsia="ru-RU"/>
    </w:rPr>
  </w:style>
  <w:style w:type="paragraph" w:customStyle="1" w:styleId="a4">
    <w:name w:val="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cs="Arial"/>
      <w:b/>
      <w:spacing w:val="0"/>
      <w:lang w:val="en-US" w:eastAsia="de-DE"/>
    </w:rPr>
  </w:style>
  <w:style w:type="paragraph" w:styleId="a5">
    <w:name w:val="Balloon Text"/>
    <w:basedOn w:val="a"/>
    <w:semiHidden/>
    <w:rsid w:val="006E085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385762"/>
    <w:rPr>
      <w:sz w:val="16"/>
      <w:szCs w:val="16"/>
    </w:rPr>
  </w:style>
  <w:style w:type="paragraph" w:styleId="a7">
    <w:name w:val="annotation text"/>
    <w:basedOn w:val="a"/>
    <w:link w:val="a8"/>
    <w:rsid w:val="00385762"/>
  </w:style>
  <w:style w:type="character" w:customStyle="1" w:styleId="a8">
    <w:name w:val="Текст примечания Знак"/>
    <w:basedOn w:val="a0"/>
    <w:link w:val="a7"/>
    <w:rsid w:val="00385762"/>
    <w:rPr>
      <w:rFonts w:ascii="Arial" w:hAnsi="Arial"/>
      <w:spacing w:val="-5"/>
      <w:lang w:eastAsia="en-US"/>
    </w:rPr>
  </w:style>
  <w:style w:type="paragraph" w:styleId="a9">
    <w:name w:val="annotation subject"/>
    <w:basedOn w:val="a7"/>
    <w:next w:val="a7"/>
    <w:link w:val="aa"/>
    <w:rsid w:val="00385762"/>
    <w:rPr>
      <w:b/>
      <w:bCs/>
    </w:rPr>
  </w:style>
  <w:style w:type="character" w:customStyle="1" w:styleId="aa">
    <w:name w:val="Тема примечания Знак"/>
    <w:basedOn w:val="a8"/>
    <w:link w:val="a9"/>
    <w:rsid w:val="00385762"/>
    <w:rPr>
      <w:rFonts w:ascii="Arial" w:hAnsi="Arial"/>
      <w:b/>
      <w:bCs/>
      <w:spacing w:val="-5"/>
      <w:lang w:eastAsia="en-US"/>
    </w:rPr>
  </w:style>
  <w:style w:type="paragraph" w:styleId="ab">
    <w:name w:val="Revision"/>
    <w:hidden/>
    <w:uiPriority w:val="99"/>
    <w:semiHidden/>
    <w:rsid w:val="008B3946"/>
    <w:rPr>
      <w:rFonts w:ascii="Arial" w:hAnsi="Arial"/>
      <w:spacing w:val="-5"/>
      <w:lang w:eastAsia="en-US"/>
    </w:rPr>
  </w:style>
  <w:style w:type="paragraph" w:styleId="ac">
    <w:name w:val="Plain Text"/>
    <w:basedOn w:val="a"/>
    <w:link w:val="ad"/>
    <w:rsid w:val="007972EF"/>
    <w:pPr>
      <w:jc w:val="left"/>
    </w:pPr>
    <w:rPr>
      <w:rFonts w:ascii="Courier New" w:hAnsi="Courier New" w:cs="Courier New"/>
      <w:spacing w:val="0"/>
      <w:lang w:eastAsia="ru-RU"/>
    </w:rPr>
  </w:style>
  <w:style w:type="character" w:customStyle="1" w:styleId="ad">
    <w:name w:val="Текст Знак"/>
    <w:basedOn w:val="a0"/>
    <w:link w:val="ac"/>
    <w:rsid w:val="007972EF"/>
    <w:rPr>
      <w:rFonts w:ascii="Courier New" w:hAnsi="Courier New" w:cs="Courier New"/>
    </w:rPr>
  </w:style>
  <w:style w:type="paragraph" w:customStyle="1" w:styleId="12">
    <w:name w:val="Основной 12+"/>
    <w:basedOn w:val="a"/>
    <w:rsid w:val="00F23DE8"/>
    <w:pPr>
      <w:ind w:firstLine="709"/>
    </w:pPr>
    <w:rPr>
      <w:rFonts w:ascii="Times New Roman" w:hAnsi="Times New Roman"/>
      <w:spacing w:val="0"/>
      <w:sz w:val="24"/>
      <w:szCs w:val="24"/>
      <w:lang w:eastAsia="ru-RU"/>
    </w:rPr>
  </w:style>
  <w:style w:type="character" w:styleId="ae">
    <w:name w:val="Hyperlink"/>
    <w:rsid w:val="00F23DE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A2640"/>
    <w:pPr>
      <w:ind w:left="720"/>
      <w:contextualSpacing/>
    </w:pPr>
  </w:style>
  <w:style w:type="table" w:styleId="af0">
    <w:name w:val="Table Grid"/>
    <w:basedOn w:val="a1"/>
    <w:rsid w:val="00B0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8C9E-D9B0-4035-B078-899B5964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ПРАВЛЕНИЯ</vt:lpstr>
    </vt:vector>
  </TitlesOfParts>
  <Company>Grizli777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ПРАВЛЕНИЯ</dc:title>
  <dc:creator>kiklevich</dc:creator>
  <cp:lastModifiedBy>Гаврушев Андрей Витальевич</cp:lastModifiedBy>
  <cp:revision>7</cp:revision>
  <cp:lastPrinted>2018-03-27T13:50:00Z</cp:lastPrinted>
  <dcterms:created xsi:type="dcterms:W3CDTF">2020-07-08T09:39:00Z</dcterms:created>
  <dcterms:modified xsi:type="dcterms:W3CDTF">2024-04-30T11:19:00Z</dcterms:modified>
</cp:coreProperties>
</file>